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814C6" w14:textId="7D6D615A" w:rsidR="00000000" w:rsidRPr="00B24228" w:rsidRDefault="00B24228">
      <w:pPr>
        <w:spacing w:line="0" w:lineRule="atLeast"/>
        <w:rPr>
          <w:rFonts w:ascii="Lato" w:eastAsia="Arial" w:hAnsi="Lato"/>
          <w:color w:val="FFFFFF"/>
          <w:sz w:val="56"/>
          <w:szCs w:val="18"/>
        </w:rPr>
      </w:pPr>
      <w:bookmarkStart w:id="0" w:name="page1"/>
      <w:bookmarkEnd w:id="0"/>
      <w:r w:rsidRPr="00B24228">
        <w:rPr>
          <w:rFonts w:ascii="Lato" w:hAnsi="Lato"/>
          <w:noProof/>
          <w:sz w:val="18"/>
          <w:szCs w:val="18"/>
        </w:rPr>
        <w:drawing>
          <wp:anchor distT="0" distB="0" distL="114300" distR="114300" simplePos="0" relativeHeight="251651584" behindDoc="1" locked="0" layoutInCell="1" allowOverlap="1" wp14:anchorId="28A80619" wp14:editId="10F0B571">
            <wp:simplePos x="0" y="0"/>
            <wp:positionH relativeFrom="page">
              <wp:posOffset>0</wp:posOffset>
            </wp:positionH>
            <wp:positionV relativeFrom="page">
              <wp:posOffset>0</wp:posOffset>
            </wp:positionV>
            <wp:extent cx="7772400" cy="1005840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1B0D30" w:rsidRPr="00B24228">
        <w:rPr>
          <w:rFonts w:ascii="Lato" w:eastAsia="Arial" w:hAnsi="Lato"/>
          <w:color w:val="FFFFFF"/>
          <w:sz w:val="56"/>
          <w:szCs w:val="18"/>
        </w:rPr>
        <w:t>White Paper: Enhancing Statistical</w:t>
      </w:r>
    </w:p>
    <w:p w14:paraId="5311DED3" w14:textId="77777777" w:rsidR="00000000" w:rsidRPr="00B24228" w:rsidRDefault="001B0D30">
      <w:pPr>
        <w:spacing w:line="150" w:lineRule="exact"/>
        <w:rPr>
          <w:rFonts w:ascii="Lato" w:eastAsia="Times New Roman" w:hAnsi="Lato"/>
          <w:sz w:val="22"/>
          <w:szCs w:val="18"/>
        </w:rPr>
      </w:pPr>
    </w:p>
    <w:p w14:paraId="6F9E17E5" w14:textId="77777777" w:rsidR="00000000" w:rsidRPr="00B24228" w:rsidRDefault="001B0D30">
      <w:pPr>
        <w:spacing w:line="0" w:lineRule="atLeast"/>
        <w:rPr>
          <w:rFonts w:ascii="Lato" w:eastAsia="Arial" w:hAnsi="Lato"/>
          <w:color w:val="FFFFFF"/>
          <w:sz w:val="56"/>
          <w:szCs w:val="18"/>
        </w:rPr>
      </w:pPr>
      <w:r w:rsidRPr="00B24228">
        <w:rPr>
          <w:rFonts w:ascii="Lato" w:eastAsia="Arial" w:hAnsi="Lato"/>
          <w:color w:val="FFFFFF"/>
          <w:sz w:val="56"/>
          <w:szCs w:val="18"/>
        </w:rPr>
        <w:t>Methodologies for Highway Safety</w:t>
      </w:r>
    </w:p>
    <w:p w14:paraId="1F07A4D4" w14:textId="77777777" w:rsidR="00000000" w:rsidRPr="00B24228" w:rsidRDefault="001B0D30">
      <w:pPr>
        <w:spacing w:line="150" w:lineRule="exact"/>
        <w:rPr>
          <w:rFonts w:ascii="Lato" w:eastAsia="Times New Roman" w:hAnsi="Lato"/>
          <w:sz w:val="22"/>
          <w:szCs w:val="18"/>
        </w:rPr>
      </w:pPr>
    </w:p>
    <w:p w14:paraId="034B1D94" w14:textId="77777777" w:rsidR="00000000" w:rsidRPr="00B24228" w:rsidRDefault="001B0D30">
      <w:pPr>
        <w:spacing w:line="0" w:lineRule="atLeast"/>
        <w:rPr>
          <w:rFonts w:ascii="Lato" w:eastAsia="Arial" w:hAnsi="Lato"/>
          <w:color w:val="FFFFFF"/>
          <w:sz w:val="56"/>
          <w:szCs w:val="18"/>
        </w:rPr>
      </w:pPr>
      <w:r w:rsidRPr="00B24228">
        <w:rPr>
          <w:rFonts w:ascii="Lato" w:eastAsia="Arial" w:hAnsi="Lato"/>
          <w:color w:val="FFFFFF"/>
          <w:sz w:val="56"/>
          <w:szCs w:val="18"/>
        </w:rPr>
        <w:t>Research</w:t>
      </w:r>
      <w:r w:rsidRPr="00B24228">
        <w:rPr>
          <w:rFonts w:ascii="Lato" w:eastAsia="Arial" w:hAnsi="Lato"/>
          <w:color w:val="FFFFFF"/>
          <w:sz w:val="56"/>
          <w:szCs w:val="18"/>
        </w:rPr>
        <w:t>—Impetus from FHWA</w:t>
      </w:r>
    </w:p>
    <w:p w14:paraId="73BA71F5" w14:textId="77777777" w:rsidR="00000000" w:rsidRPr="00B24228" w:rsidRDefault="001B0D30">
      <w:pPr>
        <w:spacing w:line="200" w:lineRule="exact"/>
        <w:rPr>
          <w:rFonts w:ascii="Lato" w:eastAsia="Times New Roman" w:hAnsi="Lato"/>
          <w:sz w:val="22"/>
          <w:szCs w:val="18"/>
        </w:rPr>
      </w:pPr>
    </w:p>
    <w:p w14:paraId="52B2B0E0" w14:textId="77777777" w:rsidR="00000000" w:rsidRPr="00B24228" w:rsidRDefault="001B0D30">
      <w:pPr>
        <w:spacing w:line="200" w:lineRule="exact"/>
        <w:rPr>
          <w:rFonts w:ascii="Lato" w:eastAsia="Times New Roman" w:hAnsi="Lato"/>
          <w:sz w:val="22"/>
          <w:szCs w:val="18"/>
        </w:rPr>
      </w:pPr>
    </w:p>
    <w:p w14:paraId="2C386F4C" w14:textId="77777777" w:rsidR="00000000" w:rsidRPr="00B24228" w:rsidRDefault="001B0D30">
      <w:pPr>
        <w:spacing w:line="234" w:lineRule="exact"/>
        <w:rPr>
          <w:rFonts w:ascii="Lato" w:eastAsia="Times New Roman" w:hAnsi="Lato"/>
          <w:sz w:val="22"/>
          <w:szCs w:val="18"/>
        </w:rPr>
      </w:pPr>
    </w:p>
    <w:p w14:paraId="0C127BFF" w14:textId="77777777" w:rsidR="00000000" w:rsidRPr="00B24228" w:rsidRDefault="001B0D30">
      <w:pPr>
        <w:tabs>
          <w:tab w:val="left" w:pos="8540"/>
        </w:tabs>
        <w:spacing w:line="0" w:lineRule="atLeast"/>
        <w:rPr>
          <w:rFonts w:ascii="Lato" w:eastAsia="Arial" w:hAnsi="Lato"/>
          <w:color w:val="FFFFFF"/>
          <w:szCs w:val="18"/>
        </w:rPr>
      </w:pPr>
      <w:r w:rsidRPr="00B24228">
        <w:rPr>
          <w:rFonts w:ascii="Lato" w:eastAsia="Arial" w:hAnsi="Lato"/>
          <w:color w:val="FFFFFF"/>
          <w:szCs w:val="18"/>
        </w:rPr>
        <w:t>PUBLICATION NO. FHWA-HRT-14-081</w:t>
      </w:r>
      <w:r w:rsidRPr="00B24228">
        <w:rPr>
          <w:rFonts w:ascii="Lato" w:eastAsia="Times New Roman" w:hAnsi="Lato"/>
          <w:sz w:val="18"/>
          <w:szCs w:val="18"/>
        </w:rPr>
        <w:tab/>
      </w:r>
      <w:r w:rsidRPr="00B24228">
        <w:rPr>
          <w:rFonts w:ascii="Lato" w:eastAsia="Arial" w:hAnsi="Lato"/>
          <w:color w:val="FFFFFF"/>
          <w:szCs w:val="18"/>
        </w:rPr>
        <w:t>NOVEMBER 2014</w:t>
      </w:r>
    </w:p>
    <w:p w14:paraId="3C2BA0C1" w14:textId="77777777" w:rsidR="00000000" w:rsidRPr="00B24228" w:rsidRDefault="001B0D30">
      <w:pPr>
        <w:tabs>
          <w:tab w:val="left" w:pos="8540"/>
        </w:tabs>
        <w:spacing w:line="0" w:lineRule="atLeast"/>
        <w:rPr>
          <w:rFonts w:ascii="Lato" w:eastAsia="Arial" w:hAnsi="Lato"/>
          <w:color w:val="FFFFFF"/>
          <w:szCs w:val="18"/>
        </w:rPr>
        <w:sectPr w:rsidR="00000000" w:rsidRPr="00B24228">
          <w:pgSz w:w="12240" w:h="15840"/>
          <w:pgMar w:top="1320" w:right="960" w:bottom="338" w:left="960" w:header="0" w:footer="0" w:gutter="0"/>
          <w:cols w:space="0" w:equalWidth="0">
            <w:col w:w="10320"/>
          </w:cols>
          <w:docGrid w:linePitch="360"/>
        </w:sectPr>
      </w:pPr>
    </w:p>
    <w:p w14:paraId="70C2F203" w14:textId="77777777" w:rsidR="00000000" w:rsidRPr="00B24228" w:rsidRDefault="001B0D30">
      <w:pPr>
        <w:spacing w:line="200" w:lineRule="exact"/>
        <w:rPr>
          <w:rFonts w:ascii="Lato" w:eastAsia="Times New Roman" w:hAnsi="Lato"/>
          <w:sz w:val="22"/>
          <w:szCs w:val="18"/>
        </w:rPr>
      </w:pPr>
    </w:p>
    <w:p w14:paraId="01CB5E7F" w14:textId="77777777" w:rsidR="00000000" w:rsidRPr="00B24228" w:rsidRDefault="001B0D30">
      <w:pPr>
        <w:spacing w:line="200" w:lineRule="exact"/>
        <w:rPr>
          <w:rFonts w:ascii="Lato" w:eastAsia="Times New Roman" w:hAnsi="Lato"/>
          <w:sz w:val="22"/>
          <w:szCs w:val="18"/>
        </w:rPr>
      </w:pPr>
    </w:p>
    <w:p w14:paraId="71F4D5EC" w14:textId="77777777" w:rsidR="00000000" w:rsidRPr="00B24228" w:rsidRDefault="001B0D30">
      <w:pPr>
        <w:spacing w:line="200" w:lineRule="exact"/>
        <w:rPr>
          <w:rFonts w:ascii="Lato" w:eastAsia="Times New Roman" w:hAnsi="Lato"/>
          <w:sz w:val="22"/>
          <w:szCs w:val="18"/>
        </w:rPr>
      </w:pPr>
    </w:p>
    <w:p w14:paraId="58BFA9E2" w14:textId="77777777" w:rsidR="00000000" w:rsidRPr="00B24228" w:rsidRDefault="001B0D30">
      <w:pPr>
        <w:spacing w:line="200" w:lineRule="exact"/>
        <w:rPr>
          <w:rFonts w:ascii="Lato" w:eastAsia="Times New Roman" w:hAnsi="Lato"/>
          <w:sz w:val="22"/>
          <w:szCs w:val="18"/>
        </w:rPr>
      </w:pPr>
    </w:p>
    <w:p w14:paraId="4BE52A47" w14:textId="77777777" w:rsidR="00000000" w:rsidRPr="00B24228" w:rsidRDefault="001B0D30">
      <w:pPr>
        <w:spacing w:line="200" w:lineRule="exact"/>
        <w:rPr>
          <w:rFonts w:ascii="Lato" w:eastAsia="Times New Roman" w:hAnsi="Lato"/>
          <w:sz w:val="22"/>
          <w:szCs w:val="18"/>
        </w:rPr>
      </w:pPr>
    </w:p>
    <w:p w14:paraId="3193C434" w14:textId="77777777" w:rsidR="00000000" w:rsidRPr="00B24228" w:rsidRDefault="001B0D30">
      <w:pPr>
        <w:spacing w:line="200" w:lineRule="exact"/>
        <w:rPr>
          <w:rFonts w:ascii="Lato" w:eastAsia="Times New Roman" w:hAnsi="Lato"/>
          <w:sz w:val="22"/>
          <w:szCs w:val="18"/>
        </w:rPr>
      </w:pPr>
    </w:p>
    <w:p w14:paraId="0CDAD3A3" w14:textId="77777777" w:rsidR="00000000" w:rsidRPr="00B24228" w:rsidRDefault="001B0D30">
      <w:pPr>
        <w:spacing w:line="200" w:lineRule="exact"/>
        <w:rPr>
          <w:rFonts w:ascii="Lato" w:eastAsia="Times New Roman" w:hAnsi="Lato"/>
          <w:sz w:val="22"/>
          <w:szCs w:val="18"/>
        </w:rPr>
      </w:pPr>
    </w:p>
    <w:p w14:paraId="41F5D866" w14:textId="77777777" w:rsidR="00000000" w:rsidRPr="00B24228" w:rsidRDefault="001B0D30">
      <w:pPr>
        <w:spacing w:line="200" w:lineRule="exact"/>
        <w:rPr>
          <w:rFonts w:ascii="Lato" w:eastAsia="Times New Roman" w:hAnsi="Lato"/>
          <w:sz w:val="22"/>
          <w:szCs w:val="18"/>
        </w:rPr>
      </w:pPr>
    </w:p>
    <w:p w14:paraId="0F7BA623" w14:textId="77777777" w:rsidR="00000000" w:rsidRPr="00B24228" w:rsidRDefault="001B0D30">
      <w:pPr>
        <w:spacing w:line="200" w:lineRule="exact"/>
        <w:rPr>
          <w:rFonts w:ascii="Lato" w:eastAsia="Times New Roman" w:hAnsi="Lato"/>
          <w:sz w:val="22"/>
          <w:szCs w:val="18"/>
        </w:rPr>
      </w:pPr>
    </w:p>
    <w:p w14:paraId="15A14178" w14:textId="77777777" w:rsidR="00000000" w:rsidRPr="00B24228" w:rsidRDefault="001B0D30">
      <w:pPr>
        <w:spacing w:line="200" w:lineRule="exact"/>
        <w:rPr>
          <w:rFonts w:ascii="Lato" w:eastAsia="Times New Roman" w:hAnsi="Lato"/>
          <w:sz w:val="22"/>
          <w:szCs w:val="18"/>
        </w:rPr>
      </w:pPr>
    </w:p>
    <w:p w14:paraId="66594746" w14:textId="77777777" w:rsidR="00000000" w:rsidRPr="00B24228" w:rsidRDefault="001B0D30">
      <w:pPr>
        <w:spacing w:line="200" w:lineRule="exact"/>
        <w:rPr>
          <w:rFonts w:ascii="Lato" w:eastAsia="Times New Roman" w:hAnsi="Lato"/>
          <w:sz w:val="22"/>
          <w:szCs w:val="18"/>
        </w:rPr>
      </w:pPr>
    </w:p>
    <w:p w14:paraId="0A10287E" w14:textId="77777777" w:rsidR="00000000" w:rsidRPr="00B24228" w:rsidRDefault="001B0D30">
      <w:pPr>
        <w:spacing w:line="200" w:lineRule="exact"/>
        <w:rPr>
          <w:rFonts w:ascii="Lato" w:eastAsia="Times New Roman" w:hAnsi="Lato"/>
          <w:sz w:val="22"/>
          <w:szCs w:val="18"/>
        </w:rPr>
      </w:pPr>
    </w:p>
    <w:p w14:paraId="28EE1802" w14:textId="77777777" w:rsidR="00000000" w:rsidRPr="00B24228" w:rsidRDefault="001B0D30">
      <w:pPr>
        <w:spacing w:line="200" w:lineRule="exact"/>
        <w:rPr>
          <w:rFonts w:ascii="Lato" w:eastAsia="Times New Roman" w:hAnsi="Lato"/>
          <w:sz w:val="22"/>
          <w:szCs w:val="18"/>
        </w:rPr>
      </w:pPr>
    </w:p>
    <w:p w14:paraId="511BBAF9" w14:textId="77777777" w:rsidR="00000000" w:rsidRPr="00B24228" w:rsidRDefault="001B0D30">
      <w:pPr>
        <w:spacing w:line="200" w:lineRule="exact"/>
        <w:rPr>
          <w:rFonts w:ascii="Lato" w:eastAsia="Times New Roman" w:hAnsi="Lato"/>
          <w:sz w:val="22"/>
          <w:szCs w:val="18"/>
        </w:rPr>
      </w:pPr>
    </w:p>
    <w:p w14:paraId="2FE0CFC7" w14:textId="77777777" w:rsidR="00000000" w:rsidRPr="00B24228" w:rsidRDefault="001B0D30">
      <w:pPr>
        <w:spacing w:line="200" w:lineRule="exact"/>
        <w:rPr>
          <w:rFonts w:ascii="Lato" w:eastAsia="Times New Roman" w:hAnsi="Lato"/>
          <w:sz w:val="22"/>
          <w:szCs w:val="18"/>
        </w:rPr>
      </w:pPr>
    </w:p>
    <w:p w14:paraId="5E8FDFA8" w14:textId="77777777" w:rsidR="00000000" w:rsidRPr="00B24228" w:rsidRDefault="001B0D30">
      <w:pPr>
        <w:spacing w:line="200" w:lineRule="exact"/>
        <w:rPr>
          <w:rFonts w:ascii="Lato" w:eastAsia="Times New Roman" w:hAnsi="Lato"/>
          <w:sz w:val="22"/>
          <w:szCs w:val="18"/>
        </w:rPr>
      </w:pPr>
    </w:p>
    <w:p w14:paraId="50840C1E" w14:textId="77777777" w:rsidR="00000000" w:rsidRPr="00B24228" w:rsidRDefault="001B0D30">
      <w:pPr>
        <w:spacing w:line="200" w:lineRule="exact"/>
        <w:rPr>
          <w:rFonts w:ascii="Lato" w:eastAsia="Times New Roman" w:hAnsi="Lato"/>
          <w:sz w:val="22"/>
          <w:szCs w:val="18"/>
        </w:rPr>
      </w:pPr>
    </w:p>
    <w:p w14:paraId="74D1BDCD" w14:textId="77777777" w:rsidR="00000000" w:rsidRPr="00B24228" w:rsidRDefault="001B0D30">
      <w:pPr>
        <w:spacing w:line="200" w:lineRule="exact"/>
        <w:rPr>
          <w:rFonts w:ascii="Lato" w:eastAsia="Times New Roman" w:hAnsi="Lato"/>
          <w:sz w:val="22"/>
          <w:szCs w:val="18"/>
        </w:rPr>
      </w:pPr>
    </w:p>
    <w:p w14:paraId="2D6B58AF" w14:textId="77777777" w:rsidR="00000000" w:rsidRPr="00B24228" w:rsidRDefault="001B0D30">
      <w:pPr>
        <w:spacing w:line="200" w:lineRule="exact"/>
        <w:rPr>
          <w:rFonts w:ascii="Lato" w:eastAsia="Times New Roman" w:hAnsi="Lato"/>
          <w:sz w:val="22"/>
          <w:szCs w:val="18"/>
        </w:rPr>
      </w:pPr>
    </w:p>
    <w:p w14:paraId="0A360B1E" w14:textId="77777777" w:rsidR="00000000" w:rsidRPr="00B24228" w:rsidRDefault="001B0D30">
      <w:pPr>
        <w:spacing w:line="200" w:lineRule="exact"/>
        <w:rPr>
          <w:rFonts w:ascii="Lato" w:eastAsia="Times New Roman" w:hAnsi="Lato"/>
          <w:sz w:val="22"/>
          <w:szCs w:val="18"/>
        </w:rPr>
      </w:pPr>
    </w:p>
    <w:p w14:paraId="565533B2" w14:textId="77777777" w:rsidR="00000000" w:rsidRPr="00B24228" w:rsidRDefault="001B0D30">
      <w:pPr>
        <w:spacing w:line="200" w:lineRule="exact"/>
        <w:rPr>
          <w:rFonts w:ascii="Lato" w:eastAsia="Times New Roman" w:hAnsi="Lato"/>
          <w:sz w:val="22"/>
          <w:szCs w:val="18"/>
        </w:rPr>
      </w:pPr>
    </w:p>
    <w:p w14:paraId="1DAD1D8A" w14:textId="77777777" w:rsidR="00000000" w:rsidRPr="00B24228" w:rsidRDefault="001B0D30">
      <w:pPr>
        <w:spacing w:line="200" w:lineRule="exact"/>
        <w:rPr>
          <w:rFonts w:ascii="Lato" w:eastAsia="Times New Roman" w:hAnsi="Lato"/>
          <w:sz w:val="22"/>
          <w:szCs w:val="18"/>
        </w:rPr>
      </w:pPr>
    </w:p>
    <w:p w14:paraId="155303DD" w14:textId="77777777" w:rsidR="00000000" w:rsidRPr="00B24228" w:rsidRDefault="001B0D30">
      <w:pPr>
        <w:spacing w:line="200" w:lineRule="exact"/>
        <w:rPr>
          <w:rFonts w:ascii="Lato" w:eastAsia="Times New Roman" w:hAnsi="Lato"/>
          <w:sz w:val="22"/>
          <w:szCs w:val="18"/>
        </w:rPr>
      </w:pPr>
    </w:p>
    <w:p w14:paraId="2CC7E8C3" w14:textId="77777777" w:rsidR="00000000" w:rsidRPr="00B24228" w:rsidRDefault="001B0D30">
      <w:pPr>
        <w:spacing w:line="200" w:lineRule="exact"/>
        <w:rPr>
          <w:rFonts w:ascii="Lato" w:eastAsia="Times New Roman" w:hAnsi="Lato"/>
          <w:sz w:val="22"/>
          <w:szCs w:val="18"/>
        </w:rPr>
      </w:pPr>
    </w:p>
    <w:p w14:paraId="0C395284" w14:textId="77777777" w:rsidR="00000000" w:rsidRPr="00B24228" w:rsidRDefault="001B0D30">
      <w:pPr>
        <w:spacing w:line="200" w:lineRule="exact"/>
        <w:rPr>
          <w:rFonts w:ascii="Lato" w:eastAsia="Times New Roman" w:hAnsi="Lato"/>
          <w:sz w:val="22"/>
          <w:szCs w:val="18"/>
        </w:rPr>
      </w:pPr>
    </w:p>
    <w:p w14:paraId="0E1F44FC" w14:textId="77777777" w:rsidR="00000000" w:rsidRPr="00B24228" w:rsidRDefault="001B0D30">
      <w:pPr>
        <w:spacing w:line="200" w:lineRule="exact"/>
        <w:rPr>
          <w:rFonts w:ascii="Lato" w:eastAsia="Times New Roman" w:hAnsi="Lato"/>
          <w:sz w:val="22"/>
          <w:szCs w:val="18"/>
        </w:rPr>
      </w:pPr>
    </w:p>
    <w:p w14:paraId="60A61F68" w14:textId="77777777" w:rsidR="00000000" w:rsidRPr="00B24228" w:rsidRDefault="001B0D30">
      <w:pPr>
        <w:spacing w:line="200" w:lineRule="exact"/>
        <w:rPr>
          <w:rFonts w:ascii="Lato" w:eastAsia="Times New Roman" w:hAnsi="Lato"/>
          <w:sz w:val="22"/>
          <w:szCs w:val="18"/>
        </w:rPr>
      </w:pPr>
    </w:p>
    <w:p w14:paraId="600FCAE5" w14:textId="77777777" w:rsidR="00000000" w:rsidRPr="00B24228" w:rsidRDefault="001B0D30">
      <w:pPr>
        <w:spacing w:line="200" w:lineRule="exact"/>
        <w:rPr>
          <w:rFonts w:ascii="Lato" w:eastAsia="Times New Roman" w:hAnsi="Lato"/>
          <w:sz w:val="22"/>
          <w:szCs w:val="18"/>
        </w:rPr>
      </w:pPr>
    </w:p>
    <w:p w14:paraId="58E7A588" w14:textId="77777777" w:rsidR="00000000" w:rsidRPr="00B24228" w:rsidRDefault="001B0D30">
      <w:pPr>
        <w:spacing w:line="200" w:lineRule="exact"/>
        <w:rPr>
          <w:rFonts w:ascii="Lato" w:eastAsia="Times New Roman" w:hAnsi="Lato"/>
          <w:sz w:val="22"/>
          <w:szCs w:val="18"/>
        </w:rPr>
      </w:pPr>
    </w:p>
    <w:p w14:paraId="49C6334A" w14:textId="77777777" w:rsidR="00000000" w:rsidRPr="00B24228" w:rsidRDefault="001B0D30">
      <w:pPr>
        <w:spacing w:line="200" w:lineRule="exact"/>
        <w:rPr>
          <w:rFonts w:ascii="Lato" w:eastAsia="Times New Roman" w:hAnsi="Lato"/>
          <w:sz w:val="22"/>
          <w:szCs w:val="18"/>
        </w:rPr>
      </w:pPr>
    </w:p>
    <w:p w14:paraId="53AA7267" w14:textId="77777777" w:rsidR="00000000" w:rsidRPr="00B24228" w:rsidRDefault="001B0D30">
      <w:pPr>
        <w:spacing w:line="200" w:lineRule="exact"/>
        <w:rPr>
          <w:rFonts w:ascii="Lato" w:eastAsia="Times New Roman" w:hAnsi="Lato"/>
          <w:sz w:val="22"/>
          <w:szCs w:val="18"/>
        </w:rPr>
      </w:pPr>
    </w:p>
    <w:p w14:paraId="4CF3AF0F" w14:textId="77777777" w:rsidR="00000000" w:rsidRPr="00B24228" w:rsidRDefault="001B0D30">
      <w:pPr>
        <w:spacing w:line="200" w:lineRule="exact"/>
        <w:rPr>
          <w:rFonts w:ascii="Lato" w:eastAsia="Times New Roman" w:hAnsi="Lato"/>
          <w:sz w:val="22"/>
          <w:szCs w:val="18"/>
        </w:rPr>
      </w:pPr>
    </w:p>
    <w:p w14:paraId="3B8FC3E4" w14:textId="77777777" w:rsidR="00000000" w:rsidRPr="00B24228" w:rsidRDefault="001B0D30">
      <w:pPr>
        <w:spacing w:line="200" w:lineRule="exact"/>
        <w:rPr>
          <w:rFonts w:ascii="Lato" w:eastAsia="Times New Roman" w:hAnsi="Lato"/>
          <w:sz w:val="22"/>
          <w:szCs w:val="18"/>
        </w:rPr>
      </w:pPr>
    </w:p>
    <w:p w14:paraId="155ADBD2" w14:textId="77777777" w:rsidR="00000000" w:rsidRPr="00B24228" w:rsidRDefault="001B0D30">
      <w:pPr>
        <w:spacing w:line="200" w:lineRule="exact"/>
        <w:rPr>
          <w:rFonts w:ascii="Lato" w:eastAsia="Times New Roman" w:hAnsi="Lato"/>
          <w:sz w:val="22"/>
          <w:szCs w:val="18"/>
        </w:rPr>
      </w:pPr>
    </w:p>
    <w:p w14:paraId="59AFC088" w14:textId="77777777" w:rsidR="00000000" w:rsidRPr="00B24228" w:rsidRDefault="001B0D30">
      <w:pPr>
        <w:spacing w:line="200" w:lineRule="exact"/>
        <w:rPr>
          <w:rFonts w:ascii="Lato" w:eastAsia="Times New Roman" w:hAnsi="Lato"/>
          <w:sz w:val="22"/>
          <w:szCs w:val="18"/>
        </w:rPr>
      </w:pPr>
    </w:p>
    <w:p w14:paraId="467A18EB" w14:textId="77777777" w:rsidR="00000000" w:rsidRPr="00B24228" w:rsidRDefault="001B0D30">
      <w:pPr>
        <w:spacing w:line="200" w:lineRule="exact"/>
        <w:rPr>
          <w:rFonts w:ascii="Lato" w:eastAsia="Times New Roman" w:hAnsi="Lato"/>
          <w:sz w:val="22"/>
          <w:szCs w:val="18"/>
        </w:rPr>
      </w:pPr>
    </w:p>
    <w:p w14:paraId="551ABE58" w14:textId="77777777" w:rsidR="00000000" w:rsidRPr="00B24228" w:rsidRDefault="001B0D30">
      <w:pPr>
        <w:spacing w:line="200" w:lineRule="exact"/>
        <w:rPr>
          <w:rFonts w:ascii="Lato" w:eastAsia="Times New Roman" w:hAnsi="Lato"/>
          <w:sz w:val="22"/>
          <w:szCs w:val="18"/>
        </w:rPr>
      </w:pPr>
    </w:p>
    <w:p w14:paraId="7E05210A" w14:textId="77777777" w:rsidR="00000000" w:rsidRPr="00B24228" w:rsidRDefault="001B0D30">
      <w:pPr>
        <w:spacing w:line="200" w:lineRule="exact"/>
        <w:rPr>
          <w:rFonts w:ascii="Lato" w:eastAsia="Times New Roman" w:hAnsi="Lato"/>
          <w:sz w:val="22"/>
          <w:szCs w:val="18"/>
        </w:rPr>
      </w:pPr>
    </w:p>
    <w:p w14:paraId="25D16C21" w14:textId="77777777" w:rsidR="00000000" w:rsidRPr="00B24228" w:rsidRDefault="001B0D30">
      <w:pPr>
        <w:spacing w:line="200" w:lineRule="exact"/>
        <w:rPr>
          <w:rFonts w:ascii="Lato" w:eastAsia="Times New Roman" w:hAnsi="Lato"/>
          <w:sz w:val="22"/>
          <w:szCs w:val="18"/>
        </w:rPr>
      </w:pPr>
    </w:p>
    <w:p w14:paraId="6E2DEC40" w14:textId="77777777" w:rsidR="00000000" w:rsidRPr="00B24228" w:rsidRDefault="001B0D30">
      <w:pPr>
        <w:spacing w:line="200" w:lineRule="exact"/>
        <w:rPr>
          <w:rFonts w:ascii="Lato" w:eastAsia="Times New Roman" w:hAnsi="Lato"/>
          <w:sz w:val="22"/>
          <w:szCs w:val="18"/>
        </w:rPr>
      </w:pPr>
    </w:p>
    <w:p w14:paraId="72CD5147" w14:textId="77777777" w:rsidR="00000000" w:rsidRPr="00B24228" w:rsidRDefault="001B0D30">
      <w:pPr>
        <w:spacing w:line="200" w:lineRule="exact"/>
        <w:rPr>
          <w:rFonts w:ascii="Lato" w:eastAsia="Times New Roman" w:hAnsi="Lato"/>
          <w:sz w:val="22"/>
          <w:szCs w:val="18"/>
        </w:rPr>
      </w:pPr>
    </w:p>
    <w:p w14:paraId="49B3FEB6" w14:textId="77777777" w:rsidR="00000000" w:rsidRPr="00B24228" w:rsidRDefault="001B0D30">
      <w:pPr>
        <w:spacing w:line="200" w:lineRule="exact"/>
        <w:rPr>
          <w:rFonts w:ascii="Lato" w:eastAsia="Times New Roman" w:hAnsi="Lato"/>
          <w:sz w:val="22"/>
          <w:szCs w:val="18"/>
        </w:rPr>
      </w:pPr>
    </w:p>
    <w:p w14:paraId="193F77F1" w14:textId="77777777" w:rsidR="00000000" w:rsidRPr="00B24228" w:rsidRDefault="001B0D30">
      <w:pPr>
        <w:spacing w:line="200" w:lineRule="exact"/>
        <w:rPr>
          <w:rFonts w:ascii="Lato" w:eastAsia="Times New Roman" w:hAnsi="Lato"/>
          <w:sz w:val="22"/>
          <w:szCs w:val="18"/>
        </w:rPr>
      </w:pPr>
    </w:p>
    <w:p w14:paraId="32E91AA3" w14:textId="77777777" w:rsidR="00000000" w:rsidRPr="00B24228" w:rsidRDefault="001B0D30">
      <w:pPr>
        <w:spacing w:line="200" w:lineRule="exact"/>
        <w:rPr>
          <w:rFonts w:ascii="Lato" w:eastAsia="Times New Roman" w:hAnsi="Lato"/>
          <w:sz w:val="22"/>
          <w:szCs w:val="18"/>
        </w:rPr>
      </w:pPr>
    </w:p>
    <w:p w14:paraId="33AFC0FF" w14:textId="77777777" w:rsidR="00000000" w:rsidRPr="00B24228" w:rsidRDefault="001B0D30">
      <w:pPr>
        <w:spacing w:line="200" w:lineRule="exact"/>
        <w:rPr>
          <w:rFonts w:ascii="Lato" w:eastAsia="Times New Roman" w:hAnsi="Lato"/>
          <w:sz w:val="22"/>
          <w:szCs w:val="18"/>
        </w:rPr>
      </w:pPr>
    </w:p>
    <w:p w14:paraId="788BD20C" w14:textId="77777777" w:rsidR="00000000" w:rsidRPr="00B24228" w:rsidRDefault="001B0D30">
      <w:pPr>
        <w:spacing w:line="200" w:lineRule="exact"/>
        <w:rPr>
          <w:rFonts w:ascii="Lato" w:eastAsia="Times New Roman" w:hAnsi="Lato"/>
          <w:sz w:val="22"/>
          <w:szCs w:val="18"/>
        </w:rPr>
      </w:pPr>
    </w:p>
    <w:p w14:paraId="27060747" w14:textId="77777777" w:rsidR="00000000" w:rsidRPr="00B24228" w:rsidRDefault="001B0D30">
      <w:pPr>
        <w:spacing w:line="210" w:lineRule="exact"/>
        <w:rPr>
          <w:rFonts w:ascii="Lato" w:eastAsia="Times New Roman" w:hAnsi="Lato"/>
          <w:sz w:val="22"/>
          <w:szCs w:val="18"/>
        </w:rPr>
      </w:pPr>
    </w:p>
    <w:p w14:paraId="2D51FE71" w14:textId="77777777" w:rsidR="00000000" w:rsidRPr="00B24228" w:rsidRDefault="001B0D30">
      <w:pPr>
        <w:spacing w:line="0" w:lineRule="atLeast"/>
        <w:rPr>
          <w:rFonts w:ascii="Lato" w:eastAsia="Arial" w:hAnsi="Lato"/>
          <w:color w:val="FFFFFF"/>
          <w:sz w:val="18"/>
          <w:szCs w:val="18"/>
        </w:rPr>
      </w:pPr>
      <w:r w:rsidRPr="00B24228">
        <w:rPr>
          <w:rFonts w:ascii="Lato" w:eastAsia="Arial" w:hAnsi="Lato"/>
          <w:color w:val="FFFFFF"/>
          <w:sz w:val="18"/>
          <w:szCs w:val="18"/>
        </w:rPr>
        <w:t>Research, Development, and Technology</w:t>
      </w:r>
    </w:p>
    <w:p w14:paraId="3D9B121D" w14:textId="77777777" w:rsidR="00000000" w:rsidRPr="00B24228" w:rsidRDefault="001B0D30">
      <w:pPr>
        <w:spacing w:line="10" w:lineRule="exact"/>
        <w:rPr>
          <w:rFonts w:ascii="Lato" w:eastAsia="Times New Roman" w:hAnsi="Lato"/>
          <w:sz w:val="22"/>
          <w:szCs w:val="18"/>
        </w:rPr>
      </w:pPr>
    </w:p>
    <w:p w14:paraId="44815B30" w14:textId="77777777" w:rsidR="00000000" w:rsidRPr="00B24228" w:rsidRDefault="001B0D30">
      <w:pPr>
        <w:spacing w:line="10" w:lineRule="exact"/>
        <w:rPr>
          <w:rFonts w:ascii="Lato" w:eastAsia="Times New Roman" w:hAnsi="Lato"/>
          <w:sz w:val="22"/>
          <w:szCs w:val="18"/>
        </w:rPr>
      </w:pPr>
    </w:p>
    <w:p w14:paraId="31941EC6" w14:textId="77777777" w:rsidR="00000000" w:rsidRPr="00B24228" w:rsidRDefault="001B0D30">
      <w:pPr>
        <w:spacing w:line="0" w:lineRule="atLeast"/>
        <w:rPr>
          <w:rFonts w:ascii="Lato" w:eastAsia="Arial" w:hAnsi="Lato"/>
          <w:color w:val="FFFFFF"/>
          <w:sz w:val="18"/>
          <w:szCs w:val="18"/>
        </w:rPr>
      </w:pPr>
      <w:r w:rsidRPr="00B24228">
        <w:rPr>
          <w:rFonts w:ascii="Lato" w:eastAsia="Arial" w:hAnsi="Lato"/>
          <w:color w:val="FFFFFF"/>
          <w:sz w:val="18"/>
          <w:szCs w:val="18"/>
        </w:rPr>
        <w:t>6300 Georgetown Pike</w:t>
      </w:r>
    </w:p>
    <w:p w14:paraId="1A6D6B2C" w14:textId="77777777" w:rsidR="00000000" w:rsidRPr="00B24228" w:rsidRDefault="001B0D30">
      <w:pPr>
        <w:spacing w:line="10" w:lineRule="exact"/>
        <w:rPr>
          <w:rFonts w:ascii="Lato" w:eastAsia="Times New Roman" w:hAnsi="Lato"/>
          <w:sz w:val="22"/>
          <w:szCs w:val="18"/>
        </w:rPr>
      </w:pPr>
    </w:p>
    <w:p w14:paraId="72B53745" w14:textId="77777777" w:rsidR="00000000" w:rsidRPr="00B24228" w:rsidRDefault="001B0D30">
      <w:pPr>
        <w:spacing w:line="0" w:lineRule="atLeast"/>
        <w:rPr>
          <w:rFonts w:ascii="Lato" w:eastAsia="Arial" w:hAnsi="Lato"/>
          <w:color w:val="FFFFFF"/>
          <w:sz w:val="18"/>
          <w:szCs w:val="18"/>
        </w:rPr>
      </w:pPr>
      <w:r w:rsidRPr="00B24228">
        <w:rPr>
          <w:rFonts w:ascii="Lato" w:eastAsia="Arial" w:hAnsi="Lato"/>
          <w:color w:val="FFFFFF"/>
          <w:sz w:val="18"/>
          <w:szCs w:val="18"/>
        </w:rPr>
        <w:t>McLean, VA 22101-2296</w:t>
      </w:r>
    </w:p>
    <w:p w14:paraId="2D164C6D" w14:textId="77777777" w:rsidR="00000000" w:rsidRPr="00B24228" w:rsidRDefault="001B0D30">
      <w:pPr>
        <w:spacing w:line="0" w:lineRule="atLeast"/>
        <w:rPr>
          <w:rFonts w:ascii="Lato" w:eastAsia="Arial" w:hAnsi="Lato"/>
          <w:color w:val="FFFFFF"/>
          <w:sz w:val="18"/>
          <w:szCs w:val="18"/>
        </w:rPr>
        <w:sectPr w:rsidR="00000000" w:rsidRPr="00B24228">
          <w:type w:val="continuous"/>
          <w:pgSz w:w="12240" w:h="15840"/>
          <w:pgMar w:top="1320" w:right="960" w:bottom="338" w:left="960" w:header="0" w:footer="0" w:gutter="0"/>
          <w:cols w:space="0" w:equalWidth="0">
            <w:col w:w="10320"/>
          </w:cols>
          <w:docGrid w:linePitch="360"/>
        </w:sectPr>
      </w:pPr>
    </w:p>
    <w:p w14:paraId="4B7EBCE6" w14:textId="77777777" w:rsidR="00000000" w:rsidRPr="00B24228" w:rsidRDefault="001B0D30">
      <w:pPr>
        <w:spacing w:line="0" w:lineRule="atLeast"/>
        <w:jc w:val="center"/>
        <w:rPr>
          <w:rFonts w:ascii="Lato" w:eastAsia="Times New Roman" w:hAnsi="Lato"/>
          <w:b/>
          <w:sz w:val="28"/>
          <w:szCs w:val="22"/>
        </w:rPr>
      </w:pPr>
      <w:bookmarkStart w:id="1" w:name="page2"/>
      <w:bookmarkEnd w:id="1"/>
      <w:r w:rsidRPr="00B24228">
        <w:rPr>
          <w:rFonts w:ascii="Lato" w:eastAsia="Times New Roman" w:hAnsi="Lato"/>
          <w:b/>
          <w:sz w:val="28"/>
          <w:szCs w:val="22"/>
        </w:rPr>
        <w:lastRenderedPageBreak/>
        <w:t>FOREWORD</w:t>
      </w:r>
    </w:p>
    <w:p w14:paraId="5821B273" w14:textId="77777777" w:rsidR="00000000" w:rsidRPr="00B24228" w:rsidRDefault="001B0D30">
      <w:pPr>
        <w:spacing w:line="200" w:lineRule="exact"/>
        <w:rPr>
          <w:rFonts w:ascii="Lato" w:eastAsia="Times New Roman" w:hAnsi="Lato"/>
          <w:sz w:val="18"/>
          <w:szCs w:val="18"/>
        </w:rPr>
      </w:pPr>
    </w:p>
    <w:p w14:paraId="1FC7B906" w14:textId="77777777" w:rsidR="00000000" w:rsidRPr="00B24228" w:rsidRDefault="001B0D30">
      <w:pPr>
        <w:spacing w:line="288" w:lineRule="exact"/>
        <w:rPr>
          <w:rFonts w:ascii="Lato" w:eastAsia="Times New Roman" w:hAnsi="Lato"/>
          <w:sz w:val="18"/>
          <w:szCs w:val="18"/>
        </w:rPr>
      </w:pPr>
    </w:p>
    <w:p w14:paraId="4C11ED73" w14:textId="77777777" w:rsidR="00000000" w:rsidRPr="00B24228" w:rsidRDefault="001B0D30">
      <w:pPr>
        <w:spacing w:line="238" w:lineRule="auto"/>
        <w:ind w:right="20"/>
        <w:rPr>
          <w:rFonts w:ascii="Lato" w:eastAsia="Times New Roman" w:hAnsi="Lato"/>
          <w:sz w:val="22"/>
          <w:szCs w:val="18"/>
        </w:rPr>
      </w:pPr>
      <w:r w:rsidRPr="00B24228">
        <w:rPr>
          <w:rFonts w:ascii="Lato" w:eastAsia="Times New Roman" w:hAnsi="Lato"/>
          <w:sz w:val="22"/>
          <w:szCs w:val="18"/>
        </w:rPr>
        <w:t>The Federal Highway Administration</w:t>
      </w:r>
      <w:r w:rsidRPr="00B24228">
        <w:rPr>
          <w:rFonts w:ascii="Lato" w:eastAsia="Times New Roman" w:hAnsi="Lato"/>
          <w:sz w:val="22"/>
          <w:szCs w:val="18"/>
        </w:rPr>
        <w:t>’s ultimate goal for the Development of Crash Modification Factors (DCMF) program is to save lives by identifying new safety strategies that effect</w:t>
      </w:r>
      <w:r w:rsidRPr="00B24228">
        <w:rPr>
          <w:rFonts w:ascii="Lato" w:eastAsia="Times New Roman" w:hAnsi="Lato"/>
          <w:sz w:val="22"/>
          <w:szCs w:val="18"/>
        </w:rPr>
        <w:t>ively reduce crashes and promoting them for nationwide installation by providing measures of their safety effectiveness. State transportation departments and other transportation agencies need to have objective measures for safety effectiveness before inve</w:t>
      </w:r>
      <w:r w:rsidRPr="00B24228">
        <w:rPr>
          <w:rFonts w:ascii="Lato" w:eastAsia="Times New Roman" w:hAnsi="Lato"/>
          <w:sz w:val="22"/>
          <w:szCs w:val="18"/>
        </w:rPr>
        <w:t>sting in new safety improvements strategies.</w:t>
      </w:r>
    </w:p>
    <w:p w14:paraId="66CF3F8C" w14:textId="77777777" w:rsidR="00000000" w:rsidRPr="00B24228" w:rsidRDefault="001B0D30">
      <w:pPr>
        <w:spacing w:line="254" w:lineRule="exact"/>
        <w:rPr>
          <w:rFonts w:ascii="Lato" w:eastAsia="Times New Roman" w:hAnsi="Lato"/>
          <w:sz w:val="18"/>
          <w:szCs w:val="18"/>
        </w:rPr>
      </w:pPr>
    </w:p>
    <w:p w14:paraId="37C5D7D8" w14:textId="77777777" w:rsidR="00000000" w:rsidRPr="00B24228" w:rsidRDefault="001B0D30">
      <w:pPr>
        <w:spacing w:line="239" w:lineRule="auto"/>
        <w:ind w:right="160"/>
        <w:rPr>
          <w:rFonts w:ascii="Lato" w:eastAsia="Times New Roman" w:hAnsi="Lato"/>
          <w:sz w:val="22"/>
          <w:szCs w:val="18"/>
        </w:rPr>
      </w:pPr>
      <w:r w:rsidRPr="00B24228">
        <w:rPr>
          <w:rFonts w:ascii="Lato" w:eastAsia="Times New Roman" w:hAnsi="Lato"/>
          <w:sz w:val="22"/>
          <w:szCs w:val="18"/>
        </w:rPr>
        <w:t>Statistical methodologies are heavily used for all studies performed under the DCMF, but these methodologies have been borrowed from other fields and, therefore, have limitations in capability and applicability</w:t>
      </w:r>
      <w:r w:rsidRPr="00B24228">
        <w:rPr>
          <w:rFonts w:ascii="Lato" w:eastAsia="Times New Roman" w:hAnsi="Lato"/>
          <w:sz w:val="22"/>
          <w:szCs w:val="18"/>
        </w:rPr>
        <w:t xml:space="preserve"> when used for highway safety research. Accordingly, a secondary goal of the DCMF program is to advance highway safety and related research by establishing sound statistical methodologies, specifically for highway transportation, in cooperation with the Am</w:t>
      </w:r>
      <w:r w:rsidRPr="00B24228">
        <w:rPr>
          <w:rFonts w:ascii="Lato" w:eastAsia="Times New Roman" w:hAnsi="Lato"/>
          <w:sz w:val="22"/>
          <w:szCs w:val="18"/>
        </w:rPr>
        <w:t>erican Statistical Association and other statistical communities. This white paper identifies and discusses opportunities for advancing methodologies to estimate crash modification factors (CMFs) and safety performance functions (SPFs) and outlines conside</w:t>
      </w:r>
      <w:r w:rsidRPr="00B24228">
        <w:rPr>
          <w:rFonts w:ascii="Lato" w:eastAsia="Times New Roman" w:hAnsi="Lato"/>
          <w:sz w:val="22"/>
          <w:szCs w:val="18"/>
        </w:rPr>
        <w:t>rations and future steps that should be taken to encourage researchers to explore these techniques in their research to develop CMFs and SPFs.</w:t>
      </w:r>
    </w:p>
    <w:p w14:paraId="3BF64838" w14:textId="77777777" w:rsidR="00000000" w:rsidRPr="00B24228" w:rsidRDefault="001B0D30">
      <w:pPr>
        <w:spacing w:line="200" w:lineRule="exact"/>
        <w:rPr>
          <w:rFonts w:ascii="Lato" w:eastAsia="Times New Roman" w:hAnsi="Lato"/>
          <w:sz w:val="18"/>
          <w:szCs w:val="18"/>
        </w:rPr>
      </w:pPr>
    </w:p>
    <w:p w14:paraId="723D6282" w14:textId="77777777" w:rsidR="00000000" w:rsidRPr="00B24228" w:rsidRDefault="001B0D30">
      <w:pPr>
        <w:spacing w:line="200" w:lineRule="exact"/>
        <w:rPr>
          <w:rFonts w:ascii="Lato" w:eastAsia="Times New Roman" w:hAnsi="Lato"/>
          <w:sz w:val="18"/>
          <w:szCs w:val="18"/>
        </w:rPr>
      </w:pPr>
    </w:p>
    <w:p w14:paraId="346839F0" w14:textId="77777777" w:rsidR="00000000" w:rsidRPr="00B24228" w:rsidRDefault="001B0D30">
      <w:pPr>
        <w:spacing w:line="200" w:lineRule="exact"/>
        <w:rPr>
          <w:rFonts w:ascii="Lato" w:eastAsia="Times New Roman" w:hAnsi="Lato"/>
          <w:sz w:val="18"/>
          <w:szCs w:val="18"/>
        </w:rPr>
      </w:pPr>
    </w:p>
    <w:p w14:paraId="1D83740C" w14:textId="77777777" w:rsidR="00000000" w:rsidRPr="00B24228" w:rsidRDefault="001B0D30">
      <w:pPr>
        <w:spacing w:line="200" w:lineRule="exact"/>
        <w:rPr>
          <w:rFonts w:ascii="Lato" w:eastAsia="Times New Roman" w:hAnsi="Lato"/>
          <w:sz w:val="18"/>
          <w:szCs w:val="18"/>
        </w:rPr>
      </w:pPr>
    </w:p>
    <w:p w14:paraId="5707AB40" w14:textId="77777777" w:rsidR="00000000" w:rsidRPr="00B24228" w:rsidRDefault="001B0D30">
      <w:pPr>
        <w:spacing w:line="305" w:lineRule="exact"/>
        <w:rPr>
          <w:rFonts w:ascii="Lato" w:eastAsia="Times New Roman" w:hAnsi="Lato"/>
          <w:sz w:val="18"/>
          <w:szCs w:val="18"/>
        </w:rPr>
      </w:pPr>
    </w:p>
    <w:p w14:paraId="5C41AD9C" w14:textId="160880CE" w:rsidR="00000000" w:rsidRPr="00B24228" w:rsidRDefault="00B24228" w:rsidP="00B24228">
      <w:pPr>
        <w:spacing w:line="0" w:lineRule="atLeast"/>
        <w:ind w:left="5040"/>
        <w:rPr>
          <w:rFonts w:ascii="Lato" w:eastAsia="Times New Roman" w:hAnsi="Lato"/>
          <w:sz w:val="22"/>
          <w:szCs w:val="18"/>
        </w:rPr>
      </w:pPr>
      <w:r>
        <w:rPr>
          <w:rFonts w:ascii="Lato" w:eastAsia="Times New Roman" w:hAnsi="Lato"/>
          <w:sz w:val="22"/>
          <w:szCs w:val="18"/>
        </w:rPr>
        <w:t xml:space="preserve">      </w:t>
      </w:r>
      <w:r w:rsidR="001B0D30" w:rsidRPr="00B24228">
        <w:rPr>
          <w:rFonts w:ascii="Lato" w:eastAsia="Times New Roman" w:hAnsi="Lato"/>
          <w:sz w:val="22"/>
          <w:szCs w:val="18"/>
        </w:rPr>
        <w:t>Monique Evans</w:t>
      </w:r>
    </w:p>
    <w:p w14:paraId="5EAE2112" w14:textId="5F421455" w:rsidR="00000000" w:rsidRPr="00B24228" w:rsidRDefault="00B24228" w:rsidP="00B24228">
      <w:pPr>
        <w:spacing w:line="0" w:lineRule="atLeast"/>
        <w:ind w:left="5040"/>
        <w:rPr>
          <w:rFonts w:ascii="Lato" w:eastAsia="Times New Roman" w:hAnsi="Lato"/>
          <w:sz w:val="22"/>
          <w:szCs w:val="18"/>
        </w:rPr>
      </w:pPr>
      <w:r>
        <w:rPr>
          <w:rFonts w:ascii="Lato" w:eastAsia="Times New Roman" w:hAnsi="Lato"/>
          <w:sz w:val="22"/>
          <w:szCs w:val="18"/>
        </w:rPr>
        <w:t xml:space="preserve">      </w:t>
      </w:r>
      <w:r w:rsidR="001B0D30" w:rsidRPr="00B24228">
        <w:rPr>
          <w:rFonts w:ascii="Lato" w:eastAsia="Times New Roman" w:hAnsi="Lato"/>
          <w:sz w:val="22"/>
          <w:szCs w:val="18"/>
        </w:rPr>
        <w:t>Director, Office of Safety</w:t>
      </w:r>
    </w:p>
    <w:p w14:paraId="5937A2DA" w14:textId="29811CF0" w:rsidR="00000000" w:rsidRDefault="001B0D30" w:rsidP="00B24228">
      <w:pPr>
        <w:spacing w:line="0" w:lineRule="atLeast"/>
        <w:ind w:left="5280"/>
        <w:rPr>
          <w:rFonts w:ascii="Lato" w:eastAsia="Times New Roman" w:hAnsi="Lato"/>
          <w:sz w:val="22"/>
          <w:szCs w:val="18"/>
        </w:rPr>
      </w:pPr>
      <w:r w:rsidRPr="00B24228">
        <w:rPr>
          <w:rFonts w:ascii="Lato" w:eastAsia="Times New Roman" w:hAnsi="Lato"/>
          <w:sz w:val="22"/>
          <w:szCs w:val="18"/>
        </w:rPr>
        <w:t>Research and Development</w:t>
      </w:r>
    </w:p>
    <w:p w14:paraId="593FE174" w14:textId="02B8F6D0" w:rsidR="00B24228" w:rsidRDefault="00B24228" w:rsidP="00B24228">
      <w:pPr>
        <w:spacing w:line="0" w:lineRule="atLeast"/>
        <w:ind w:left="5280"/>
        <w:rPr>
          <w:rFonts w:ascii="Lato" w:eastAsia="Times New Roman" w:hAnsi="Lato"/>
          <w:sz w:val="22"/>
          <w:szCs w:val="18"/>
        </w:rPr>
      </w:pPr>
    </w:p>
    <w:p w14:paraId="0CE12A9C" w14:textId="77777777" w:rsidR="00B24228" w:rsidRPr="00B24228" w:rsidRDefault="00B24228" w:rsidP="00B24228">
      <w:pPr>
        <w:spacing w:line="0" w:lineRule="atLeast"/>
        <w:ind w:left="5280"/>
        <w:rPr>
          <w:rFonts w:ascii="Lato" w:eastAsia="Times New Roman" w:hAnsi="Lato"/>
          <w:sz w:val="22"/>
          <w:szCs w:val="18"/>
        </w:rPr>
      </w:pPr>
    </w:p>
    <w:p w14:paraId="466F73F0" w14:textId="19F779EA" w:rsidR="00000000" w:rsidRPr="00B24228" w:rsidRDefault="00B24228">
      <w:pPr>
        <w:spacing w:line="20" w:lineRule="exact"/>
        <w:rPr>
          <w:rFonts w:ascii="Lato" w:eastAsia="Times New Roman" w:hAnsi="Lato"/>
          <w:sz w:val="18"/>
          <w:szCs w:val="18"/>
        </w:rPr>
      </w:pPr>
      <w:r w:rsidRPr="00B24228">
        <w:rPr>
          <w:rFonts w:ascii="Lato" w:eastAsia="Times New Roman" w:hAnsi="Lato"/>
          <w:noProof/>
          <w:sz w:val="22"/>
          <w:szCs w:val="18"/>
        </w:rPr>
        <mc:AlternateContent>
          <mc:Choice Requires="wps">
            <w:drawing>
              <wp:anchor distT="0" distB="0" distL="114300" distR="114300" simplePos="0" relativeHeight="251652608" behindDoc="1" locked="0" layoutInCell="1" allowOverlap="1" wp14:anchorId="50FEBD54" wp14:editId="6A88B793">
                <wp:simplePos x="0" y="0"/>
                <wp:positionH relativeFrom="column">
                  <wp:posOffset>5990590</wp:posOffset>
                </wp:positionH>
                <wp:positionV relativeFrom="paragraph">
                  <wp:posOffset>328295</wp:posOffset>
                </wp:positionV>
                <wp:extent cx="0" cy="2485390"/>
                <wp:effectExtent l="8890" t="5715" r="10160" b="1397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53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D479"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7pt,25.85pt" to="471.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" strokeweight=".72pt"/>
            </w:pict>
          </mc:Fallback>
        </mc:AlternateContent>
      </w:r>
      <w:r w:rsidRPr="00B24228">
        <w:rPr>
          <w:rFonts w:ascii="Lato" w:eastAsia="Times New Roman" w:hAnsi="Lato"/>
          <w:noProof/>
          <w:sz w:val="22"/>
          <w:szCs w:val="18"/>
        </w:rPr>
        <mc:AlternateContent>
          <mc:Choice Requires="wps">
            <w:drawing>
              <wp:anchor distT="0" distB="0" distL="114300" distR="114300" simplePos="0" relativeHeight="251653632" behindDoc="1" locked="0" layoutInCell="1" allowOverlap="1" wp14:anchorId="57B22DF5" wp14:editId="522907B6">
                <wp:simplePos x="0" y="0"/>
                <wp:positionH relativeFrom="column">
                  <wp:posOffset>-51435</wp:posOffset>
                </wp:positionH>
                <wp:positionV relativeFrom="paragraph">
                  <wp:posOffset>332740</wp:posOffset>
                </wp:positionV>
                <wp:extent cx="6046470" cy="0"/>
                <wp:effectExtent l="5715" t="10160" r="5715" b="88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64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40DE6"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2pt" to="472.0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" strokeweight=".72pt"/>
            </w:pict>
          </mc:Fallback>
        </mc:AlternateContent>
      </w:r>
      <w:r w:rsidRPr="00B24228">
        <w:rPr>
          <w:rFonts w:ascii="Lato" w:eastAsia="Times New Roman" w:hAnsi="Lato"/>
          <w:noProof/>
          <w:sz w:val="22"/>
          <w:szCs w:val="18"/>
        </w:rPr>
        <mc:AlternateContent>
          <mc:Choice Requires="wps">
            <w:drawing>
              <wp:anchor distT="0" distB="0" distL="114300" distR="114300" simplePos="0" relativeHeight="251654656" behindDoc="1" locked="0" layoutInCell="1" allowOverlap="1" wp14:anchorId="699A062A" wp14:editId="5EC32D32">
                <wp:simplePos x="0" y="0"/>
                <wp:positionH relativeFrom="column">
                  <wp:posOffset>-46990</wp:posOffset>
                </wp:positionH>
                <wp:positionV relativeFrom="paragraph">
                  <wp:posOffset>328295</wp:posOffset>
                </wp:positionV>
                <wp:extent cx="0" cy="2485390"/>
                <wp:effectExtent l="10160" t="5715" r="8890" b="139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53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5371"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5.85pt" to="-3.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" strokeweight=".72pt"/>
            </w:pict>
          </mc:Fallback>
        </mc:AlternateContent>
      </w:r>
      <w:r w:rsidRPr="00B24228">
        <w:rPr>
          <w:rFonts w:ascii="Lato" w:eastAsia="Times New Roman" w:hAnsi="Lato"/>
          <w:noProof/>
          <w:sz w:val="22"/>
          <w:szCs w:val="18"/>
        </w:rPr>
        <mc:AlternateContent>
          <mc:Choice Requires="wps">
            <w:drawing>
              <wp:anchor distT="0" distB="0" distL="114300" distR="114300" simplePos="0" relativeHeight="251655680" behindDoc="1" locked="0" layoutInCell="1" allowOverlap="1" wp14:anchorId="54EB6441" wp14:editId="5DBD5E74">
                <wp:simplePos x="0" y="0"/>
                <wp:positionH relativeFrom="column">
                  <wp:posOffset>-51435</wp:posOffset>
                </wp:positionH>
                <wp:positionV relativeFrom="paragraph">
                  <wp:posOffset>2809240</wp:posOffset>
                </wp:positionV>
                <wp:extent cx="6046470" cy="0"/>
                <wp:effectExtent l="5715" t="10160" r="5715" b="88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64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E453A"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1.2pt" to="472.05pt,2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" strokeweight=".72pt"/>
            </w:pict>
          </mc:Fallback>
        </mc:AlternateContent>
      </w:r>
    </w:p>
    <w:p w14:paraId="3CBFA9DC" w14:textId="77777777" w:rsidR="00000000" w:rsidRPr="00B24228" w:rsidRDefault="001B0D30">
      <w:pPr>
        <w:spacing w:line="200" w:lineRule="exact"/>
        <w:rPr>
          <w:rFonts w:ascii="Lato" w:eastAsia="Times New Roman" w:hAnsi="Lato"/>
          <w:sz w:val="18"/>
          <w:szCs w:val="18"/>
        </w:rPr>
      </w:pPr>
    </w:p>
    <w:p w14:paraId="1FE43770" w14:textId="77777777" w:rsidR="00000000" w:rsidRPr="00B24228" w:rsidRDefault="001B0D30">
      <w:pPr>
        <w:spacing w:line="337" w:lineRule="exact"/>
        <w:rPr>
          <w:rFonts w:ascii="Lato" w:eastAsia="Times New Roman" w:hAnsi="Lato"/>
          <w:sz w:val="18"/>
          <w:szCs w:val="18"/>
        </w:rPr>
      </w:pPr>
    </w:p>
    <w:p w14:paraId="112F875A"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Notice</w:t>
      </w:r>
    </w:p>
    <w:p w14:paraId="67683BFE" w14:textId="77777777" w:rsidR="00000000" w:rsidRPr="00B24228" w:rsidRDefault="001B0D30">
      <w:pPr>
        <w:spacing w:line="9" w:lineRule="exact"/>
        <w:rPr>
          <w:rFonts w:ascii="Lato" w:eastAsia="Times New Roman" w:hAnsi="Lato"/>
          <w:sz w:val="18"/>
          <w:szCs w:val="18"/>
        </w:rPr>
      </w:pPr>
    </w:p>
    <w:p w14:paraId="24D2773C" w14:textId="77777777" w:rsidR="00000000" w:rsidRPr="00B24228" w:rsidRDefault="001B0D30">
      <w:pPr>
        <w:spacing w:line="251" w:lineRule="auto"/>
        <w:rPr>
          <w:rFonts w:ascii="Lato" w:eastAsia="Times New Roman" w:hAnsi="Lato"/>
          <w:szCs w:val="18"/>
        </w:rPr>
      </w:pPr>
      <w:r w:rsidRPr="00B24228">
        <w:rPr>
          <w:rFonts w:ascii="Lato" w:eastAsia="Times New Roman" w:hAnsi="Lato"/>
          <w:szCs w:val="18"/>
        </w:rPr>
        <w:t>This document is diss</w:t>
      </w:r>
      <w:r w:rsidRPr="00B24228">
        <w:rPr>
          <w:rFonts w:ascii="Lato" w:eastAsia="Times New Roman" w:hAnsi="Lato"/>
          <w:szCs w:val="18"/>
        </w:rPr>
        <w:t>eminated under the sponsorship of the U.S. Department of Transportation in the interest of information exchange. The U.S. Government assumes no liability for the use of the information contained in this document. This report does not constitute a standard,</w:t>
      </w:r>
      <w:r w:rsidRPr="00B24228">
        <w:rPr>
          <w:rFonts w:ascii="Lato" w:eastAsia="Times New Roman" w:hAnsi="Lato"/>
          <w:szCs w:val="18"/>
        </w:rPr>
        <w:t xml:space="preserve"> specification, or regulation.</w:t>
      </w:r>
    </w:p>
    <w:p w14:paraId="39350B38" w14:textId="77777777" w:rsidR="00000000" w:rsidRPr="00B24228" w:rsidRDefault="001B0D30">
      <w:pPr>
        <w:spacing w:line="241" w:lineRule="exact"/>
        <w:rPr>
          <w:rFonts w:ascii="Lato" w:eastAsia="Times New Roman" w:hAnsi="Lato"/>
          <w:sz w:val="18"/>
          <w:szCs w:val="18"/>
        </w:rPr>
      </w:pPr>
    </w:p>
    <w:p w14:paraId="42FC35B1" w14:textId="77777777" w:rsidR="00000000" w:rsidRPr="00B24228" w:rsidRDefault="001B0D30">
      <w:pPr>
        <w:spacing w:line="234" w:lineRule="auto"/>
        <w:ind w:right="120"/>
        <w:rPr>
          <w:rFonts w:ascii="Lato" w:eastAsia="Times New Roman" w:hAnsi="Lato"/>
          <w:szCs w:val="18"/>
        </w:rPr>
      </w:pPr>
      <w:r w:rsidRPr="00B24228">
        <w:rPr>
          <w:rFonts w:ascii="Lato" w:eastAsia="Times New Roman" w:hAnsi="Lato"/>
          <w:szCs w:val="18"/>
        </w:rPr>
        <w:t xml:space="preserve">The U.S. Government does not endorse </w:t>
      </w:r>
      <w:r w:rsidRPr="00B24228">
        <w:rPr>
          <w:rFonts w:ascii="Lato" w:eastAsia="Times New Roman" w:hAnsi="Lato"/>
          <w:szCs w:val="18"/>
        </w:rPr>
        <w:t>products or manufacturers. Trademarks or manufacturers</w:t>
      </w:r>
      <w:r w:rsidRPr="00B24228">
        <w:rPr>
          <w:rFonts w:ascii="Lato" w:eastAsia="Times New Roman" w:hAnsi="Lato"/>
          <w:szCs w:val="18"/>
        </w:rPr>
        <w:t>’ names</w:t>
      </w:r>
      <w:r w:rsidRPr="00B24228">
        <w:rPr>
          <w:rFonts w:ascii="Lato" w:eastAsia="Times New Roman" w:hAnsi="Lato"/>
          <w:szCs w:val="18"/>
        </w:rPr>
        <w:t xml:space="preserve"> appear in this report only because they are considered essential to the objective of the document.</w:t>
      </w:r>
    </w:p>
    <w:p w14:paraId="60A492AD" w14:textId="77777777" w:rsidR="00000000" w:rsidRPr="00B24228" w:rsidRDefault="001B0D30">
      <w:pPr>
        <w:spacing w:line="244" w:lineRule="exact"/>
        <w:rPr>
          <w:rFonts w:ascii="Lato" w:eastAsia="Times New Roman" w:hAnsi="Lato"/>
          <w:sz w:val="18"/>
          <w:szCs w:val="18"/>
        </w:rPr>
      </w:pPr>
    </w:p>
    <w:p w14:paraId="249BECB6"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Quality Assurance Stateme</w:t>
      </w:r>
      <w:r w:rsidRPr="00B24228">
        <w:rPr>
          <w:rFonts w:ascii="Lato" w:eastAsia="Times New Roman" w:hAnsi="Lato"/>
          <w:b/>
          <w:sz w:val="22"/>
          <w:szCs w:val="18"/>
        </w:rPr>
        <w:t>nt</w:t>
      </w:r>
    </w:p>
    <w:p w14:paraId="0CD4D13F" w14:textId="77777777" w:rsidR="00000000" w:rsidRPr="00B24228" w:rsidRDefault="001B0D30">
      <w:pPr>
        <w:spacing w:line="9" w:lineRule="exact"/>
        <w:rPr>
          <w:rFonts w:ascii="Lato" w:eastAsia="Times New Roman" w:hAnsi="Lato"/>
          <w:sz w:val="18"/>
          <w:szCs w:val="18"/>
        </w:rPr>
      </w:pPr>
    </w:p>
    <w:p w14:paraId="5B6C0A2B" w14:textId="77777777" w:rsidR="00000000" w:rsidRPr="00B24228" w:rsidRDefault="001B0D30">
      <w:pPr>
        <w:spacing w:line="237" w:lineRule="auto"/>
        <w:ind w:right="160"/>
        <w:rPr>
          <w:rFonts w:ascii="Lato" w:eastAsia="Times New Roman" w:hAnsi="Lato"/>
          <w:szCs w:val="18"/>
        </w:rPr>
      </w:pPr>
      <w:r w:rsidRPr="00B24228">
        <w:rPr>
          <w:rFonts w:ascii="Lato" w:eastAsia="Times New Roman" w:hAnsi="Lato"/>
          <w:szCs w:val="18"/>
        </w:rPr>
        <w:t>The Federal Highway Administration (FHWA) provides high-quality information to serve Government, industry, and the public in a manner that promotes public understanding. Standards and policies are used to ensure and maximize the quality, objectivity, u</w:t>
      </w:r>
      <w:r w:rsidRPr="00B24228">
        <w:rPr>
          <w:rFonts w:ascii="Lato" w:eastAsia="Times New Roman" w:hAnsi="Lato"/>
          <w:szCs w:val="18"/>
        </w:rPr>
        <w:t>tility, and integrity of its information. FHWA periodically reviews quality issues and adjusts its programs and processes to ensure continuous quality improvement.</w:t>
      </w:r>
    </w:p>
    <w:p w14:paraId="5ACEFADF" w14:textId="77777777" w:rsidR="00000000" w:rsidRPr="00B24228" w:rsidRDefault="001B0D30">
      <w:pPr>
        <w:spacing w:line="237" w:lineRule="auto"/>
        <w:ind w:right="160"/>
        <w:rPr>
          <w:rFonts w:ascii="Lato" w:eastAsia="Times New Roman" w:hAnsi="Lato"/>
          <w:szCs w:val="18"/>
        </w:rPr>
        <w:sectPr w:rsidR="00000000" w:rsidRPr="00B24228">
          <w:pgSz w:w="12240" w:h="15840"/>
          <w:pgMar w:top="1434" w:right="1440" w:bottom="1440" w:left="1440" w:header="0" w:footer="0" w:gutter="0"/>
          <w:cols w:space="0" w:equalWidth="0">
            <w:col w:w="9360"/>
          </w:cols>
          <w:docGrid w:linePitch="360"/>
        </w:sectPr>
      </w:pPr>
    </w:p>
    <w:p w14:paraId="517B2264" w14:textId="018A319F" w:rsidR="00000000" w:rsidRPr="00B24228" w:rsidRDefault="00B24228">
      <w:pPr>
        <w:spacing w:line="0" w:lineRule="atLeast"/>
        <w:jc w:val="center"/>
        <w:rPr>
          <w:rFonts w:ascii="Lato" w:eastAsia="Times New Roman" w:hAnsi="Lato"/>
          <w:b/>
          <w:sz w:val="28"/>
          <w:szCs w:val="22"/>
        </w:rPr>
      </w:pPr>
      <w:bookmarkStart w:id="2" w:name="page3"/>
      <w:bookmarkEnd w:id="2"/>
      <w:r w:rsidRPr="00B24228">
        <w:rPr>
          <w:rFonts w:ascii="Lato" w:eastAsia="Times New Roman" w:hAnsi="Lato"/>
          <w:b/>
          <w:sz w:val="28"/>
          <w:szCs w:val="22"/>
        </w:rPr>
        <w:lastRenderedPageBreak/>
        <w:t>TECHNICAL REPORT DOCUMENTATION PAGE</w:t>
      </w:r>
    </w:p>
    <w:p w14:paraId="435728BC" w14:textId="77777777" w:rsidR="00B24228" w:rsidRPr="00B24228" w:rsidRDefault="00B24228">
      <w:pPr>
        <w:spacing w:line="0" w:lineRule="atLeast"/>
        <w:jc w:val="center"/>
        <w:rPr>
          <w:rFonts w:ascii="Lato" w:eastAsia="Times New Roman" w:hAnsi="Lato"/>
          <w:b/>
          <w:sz w:val="22"/>
          <w:szCs w:val="18"/>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120"/>
        <w:gridCol w:w="380"/>
        <w:gridCol w:w="2520"/>
        <w:gridCol w:w="420"/>
        <w:gridCol w:w="460"/>
        <w:gridCol w:w="1640"/>
        <w:gridCol w:w="30"/>
        <w:gridCol w:w="1240"/>
      </w:tblGrid>
      <w:tr w:rsidR="00000000" w:rsidRPr="00B24228" w14:paraId="0F0EDE50" w14:textId="77777777">
        <w:trPr>
          <w:trHeight w:val="222"/>
        </w:trPr>
        <w:tc>
          <w:tcPr>
            <w:tcW w:w="3120" w:type="dxa"/>
            <w:tcBorders>
              <w:top w:val="single" w:sz="8" w:space="0" w:color="auto"/>
              <w:left w:val="single" w:sz="8" w:space="0" w:color="auto"/>
              <w:right w:val="single" w:sz="8" w:space="0" w:color="auto"/>
            </w:tcBorders>
            <w:shd w:val="clear" w:color="auto" w:fill="auto"/>
            <w:vAlign w:val="bottom"/>
          </w:tcPr>
          <w:p w14:paraId="7BE326F3" w14:textId="77777777" w:rsidR="00000000" w:rsidRPr="00B24228" w:rsidRDefault="001B0D30">
            <w:pPr>
              <w:spacing w:line="222" w:lineRule="exact"/>
              <w:ind w:left="60"/>
              <w:rPr>
                <w:rFonts w:ascii="Lato" w:eastAsia="Times New Roman" w:hAnsi="Lato"/>
                <w:sz w:val="18"/>
                <w:szCs w:val="18"/>
              </w:rPr>
            </w:pPr>
            <w:r w:rsidRPr="00B24228">
              <w:rPr>
                <w:rFonts w:ascii="Lato" w:eastAsia="Times New Roman" w:hAnsi="Lato"/>
                <w:sz w:val="18"/>
                <w:szCs w:val="18"/>
              </w:rPr>
              <w:t>1. Report No.</w:t>
            </w:r>
          </w:p>
        </w:tc>
        <w:tc>
          <w:tcPr>
            <w:tcW w:w="2900" w:type="dxa"/>
            <w:gridSpan w:val="2"/>
            <w:tcBorders>
              <w:top w:val="single" w:sz="8" w:space="0" w:color="auto"/>
            </w:tcBorders>
            <w:shd w:val="clear" w:color="auto" w:fill="auto"/>
            <w:vAlign w:val="bottom"/>
          </w:tcPr>
          <w:p w14:paraId="545A2333" w14:textId="77777777" w:rsidR="00000000" w:rsidRPr="00B24228" w:rsidRDefault="001B0D30">
            <w:pPr>
              <w:spacing w:line="222" w:lineRule="exact"/>
              <w:ind w:left="40"/>
              <w:rPr>
                <w:rFonts w:ascii="Lato" w:eastAsia="Times New Roman" w:hAnsi="Lato"/>
                <w:sz w:val="18"/>
                <w:szCs w:val="18"/>
              </w:rPr>
            </w:pPr>
            <w:r w:rsidRPr="00B24228">
              <w:rPr>
                <w:rFonts w:ascii="Lato" w:eastAsia="Times New Roman" w:hAnsi="Lato"/>
                <w:sz w:val="18"/>
                <w:szCs w:val="18"/>
              </w:rPr>
              <w:t>2. Government Accession No.</w:t>
            </w:r>
          </w:p>
        </w:tc>
        <w:tc>
          <w:tcPr>
            <w:tcW w:w="420" w:type="dxa"/>
            <w:tcBorders>
              <w:top w:val="single" w:sz="8" w:space="0" w:color="auto"/>
              <w:right w:val="single" w:sz="8" w:space="0" w:color="auto"/>
            </w:tcBorders>
            <w:shd w:val="clear" w:color="auto" w:fill="auto"/>
            <w:vAlign w:val="bottom"/>
          </w:tcPr>
          <w:p w14:paraId="21053D29" w14:textId="77777777" w:rsidR="00000000" w:rsidRPr="00B24228" w:rsidRDefault="001B0D30">
            <w:pPr>
              <w:spacing w:line="0" w:lineRule="atLeast"/>
              <w:rPr>
                <w:rFonts w:ascii="Lato" w:eastAsia="Times New Roman" w:hAnsi="Lato"/>
                <w:sz w:val="18"/>
                <w:szCs w:val="18"/>
              </w:rPr>
            </w:pPr>
          </w:p>
        </w:tc>
        <w:tc>
          <w:tcPr>
            <w:tcW w:w="3360" w:type="dxa"/>
            <w:gridSpan w:val="4"/>
            <w:tcBorders>
              <w:top w:val="single" w:sz="8" w:space="0" w:color="auto"/>
              <w:right w:val="single" w:sz="8" w:space="0" w:color="auto"/>
            </w:tcBorders>
            <w:shd w:val="clear" w:color="auto" w:fill="auto"/>
            <w:vAlign w:val="bottom"/>
          </w:tcPr>
          <w:p w14:paraId="61081B5E" w14:textId="77777777" w:rsidR="00000000" w:rsidRPr="00B24228" w:rsidRDefault="001B0D30">
            <w:pPr>
              <w:spacing w:line="222" w:lineRule="exact"/>
              <w:ind w:left="60"/>
              <w:rPr>
                <w:rFonts w:ascii="Lato" w:eastAsia="Times New Roman" w:hAnsi="Lato"/>
                <w:sz w:val="18"/>
                <w:szCs w:val="18"/>
              </w:rPr>
            </w:pPr>
            <w:r w:rsidRPr="00B24228">
              <w:rPr>
                <w:rFonts w:ascii="Lato" w:eastAsia="Times New Roman" w:hAnsi="Lato"/>
                <w:sz w:val="18"/>
                <w:szCs w:val="18"/>
              </w:rPr>
              <w:t>3. Recipient</w:t>
            </w:r>
            <w:r w:rsidRPr="00B24228">
              <w:rPr>
                <w:rFonts w:ascii="Lato" w:eastAsia="Times New Roman" w:hAnsi="Lato"/>
                <w:sz w:val="18"/>
                <w:szCs w:val="18"/>
              </w:rPr>
              <w:t>’s Catalog No.</w:t>
            </w:r>
          </w:p>
        </w:tc>
      </w:tr>
      <w:tr w:rsidR="00000000" w:rsidRPr="00B24228" w14:paraId="1E406CAD" w14:textId="77777777">
        <w:trPr>
          <w:trHeight w:val="235"/>
        </w:trPr>
        <w:tc>
          <w:tcPr>
            <w:tcW w:w="3120" w:type="dxa"/>
            <w:tcBorders>
              <w:left w:val="single" w:sz="8" w:space="0" w:color="auto"/>
              <w:bottom w:val="single" w:sz="8" w:space="0" w:color="auto"/>
              <w:right w:val="single" w:sz="8" w:space="0" w:color="auto"/>
            </w:tcBorders>
            <w:shd w:val="clear" w:color="auto" w:fill="auto"/>
            <w:vAlign w:val="bottom"/>
          </w:tcPr>
          <w:p w14:paraId="48734B86"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FHWA-HRT-14-081</w:t>
            </w:r>
          </w:p>
        </w:tc>
        <w:tc>
          <w:tcPr>
            <w:tcW w:w="380" w:type="dxa"/>
            <w:tcBorders>
              <w:bottom w:val="single" w:sz="8" w:space="0" w:color="auto"/>
            </w:tcBorders>
            <w:shd w:val="clear" w:color="auto" w:fill="auto"/>
            <w:vAlign w:val="bottom"/>
          </w:tcPr>
          <w:p w14:paraId="0A2530D2" w14:textId="77777777" w:rsidR="00000000" w:rsidRPr="00B24228" w:rsidRDefault="001B0D30">
            <w:pPr>
              <w:spacing w:line="0" w:lineRule="atLeast"/>
              <w:rPr>
                <w:rFonts w:ascii="Lato" w:eastAsia="Times New Roman" w:hAnsi="Lato"/>
                <w:sz w:val="18"/>
                <w:szCs w:val="18"/>
              </w:rPr>
            </w:pPr>
          </w:p>
        </w:tc>
        <w:tc>
          <w:tcPr>
            <w:tcW w:w="2520" w:type="dxa"/>
            <w:tcBorders>
              <w:bottom w:val="single" w:sz="8" w:space="0" w:color="auto"/>
            </w:tcBorders>
            <w:shd w:val="clear" w:color="auto" w:fill="auto"/>
            <w:vAlign w:val="bottom"/>
          </w:tcPr>
          <w:p w14:paraId="4FCE934C" w14:textId="77777777" w:rsidR="00000000" w:rsidRPr="00B24228" w:rsidRDefault="001B0D30">
            <w:pPr>
              <w:spacing w:line="0" w:lineRule="atLeast"/>
              <w:rPr>
                <w:rFonts w:ascii="Lato" w:eastAsia="Times New Roman" w:hAnsi="Lato"/>
                <w:sz w:val="18"/>
                <w:szCs w:val="18"/>
              </w:rPr>
            </w:pPr>
          </w:p>
        </w:tc>
        <w:tc>
          <w:tcPr>
            <w:tcW w:w="420" w:type="dxa"/>
            <w:tcBorders>
              <w:bottom w:val="single" w:sz="8" w:space="0" w:color="auto"/>
              <w:right w:val="single" w:sz="8" w:space="0" w:color="auto"/>
            </w:tcBorders>
            <w:shd w:val="clear" w:color="auto" w:fill="auto"/>
            <w:vAlign w:val="bottom"/>
          </w:tcPr>
          <w:p w14:paraId="42F5AE7D" w14:textId="77777777" w:rsidR="00000000" w:rsidRPr="00B24228" w:rsidRDefault="001B0D30">
            <w:pPr>
              <w:spacing w:line="0" w:lineRule="atLeast"/>
              <w:rPr>
                <w:rFonts w:ascii="Lato" w:eastAsia="Times New Roman" w:hAnsi="Lato"/>
                <w:sz w:val="18"/>
                <w:szCs w:val="18"/>
              </w:rPr>
            </w:pPr>
          </w:p>
        </w:tc>
        <w:tc>
          <w:tcPr>
            <w:tcW w:w="460" w:type="dxa"/>
            <w:tcBorders>
              <w:bottom w:val="single" w:sz="8" w:space="0" w:color="auto"/>
            </w:tcBorders>
            <w:shd w:val="clear" w:color="auto" w:fill="auto"/>
            <w:vAlign w:val="bottom"/>
          </w:tcPr>
          <w:p w14:paraId="6633D01E" w14:textId="77777777" w:rsidR="00000000" w:rsidRPr="00B24228" w:rsidRDefault="001B0D30">
            <w:pPr>
              <w:spacing w:line="0" w:lineRule="atLeast"/>
              <w:rPr>
                <w:rFonts w:ascii="Lato" w:eastAsia="Times New Roman" w:hAnsi="Lato"/>
                <w:sz w:val="18"/>
                <w:szCs w:val="18"/>
              </w:rPr>
            </w:pPr>
          </w:p>
        </w:tc>
        <w:tc>
          <w:tcPr>
            <w:tcW w:w="1640" w:type="dxa"/>
            <w:tcBorders>
              <w:bottom w:val="single" w:sz="8" w:space="0" w:color="auto"/>
            </w:tcBorders>
            <w:shd w:val="clear" w:color="auto" w:fill="auto"/>
            <w:vAlign w:val="bottom"/>
          </w:tcPr>
          <w:p w14:paraId="6CC3FF83" w14:textId="77777777" w:rsidR="00000000" w:rsidRPr="00B24228" w:rsidRDefault="001B0D30">
            <w:pPr>
              <w:spacing w:line="0" w:lineRule="atLeast"/>
              <w:rPr>
                <w:rFonts w:ascii="Lato" w:eastAsia="Times New Roman" w:hAnsi="Lato"/>
                <w:sz w:val="18"/>
                <w:szCs w:val="18"/>
              </w:rPr>
            </w:pPr>
          </w:p>
        </w:tc>
        <w:tc>
          <w:tcPr>
            <w:tcW w:w="20" w:type="dxa"/>
            <w:tcBorders>
              <w:bottom w:val="single" w:sz="8" w:space="0" w:color="auto"/>
            </w:tcBorders>
            <w:shd w:val="clear" w:color="auto" w:fill="auto"/>
            <w:vAlign w:val="bottom"/>
          </w:tcPr>
          <w:p w14:paraId="362E4505" w14:textId="77777777" w:rsidR="00000000" w:rsidRPr="00B24228" w:rsidRDefault="001B0D30">
            <w:pPr>
              <w:spacing w:line="0" w:lineRule="atLeast"/>
              <w:rPr>
                <w:rFonts w:ascii="Lato" w:eastAsia="Times New Roman" w:hAnsi="Lato"/>
                <w:sz w:val="18"/>
                <w:szCs w:val="18"/>
              </w:rPr>
            </w:pPr>
          </w:p>
        </w:tc>
        <w:tc>
          <w:tcPr>
            <w:tcW w:w="1240" w:type="dxa"/>
            <w:tcBorders>
              <w:bottom w:val="single" w:sz="8" w:space="0" w:color="auto"/>
              <w:right w:val="single" w:sz="8" w:space="0" w:color="auto"/>
            </w:tcBorders>
            <w:shd w:val="clear" w:color="auto" w:fill="auto"/>
            <w:vAlign w:val="bottom"/>
          </w:tcPr>
          <w:p w14:paraId="281A912E" w14:textId="77777777" w:rsidR="00000000" w:rsidRPr="00B24228" w:rsidRDefault="001B0D30">
            <w:pPr>
              <w:spacing w:line="0" w:lineRule="atLeast"/>
              <w:rPr>
                <w:rFonts w:ascii="Lato" w:eastAsia="Times New Roman" w:hAnsi="Lato"/>
                <w:sz w:val="18"/>
                <w:szCs w:val="18"/>
              </w:rPr>
            </w:pPr>
          </w:p>
        </w:tc>
      </w:tr>
      <w:tr w:rsidR="00000000" w:rsidRPr="00B24228" w14:paraId="77D4A4D1" w14:textId="77777777">
        <w:trPr>
          <w:trHeight w:val="221"/>
        </w:trPr>
        <w:tc>
          <w:tcPr>
            <w:tcW w:w="3120" w:type="dxa"/>
            <w:tcBorders>
              <w:left w:val="single" w:sz="8" w:space="0" w:color="auto"/>
            </w:tcBorders>
            <w:shd w:val="clear" w:color="auto" w:fill="auto"/>
            <w:vAlign w:val="bottom"/>
          </w:tcPr>
          <w:p w14:paraId="2895EFF5" w14:textId="77777777" w:rsidR="00000000" w:rsidRPr="00B24228" w:rsidRDefault="001B0D30">
            <w:pPr>
              <w:spacing w:line="221" w:lineRule="exact"/>
              <w:ind w:left="60"/>
              <w:rPr>
                <w:rFonts w:ascii="Lato" w:eastAsia="Times New Roman" w:hAnsi="Lato"/>
                <w:sz w:val="18"/>
                <w:szCs w:val="18"/>
              </w:rPr>
            </w:pPr>
            <w:r w:rsidRPr="00B24228">
              <w:rPr>
                <w:rFonts w:ascii="Lato" w:eastAsia="Times New Roman" w:hAnsi="Lato"/>
                <w:sz w:val="18"/>
                <w:szCs w:val="18"/>
              </w:rPr>
              <w:t>4. Title and Subtitle</w:t>
            </w:r>
          </w:p>
        </w:tc>
        <w:tc>
          <w:tcPr>
            <w:tcW w:w="380" w:type="dxa"/>
            <w:shd w:val="clear" w:color="auto" w:fill="auto"/>
            <w:vAlign w:val="bottom"/>
          </w:tcPr>
          <w:p w14:paraId="1B234BF2" w14:textId="77777777" w:rsidR="00000000" w:rsidRPr="00B24228" w:rsidRDefault="001B0D30">
            <w:pPr>
              <w:spacing w:line="0" w:lineRule="atLeast"/>
              <w:rPr>
                <w:rFonts w:ascii="Lato" w:eastAsia="Times New Roman" w:hAnsi="Lato"/>
                <w:sz w:val="18"/>
                <w:szCs w:val="18"/>
              </w:rPr>
            </w:pPr>
          </w:p>
        </w:tc>
        <w:tc>
          <w:tcPr>
            <w:tcW w:w="2520" w:type="dxa"/>
            <w:shd w:val="clear" w:color="auto" w:fill="auto"/>
            <w:vAlign w:val="bottom"/>
          </w:tcPr>
          <w:p w14:paraId="34253066" w14:textId="77777777" w:rsidR="00000000" w:rsidRPr="00B24228" w:rsidRDefault="001B0D30">
            <w:pPr>
              <w:spacing w:line="0" w:lineRule="atLeast"/>
              <w:rPr>
                <w:rFonts w:ascii="Lato" w:eastAsia="Times New Roman" w:hAnsi="Lato"/>
                <w:sz w:val="18"/>
                <w:szCs w:val="18"/>
              </w:rPr>
            </w:pPr>
          </w:p>
        </w:tc>
        <w:tc>
          <w:tcPr>
            <w:tcW w:w="420" w:type="dxa"/>
            <w:tcBorders>
              <w:right w:val="single" w:sz="8" w:space="0" w:color="auto"/>
            </w:tcBorders>
            <w:shd w:val="clear" w:color="auto" w:fill="auto"/>
            <w:vAlign w:val="bottom"/>
          </w:tcPr>
          <w:p w14:paraId="11BE7659" w14:textId="77777777" w:rsidR="00000000" w:rsidRPr="00B24228" w:rsidRDefault="001B0D30">
            <w:pPr>
              <w:spacing w:line="0" w:lineRule="atLeast"/>
              <w:rPr>
                <w:rFonts w:ascii="Lato" w:eastAsia="Times New Roman" w:hAnsi="Lato"/>
                <w:sz w:val="18"/>
                <w:szCs w:val="18"/>
              </w:rPr>
            </w:pPr>
          </w:p>
        </w:tc>
        <w:tc>
          <w:tcPr>
            <w:tcW w:w="2120" w:type="dxa"/>
            <w:gridSpan w:val="3"/>
            <w:shd w:val="clear" w:color="auto" w:fill="auto"/>
            <w:vAlign w:val="bottom"/>
          </w:tcPr>
          <w:p w14:paraId="52CEFE23" w14:textId="77777777" w:rsidR="00000000" w:rsidRPr="00B24228" w:rsidRDefault="001B0D30">
            <w:pPr>
              <w:spacing w:line="221" w:lineRule="exact"/>
              <w:ind w:left="60"/>
              <w:rPr>
                <w:rFonts w:ascii="Lato" w:eastAsia="Times New Roman" w:hAnsi="Lato"/>
                <w:sz w:val="18"/>
                <w:szCs w:val="18"/>
              </w:rPr>
            </w:pPr>
            <w:r w:rsidRPr="00B24228">
              <w:rPr>
                <w:rFonts w:ascii="Lato" w:eastAsia="Times New Roman" w:hAnsi="Lato"/>
                <w:sz w:val="18"/>
                <w:szCs w:val="18"/>
              </w:rPr>
              <w:t>5. Report Date</w:t>
            </w:r>
          </w:p>
        </w:tc>
        <w:tc>
          <w:tcPr>
            <w:tcW w:w="1240" w:type="dxa"/>
            <w:tcBorders>
              <w:right w:val="single" w:sz="8" w:space="0" w:color="auto"/>
            </w:tcBorders>
            <w:shd w:val="clear" w:color="auto" w:fill="auto"/>
            <w:vAlign w:val="bottom"/>
          </w:tcPr>
          <w:p w14:paraId="69F85B54" w14:textId="77777777" w:rsidR="00000000" w:rsidRPr="00B24228" w:rsidRDefault="001B0D30">
            <w:pPr>
              <w:spacing w:line="0" w:lineRule="atLeast"/>
              <w:rPr>
                <w:rFonts w:ascii="Lato" w:eastAsia="Times New Roman" w:hAnsi="Lato"/>
                <w:sz w:val="18"/>
                <w:szCs w:val="18"/>
              </w:rPr>
            </w:pPr>
          </w:p>
        </w:tc>
      </w:tr>
      <w:tr w:rsidR="00000000" w:rsidRPr="00B24228" w14:paraId="639F5D6B" w14:textId="77777777">
        <w:trPr>
          <w:trHeight w:val="243"/>
        </w:trPr>
        <w:tc>
          <w:tcPr>
            <w:tcW w:w="6440" w:type="dxa"/>
            <w:gridSpan w:val="4"/>
            <w:tcBorders>
              <w:left w:val="single" w:sz="8" w:space="0" w:color="auto"/>
              <w:right w:val="single" w:sz="8" w:space="0" w:color="auto"/>
            </w:tcBorders>
            <w:shd w:val="clear" w:color="auto" w:fill="auto"/>
            <w:vAlign w:val="bottom"/>
          </w:tcPr>
          <w:p w14:paraId="33C3D712"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 xml:space="preserve">Enhancing Statistical Methodologies for Highway Safety Research </w:t>
            </w:r>
            <w:r w:rsidRPr="00B24228">
              <w:rPr>
                <w:rFonts w:ascii="Lato" w:eastAsia="Times New Roman" w:hAnsi="Lato"/>
                <w:sz w:val="18"/>
                <w:szCs w:val="18"/>
              </w:rPr>
              <w:t>–</w:t>
            </w:r>
            <w:r w:rsidRPr="00B24228">
              <w:rPr>
                <w:rFonts w:ascii="Lato" w:eastAsia="Times New Roman" w:hAnsi="Lato"/>
                <w:sz w:val="18"/>
                <w:szCs w:val="18"/>
              </w:rPr>
              <w:t xml:space="preserve"> Impetus</w:t>
            </w:r>
          </w:p>
        </w:tc>
        <w:tc>
          <w:tcPr>
            <w:tcW w:w="2120" w:type="dxa"/>
            <w:gridSpan w:val="3"/>
            <w:tcBorders>
              <w:bottom w:val="single" w:sz="8" w:space="0" w:color="auto"/>
            </w:tcBorders>
            <w:shd w:val="clear" w:color="auto" w:fill="auto"/>
            <w:vAlign w:val="bottom"/>
          </w:tcPr>
          <w:p w14:paraId="7B1E8BCD"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November 2014</w:t>
            </w:r>
          </w:p>
        </w:tc>
        <w:tc>
          <w:tcPr>
            <w:tcW w:w="1240" w:type="dxa"/>
            <w:tcBorders>
              <w:bottom w:val="single" w:sz="8" w:space="0" w:color="auto"/>
              <w:right w:val="single" w:sz="8" w:space="0" w:color="auto"/>
            </w:tcBorders>
            <w:shd w:val="clear" w:color="auto" w:fill="auto"/>
            <w:vAlign w:val="bottom"/>
          </w:tcPr>
          <w:p w14:paraId="5DE63580" w14:textId="77777777" w:rsidR="00000000" w:rsidRPr="00B24228" w:rsidRDefault="001B0D30">
            <w:pPr>
              <w:spacing w:line="0" w:lineRule="atLeast"/>
              <w:rPr>
                <w:rFonts w:ascii="Lato" w:eastAsia="Times New Roman" w:hAnsi="Lato"/>
                <w:szCs w:val="18"/>
              </w:rPr>
            </w:pPr>
          </w:p>
        </w:tc>
      </w:tr>
      <w:tr w:rsidR="00000000" w:rsidRPr="00B24228" w14:paraId="1D305B6B" w14:textId="77777777">
        <w:trPr>
          <w:trHeight w:val="224"/>
        </w:trPr>
        <w:tc>
          <w:tcPr>
            <w:tcW w:w="3120" w:type="dxa"/>
            <w:tcBorders>
              <w:left w:val="single" w:sz="8" w:space="0" w:color="auto"/>
            </w:tcBorders>
            <w:shd w:val="clear" w:color="auto" w:fill="auto"/>
            <w:vAlign w:val="bottom"/>
          </w:tcPr>
          <w:p w14:paraId="73CFBD9D" w14:textId="77777777" w:rsidR="00000000" w:rsidRPr="00B24228" w:rsidRDefault="001B0D30">
            <w:pPr>
              <w:spacing w:line="198" w:lineRule="exact"/>
              <w:ind w:left="60"/>
              <w:rPr>
                <w:rFonts w:ascii="Lato" w:eastAsia="Times New Roman" w:hAnsi="Lato"/>
                <w:sz w:val="18"/>
                <w:szCs w:val="18"/>
              </w:rPr>
            </w:pPr>
            <w:r w:rsidRPr="00B24228">
              <w:rPr>
                <w:rFonts w:ascii="Lato" w:eastAsia="Times New Roman" w:hAnsi="Lato"/>
                <w:sz w:val="18"/>
                <w:szCs w:val="18"/>
              </w:rPr>
              <w:t>from FHWA</w:t>
            </w:r>
          </w:p>
        </w:tc>
        <w:tc>
          <w:tcPr>
            <w:tcW w:w="380" w:type="dxa"/>
            <w:shd w:val="clear" w:color="auto" w:fill="auto"/>
            <w:vAlign w:val="bottom"/>
          </w:tcPr>
          <w:p w14:paraId="03AA37E2" w14:textId="77777777" w:rsidR="00000000" w:rsidRPr="00B24228" w:rsidRDefault="001B0D30">
            <w:pPr>
              <w:spacing w:line="0" w:lineRule="atLeast"/>
              <w:rPr>
                <w:rFonts w:ascii="Lato" w:eastAsia="Times New Roman" w:hAnsi="Lato"/>
                <w:sz w:val="18"/>
                <w:szCs w:val="18"/>
              </w:rPr>
            </w:pPr>
          </w:p>
        </w:tc>
        <w:tc>
          <w:tcPr>
            <w:tcW w:w="2520" w:type="dxa"/>
            <w:shd w:val="clear" w:color="auto" w:fill="auto"/>
            <w:vAlign w:val="bottom"/>
          </w:tcPr>
          <w:p w14:paraId="342E98B7" w14:textId="77777777" w:rsidR="00000000" w:rsidRPr="00B24228" w:rsidRDefault="001B0D30">
            <w:pPr>
              <w:spacing w:line="0" w:lineRule="atLeast"/>
              <w:rPr>
                <w:rFonts w:ascii="Lato" w:eastAsia="Times New Roman" w:hAnsi="Lato"/>
                <w:sz w:val="18"/>
                <w:szCs w:val="18"/>
              </w:rPr>
            </w:pPr>
          </w:p>
        </w:tc>
        <w:tc>
          <w:tcPr>
            <w:tcW w:w="420" w:type="dxa"/>
            <w:tcBorders>
              <w:right w:val="single" w:sz="8" w:space="0" w:color="auto"/>
            </w:tcBorders>
            <w:shd w:val="clear" w:color="auto" w:fill="auto"/>
            <w:vAlign w:val="bottom"/>
          </w:tcPr>
          <w:p w14:paraId="7AA5867C" w14:textId="77777777" w:rsidR="00000000" w:rsidRPr="00B24228" w:rsidRDefault="001B0D30">
            <w:pPr>
              <w:spacing w:line="0" w:lineRule="atLeast"/>
              <w:rPr>
                <w:rFonts w:ascii="Lato" w:eastAsia="Times New Roman" w:hAnsi="Lato"/>
                <w:sz w:val="18"/>
                <w:szCs w:val="18"/>
              </w:rPr>
            </w:pPr>
          </w:p>
        </w:tc>
        <w:tc>
          <w:tcPr>
            <w:tcW w:w="3360" w:type="dxa"/>
            <w:gridSpan w:val="4"/>
            <w:tcBorders>
              <w:right w:val="single" w:sz="8" w:space="0" w:color="auto"/>
            </w:tcBorders>
            <w:shd w:val="clear" w:color="auto" w:fill="auto"/>
            <w:vAlign w:val="bottom"/>
          </w:tcPr>
          <w:p w14:paraId="3B25335D" w14:textId="77777777" w:rsidR="00000000" w:rsidRPr="00B24228" w:rsidRDefault="001B0D30">
            <w:pPr>
              <w:spacing w:line="225" w:lineRule="exact"/>
              <w:ind w:left="60"/>
              <w:rPr>
                <w:rFonts w:ascii="Lato" w:eastAsia="Times New Roman" w:hAnsi="Lato"/>
                <w:sz w:val="18"/>
                <w:szCs w:val="18"/>
              </w:rPr>
            </w:pPr>
            <w:r w:rsidRPr="00B24228">
              <w:rPr>
                <w:rFonts w:ascii="Lato" w:eastAsia="Times New Roman" w:hAnsi="Lato"/>
                <w:sz w:val="18"/>
                <w:szCs w:val="18"/>
              </w:rPr>
              <w:t>6. Performing Organization Code</w:t>
            </w:r>
          </w:p>
        </w:tc>
      </w:tr>
      <w:tr w:rsidR="00000000" w:rsidRPr="00B24228" w14:paraId="2CA20C24" w14:textId="77777777">
        <w:trPr>
          <w:trHeight w:val="212"/>
        </w:trPr>
        <w:tc>
          <w:tcPr>
            <w:tcW w:w="3120" w:type="dxa"/>
            <w:tcBorders>
              <w:left w:val="single" w:sz="8" w:space="0" w:color="auto"/>
              <w:bottom w:val="single" w:sz="8" w:space="0" w:color="auto"/>
            </w:tcBorders>
            <w:shd w:val="clear" w:color="auto" w:fill="auto"/>
            <w:vAlign w:val="bottom"/>
          </w:tcPr>
          <w:p w14:paraId="632FC92C" w14:textId="77777777" w:rsidR="00000000" w:rsidRPr="00B24228" w:rsidRDefault="001B0D30">
            <w:pPr>
              <w:spacing w:line="0" w:lineRule="atLeast"/>
              <w:rPr>
                <w:rFonts w:ascii="Lato" w:eastAsia="Times New Roman" w:hAnsi="Lato"/>
                <w:sz w:val="16"/>
                <w:szCs w:val="18"/>
              </w:rPr>
            </w:pPr>
          </w:p>
        </w:tc>
        <w:tc>
          <w:tcPr>
            <w:tcW w:w="380" w:type="dxa"/>
            <w:tcBorders>
              <w:bottom w:val="single" w:sz="8" w:space="0" w:color="auto"/>
            </w:tcBorders>
            <w:shd w:val="clear" w:color="auto" w:fill="auto"/>
            <w:vAlign w:val="bottom"/>
          </w:tcPr>
          <w:p w14:paraId="3B458AC1" w14:textId="77777777" w:rsidR="00000000" w:rsidRPr="00B24228" w:rsidRDefault="001B0D30">
            <w:pPr>
              <w:spacing w:line="0" w:lineRule="atLeast"/>
              <w:rPr>
                <w:rFonts w:ascii="Lato" w:eastAsia="Times New Roman" w:hAnsi="Lato"/>
                <w:sz w:val="16"/>
                <w:szCs w:val="18"/>
              </w:rPr>
            </w:pPr>
          </w:p>
        </w:tc>
        <w:tc>
          <w:tcPr>
            <w:tcW w:w="2520" w:type="dxa"/>
            <w:tcBorders>
              <w:bottom w:val="single" w:sz="8" w:space="0" w:color="auto"/>
            </w:tcBorders>
            <w:shd w:val="clear" w:color="auto" w:fill="auto"/>
            <w:vAlign w:val="bottom"/>
          </w:tcPr>
          <w:p w14:paraId="75E8EBEC" w14:textId="77777777" w:rsidR="00000000" w:rsidRPr="00B24228" w:rsidRDefault="001B0D30">
            <w:pPr>
              <w:spacing w:line="0" w:lineRule="atLeast"/>
              <w:rPr>
                <w:rFonts w:ascii="Lato" w:eastAsia="Times New Roman" w:hAnsi="Lato"/>
                <w:sz w:val="16"/>
                <w:szCs w:val="18"/>
              </w:rPr>
            </w:pPr>
          </w:p>
        </w:tc>
        <w:tc>
          <w:tcPr>
            <w:tcW w:w="420" w:type="dxa"/>
            <w:tcBorders>
              <w:bottom w:val="single" w:sz="8" w:space="0" w:color="auto"/>
              <w:right w:val="single" w:sz="8" w:space="0" w:color="auto"/>
            </w:tcBorders>
            <w:shd w:val="clear" w:color="auto" w:fill="auto"/>
            <w:vAlign w:val="bottom"/>
          </w:tcPr>
          <w:p w14:paraId="03AFA676" w14:textId="77777777" w:rsidR="00000000" w:rsidRPr="00B24228" w:rsidRDefault="001B0D30">
            <w:pPr>
              <w:spacing w:line="0" w:lineRule="atLeast"/>
              <w:rPr>
                <w:rFonts w:ascii="Lato" w:eastAsia="Times New Roman" w:hAnsi="Lato"/>
                <w:sz w:val="16"/>
                <w:szCs w:val="18"/>
              </w:rPr>
            </w:pPr>
          </w:p>
        </w:tc>
        <w:tc>
          <w:tcPr>
            <w:tcW w:w="460" w:type="dxa"/>
            <w:tcBorders>
              <w:bottom w:val="single" w:sz="8" w:space="0" w:color="auto"/>
            </w:tcBorders>
            <w:shd w:val="clear" w:color="auto" w:fill="auto"/>
            <w:vAlign w:val="bottom"/>
          </w:tcPr>
          <w:p w14:paraId="0491BBBC" w14:textId="77777777" w:rsidR="00000000" w:rsidRPr="00B24228" w:rsidRDefault="001B0D30">
            <w:pPr>
              <w:spacing w:line="0" w:lineRule="atLeast"/>
              <w:rPr>
                <w:rFonts w:ascii="Lato" w:eastAsia="Times New Roman" w:hAnsi="Lato"/>
                <w:sz w:val="16"/>
                <w:szCs w:val="18"/>
              </w:rPr>
            </w:pPr>
          </w:p>
        </w:tc>
        <w:tc>
          <w:tcPr>
            <w:tcW w:w="1640" w:type="dxa"/>
            <w:tcBorders>
              <w:bottom w:val="single" w:sz="8" w:space="0" w:color="auto"/>
            </w:tcBorders>
            <w:shd w:val="clear" w:color="auto" w:fill="auto"/>
            <w:vAlign w:val="bottom"/>
          </w:tcPr>
          <w:p w14:paraId="65DBDDFB" w14:textId="77777777" w:rsidR="00000000" w:rsidRPr="00B24228" w:rsidRDefault="001B0D30">
            <w:pPr>
              <w:spacing w:line="0" w:lineRule="atLeast"/>
              <w:rPr>
                <w:rFonts w:ascii="Lato" w:eastAsia="Times New Roman" w:hAnsi="Lato"/>
                <w:sz w:val="16"/>
                <w:szCs w:val="18"/>
              </w:rPr>
            </w:pPr>
          </w:p>
        </w:tc>
        <w:tc>
          <w:tcPr>
            <w:tcW w:w="1260" w:type="dxa"/>
            <w:gridSpan w:val="2"/>
            <w:tcBorders>
              <w:bottom w:val="single" w:sz="8" w:space="0" w:color="auto"/>
              <w:right w:val="single" w:sz="8" w:space="0" w:color="auto"/>
            </w:tcBorders>
            <w:shd w:val="clear" w:color="auto" w:fill="auto"/>
            <w:vAlign w:val="bottom"/>
          </w:tcPr>
          <w:p w14:paraId="3EDFD959" w14:textId="77777777" w:rsidR="00000000" w:rsidRPr="00B24228" w:rsidRDefault="001B0D30">
            <w:pPr>
              <w:spacing w:line="0" w:lineRule="atLeast"/>
              <w:rPr>
                <w:rFonts w:ascii="Lato" w:eastAsia="Times New Roman" w:hAnsi="Lato"/>
                <w:sz w:val="16"/>
                <w:szCs w:val="18"/>
              </w:rPr>
            </w:pPr>
          </w:p>
        </w:tc>
      </w:tr>
      <w:tr w:rsidR="00000000" w:rsidRPr="00B24228" w14:paraId="223F17E9" w14:textId="77777777">
        <w:trPr>
          <w:trHeight w:val="216"/>
        </w:trPr>
        <w:tc>
          <w:tcPr>
            <w:tcW w:w="3120" w:type="dxa"/>
            <w:tcBorders>
              <w:left w:val="single" w:sz="8" w:space="0" w:color="auto"/>
            </w:tcBorders>
            <w:shd w:val="clear" w:color="auto" w:fill="auto"/>
            <w:vAlign w:val="bottom"/>
          </w:tcPr>
          <w:p w14:paraId="5FB88EA1" w14:textId="77777777" w:rsidR="00000000" w:rsidRPr="00B24228" w:rsidRDefault="001B0D30">
            <w:pPr>
              <w:spacing w:line="216" w:lineRule="exact"/>
              <w:ind w:left="60"/>
              <w:rPr>
                <w:rFonts w:ascii="Lato" w:eastAsia="Times New Roman" w:hAnsi="Lato"/>
                <w:sz w:val="18"/>
                <w:szCs w:val="18"/>
              </w:rPr>
            </w:pPr>
            <w:r w:rsidRPr="00B24228">
              <w:rPr>
                <w:rFonts w:ascii="Lato" w:eastAsia="Times New Roman" w:hAnsi="Lato"/>
                <w:sz w:val="18"/>
                <w:szCs w:val="18"/>
              </w:rPr>
              <w:t>7. Author(s)</w:t>
            </w:r>
          </w:p>
        </w:tc>
        <w:tc>
          <w:tcPr>
            <w:tcW w:w="380" w:type="dxa"/>
            <w:shd w:val="clear" w:color="auto" w:fill="auto"/>
            <w:vAlign w:val="bottom"/>
          </w:tcPr>
          <w:p w14:paraId="46449041" w14:textId="77777777" w:rsidR="00000000" w:rsidRPr="00B24228" w:rsidRDefault="001B0D30">
            <w:pPr>
              <w:spacing w:line="0" w:lineRule="atLeast"/>
              <w:rPr>
                <w:rFonts w:ascii="Lato" w:eastAsia="Times New Roman" w:hAnsi="Lato"/>
                <w:sz w:val="16"/>
                <w:szCs w:val="18"/>
              </w:rPr>
            </w:pPr>
          </w:p>
        </w:tc>
        <w:tc>
          <w:tcPr>
            <w:tcW w:w="2520" w:type="dxa"/>
            <w:shd w:val="clear" w:color="auto" w:fill="auto"/>
            <w:vAlign w:val="bottom"/>
          </w:tcPr>
          <w:p w14:paraId="4F5ED851" w14:textId="77777777" w:rsidR="00000000" w:rsidRPr="00B24228" w:rsidRDefault="001B0D30">
            <w:pPr>
              <w:spacing w:line="0" w:lineRule="atLeast"/>
              <w:rPr>
                <w:rFonts w:ascii="Lato" w:eastAsia="Times New Roman" w:hAnsi="Lato"/>
                <w:sz w:val="16"/>
                <w:szCs w:val="18"/>
              </w:rPr>
            </w:pPr>
          </w:p>
        </w:tc>
        <w:tc>
          <w:tcPr>
            <w:tcW w:w="420" w:type="dxa"/>
            <w:tcBorders>
              <w:right w:val="single" w:sz="8" w:space="0" w:color="auto"/>
            </w:tcBorders>
            <w:shd w:val="clear" w:color="auto" w:fill="auto"/>
            <w:vAlign w:val="bottom"/>
          </w:tcPr>
          <w:p w14:paraId="049D78F1" w14:textId="77777777" w:rsidR="00000000" w:rsidRPr="00B24228" w:rsidRDefault="001B0D30">
            <w:pPr>
              <w:spacing w:line="0" w:lineRule="atLeast"/>
              <w:rPr>
                <w:rFonts w:ascii="Lato" w:eastAsia="Times New Roman" w:hAnsi="Lato"/>
                <w:sz w:val="16"/>
                <w:szCs w:val="18"/>
              </w:rPr>
            </w:pPr>
          </w:p>
        </w:tc>
        <w:tc>
          <w:tcPr>
            <w:tcW w:w="3360" w:type="dxa"/>
            <w:gridSpan w:val="4"/>
            <w:tcBorders>
              <w:right w:val="single" w:sz="8" w:space="0" w:color="auto"/>
            </w:tcBorders>
            <w:shd w:val="clear" w:color="auto" w:fill="auto"/>
            <w:vAlign w:val="bottom"/>
          </w:tcPr>
          <w:p w14:paraId="28355D0A" w14:textId="77777777" w:rsidR="00000000" w:rsidRPr="00B24228" w:rsidRDefault="001B0D30">
            <w:pPr>
              <w:spacing w:line="216" w:lineRule="exact"/>
              <w:ind w:left="60"/>
              <w:rPr>
                <w:rFonts w:ascii="Lato" w:eastAsia="Times New Roman" w:hAnsi="Lato"/>
                <w:sz w:val="18"/>
                <w:szCs w:val="18"/>
              </w:rPr>
            </w:pPr>
            <w:r w:rsidRPr="00B24228">
              <w:rPr>
                <w:rFonts w:ascii="Lato" w:eastAsia="Times New Roman" w:hAnsi="Lato"/>
                <w:sz w:val="18"/>
                <w:szCs w:val="18"/>
              </w:rPr>
              <w:t xml:space="preserve">8. Performing </w:t>
            </w:r>
            <w:r w:rsidRPr="00B24228">
              <w:rPr>
                <w:rFonts w:ascii="Lato" w:eastAsia="Times New Roman" w:hAnsi="Lato"/>
                <w:sz w:val="18"/>
                <w:szCs w:val="18"/>
              </w:rPr>
              <w:t>Organization Report No.</w:t>
            </w:r>
          </w:p>
        </w:tc>
      </w:tr>
      <w:tr w:rsidR="00000000" w:rsidRPr="00B24228" w14:paraId="6A9F1A2C" w14:textId="77777777">
        <w:trPr>
          <w:trHeight w:val="230"/>
        </w:trPr>
        <w:tc>
          <w:tcPr>
            <w:tcW w:w="6020" w:type="dxa"/>
            <w:gridSpan w:val="3"/>
            <w:tcBorders>
              <w:left w:val="single" w:sz="8" w:space="0" w:color="auto"/>
            </w:tcBorders>
            <w:shd w:val="clear" w:color="auto" w:fill="auto"/>
            <w:vAlign w:val="bottom"/>
          </w:tcPr>
          <w:p w14:paraId="6984FFDD"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David Banks, Bhagwant Persaud, Craig Lyon, Kimberly Eccles,</w:t>
            </w:r>
          </w:p>
        </w:tc>
        <w:tc>
          <w:tcPr>
            <w:tcW w:w="420" w:type="dxa"/>
            <w:tcBorders>
              <w:right w:val="single" w:sz="8" w:space="0" w:color="auto"/>
            </w:tcBorders>
            <w:shd w:val="clear" w:color="auto" w:fill="auto"/>
            <w:vAlign w:val="bottom"/>
          </w:tcPr>
          <w:p w14:paraId="2E58A04C" w14:textId="77777777" w:rsidR="00000000" w:rsidRPr="00B24228" w:rsidRDefault="001B0D30">
            <w:pPr>
              <w:spacing w:line="0" w:lineRule="atLeast"/>
              <w:rPr>
                <w:rFonts w:ascii="Lato" w:eastAsia="Times New Roman" w:hAnsi="Lato"/>
                <w:sz w:val="18"/>
                <w:szCs w:val="18"/>
              </w:rPr>
            </w:pPr>
          </w:p>
        </w:tc>
        <w:tc>
          <w:tcPr>
            <w:tcW w:w="460" w:type="dxa"/>
            <w:shd w:val="clear" w:color="auto" w:fill="auto"/>
            <w:vAlign w:val="bottom"/>
          </w:tcPr>
          <w:p w14:paraId="190A4360" w14:textId="77777777" w:rsidR="00000000" w:rsidRPr="00B24228" w:rsidRDefault="001B0D30">
            <w:pPr>
              <w:spacing w:line="0" w:lineRule="atLeast"/>
              <w:rPr>
                <w:rFonts w:ascii="Lato" w:eastAsia="Times New Roman" w:hAnsi="Lato"/>
                <w:sz w:val="18"/>
                <w:szCs w:val="18"/>
              </w:rPr>
            </w:pPr>
          </w:p>
        </w:tc>
        <w:tc>
          <w:tcPr>
            <w:tcW w:w="1640" w:type="dxa"/>
            <w:shd w:val="clear" w:color="auto" w:fill="auto"/>
            <w:vAlign w:val="bottom"/>
          </w:tcPr>
          <w:p w14:paraId="39C78375"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360AE138" w14:textId="77777777" w:rsidR="00000000" w:rsidRPr="00B24228" w:rsidRDefault="001B0D30">
            <w:pPr>
              <w:spacing w:line="0" w:lineRule="atLeast"/>
              <w:rPr>
                <w:rFonts w:ascii="Lato" w:eastAsia="Times New Roman" w:hAnsi="Lato"/>
                <w:sz w:val="18"/>
                <w:szCs w:val="18"/>
              </w:rPr>
            </w:pPr>
          </w:p>
        </w:tc>
        <w:tc>
          <w:tcPr>
            <w:tcW w:w="1240" w:type="dxa"/>
            <w:tcBorders>
              <w:right w:val="single" w:sz="8" w:space="0" w:color="auto"/>
            </w:tcBorders>
            <w:shd w:val="clear" w:color="auto" w:fill="auto"/>
            <w:vAlign w:val="bottom"/>
          </w:tcPr>
          <w:p w14:paraId="5A6EE048" w14:textId="77777777" w:rsidR="00000000" w:rsidRPr="00B24228" w:rsidRDefault="001B0D30">
            <w:pPr>
              <w:spacing w:line="0" w:lineRule="atLeast"/>
              <w:rPr>
                <w:rFonts w:ascii="Lato" w:eastAsia="Times New Roman" w:hAnsi="Lato"/>
                <w:sz w:val="18"/>
                <w:szCs w:val="18"/>
              </w:rPr>
            </w:pPr>
          </w:p>
        </w:tc>
      </w:tr>
      <w:tr w:rsidR="00000000" w:rsidRPr="00B24228" w14:paraId="681DB0D8" w14:textId="77777777">
        <w:trPr>
          <w:trHeight w:val="230"/>
        </w:trPr>
        <w:tc>
          <w:tcPr>
            <w:tcW w:w="3120" w:type="dxa"/>
            <w:tcBorders>
              <w:left w:val="single" w:sz="8" w:space="0" w:color="auto"/>
            </w:tcBorders>
            <w:shd w:val="clear" w:color="auto" w:fill="auto"/>
            <w:vAlign w:val="bottom"/>
          </w:tcPr>
          <w:p w14:paraId="74BBF906"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and Scott Himes</w:t>
            </w:r>
          </w:p>
        </w:tc>
        <w:tc>
          <w:tcPr>
            <w:tcW w:w="380" w:type="dxa"/>
            <w:shd w:val="clear" w:color="auto" w:fill="auto"/>
            <w:vAlign w:val="bottom"/>
          </w:tcPr>
          <w:p w14:paraId="6A4D62B9" w14:textId="77777777" w:rsidR="00000000" w:rsidRPr="00B24228" w:rsidRDefault="001B0D30">
            <w:pPr>
              <w:spacing w:line="0" w:lineRule="atLeast"/>
              <w:rPr>
                <w:rFonts w:ascii="Lato" w:eastAsia="Times New Roman" w:hAnsi="Lato"/>
                <w:sz w:val="18"/>
                <w:szCs w:val="18"/>
              </w:rPr>
            </w:pPr>
          </w:p>
        </w:tc>
        <w:tc>
          <w:tcPr>
            <w:tcW w:w="2520" w:type="dxa"/>
            <w:shd w:val="clear" w:color="auto" w:fill="auto"/>
            <w:vAlign w:val="bottom"/>
          </w:tcPr>
          <w:p w14:paraId="35D143AD" w14:textId="77777777" w:rsidR="00000000" w:rsidRPr="00B24228" w:rsidRDefault="001B0D30">
            <w:pPr>
              <w:spacing w:line="0" w:lineRule="atLeast"/>
              <w:rPr>
                <w:rFonts w:ascii="Lato" w:eastAsia="Times New Roman" w:hAnsi="Lato"/>
                <w:sz w:val="18"/>
                <w:szCs w:val="18"/>
              </w:rPr>
            </w:pPr>
          </w:p>
        </w:tc>
        <w:tc>
          <w:tcPr>
            <w:tcW w:w="420" w:type="dxa"/>
            <w:tcBorders>
              <w:right w:val="single" w:sz="8" w:space="0" w:color="auto"/>
            </w:tcBorders>
            <w:shd w:val="clear" w:color="auto" w:fill="auto"/>
            <w:vAlign w:val="bottom"/>
          </w:tcPr>
          <w:p w14:paraId="381E0FFA" w14:textId="77777777" w:rsidR="00000000" w:rsidRPr="00B24228" w:rsidRDefault="001B0D30">
            <w:pPr>
              <w:spacing w:line="0" w:lineRule="atLeast"/>
              <w:rPr>
                <w:rFonts w:ascii="Lato" w:eastAsia="Times New Roman" w:hAnsi="Lato"/>
                <w:sz w:val="18"/>
                <w:szCs w:val="18"/>
              </w:rPr>
            </w:pPr>
          </w:p>
        </w:tc>
        <w:tc>
          <w:tcPr>
            <w:tcW w:w="460" w:type="dxa"/>
            <w:shd w:val="clear" w:color="auto" w:fill="auto"/>
            <w:vAlign w:val="bottom"/>
          </w:tcPr>
          <w:p w14:paraId="7457B246" w14:textId="77777777" w:rsidR="00000000" w:rsidRPr="00B24228" w:rsidRDefault="001B0D30">
            <w:pPr>
              <w:spacing w:line="0" w:lineRule="atLeast"/>
              <w:rPr>
                <w:rFonts w:ascii="Lato" w:eastAsia="Times New Roman" w:hAnsi="Lato"/>
                <w:sz w:val="18"/>
                <w:szCs w:val="18"/>
              </w:rPr>
            </w:pPr>
          </w:p>
        </w:tc>
        <w:tc>
          <w:tcPr>
            <w:tcW w:w="1640" w:type="dxa"/>
            <w:shd w:val="clear" w:color="auto" w:fill="auto"/>
            <w:vAlign w:val="bottom"/>
          </w:tcPr>
          <w:p w14:paraId="635F1A11"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5277FB15" w14:textId="77777777" w:rsidR="00000000" w:rsidRPr="00B24228" w:rsidRDefault="001B0D30">
            <w:pPr>
              <w:spacing w:line="0" w:lineRule="atLeast"/>
              <w:rPr>
                <w:rFonts w:ascii="Lato" w:eastAsia="Times New Roman" w:hAnsi="Lato"/>
                <w:sz w:val="18"/>
                <w:szCs w:val="18"/>
              </w:rPr>
            </w:pPr>
          </w:p>
        </w:tc>
        <w:tc>
          <w:tcPr>
            <w:tcW w:w="1240" w:type="dxa"/>
            <w:tcBorders>
              <w:right w:val="single" w:sz="8" w:space="0" w:color="auto"/>
            </w:tcBorders>
            <w:shd w:val="clear" w:color="auto" w:fill="auto"/>
            <w:vAlign w:val="bottom"/>
          </w:tcPr>
          <w:p w14:paraId="5FE82699" w14:textId="77777777" w:rsidR="00000000" w:rsidRPr="00B24228" w:rsidRDefault="001B0D30">
            <w:pPr>
              <w:spacing w:line="0" w:lineRule="atLeast"/>
              <w:rPr>
                <w:rFonts w:ascii="Lato" w:eastAsia="Times New Roman" w:hAnsi="Lato"/>
                <w:sz w:val="18"/>
                <w:szCs w:val="18"/>
              </w:rPr>
            </w:pPr>
          </w:p>
        </w:tc>
      </w:tr>
      <w:tr w:rsidR="00000000" w:rsidRPr="00B24228" w14:paraId="57E2FD32" w14:textId="77777777">
        <w:trPr>
          <w:trHeight w:val="476"/>
        </w:trPr>
        <w:tc>
          <w:tcPr>
            <w:tcW w:w="3500" w:type="dxa"/>
            <w:gridSpan w:val="2"/>
            <w:tcBorders>
              <w:left w:val="single" w:sz="8" w:space="0" w:color="auto"/>
              <w:bottom w:val="single" w:sz="8" w:space="0" w:color="auto"/>
            </w:tcBorders>
            <w:shd w:val="clear" w:color="auto" w:fill="auto"/>
            <w:vAlign w:val="bottom"/>
          </w:tcPr>
          <w:p w14:paraId="56163292" w14:textId="77777777" w:rsidR="00000000" w:rsidRPr="00B24228" w:rsidRDefault="001B0D30">
            <w:pPr>
              <w:spacing w:line="0" w:lineRule="atLeast"/>
              <w:rPr>
                <w:rFonts w:ascii="Lato" w:eastAsia="Times New Roman" w:hAnsi="Lato"/>
                <w:sz w:val="22"/>
                <w:szCs w:val="18"/>
              </w:rPr>
            </w:pPr>
          </w:p>
        </w:tc>
        <w:tc>
          <w:tcPr>
            <w:tcW w:w="2520" w:type="dxa"/>
            <w:tcBorders>
              <w:bottom w:val="single" w:sz="8" w:space="0" w:color="auto"/>
            </w:tcBorders>
            <w:shd w:val="clear" w:color="auto" w:fill="auto"/>
            <w:vAlign w:val="bottom"/>
          </w:tcPr>
          <w:p w14:paraId="2C9EFEA8" w14:textId="77777777" w:rsidR="00000000" w:rsidRPr="00B24228" w:rsidRDefault="001B0D30">
            <w:pPr>
              <w:spacing w:line="0" w:lineRule="atLeast"/>
              <w:rPr>
                <w:rFonts w:ascii="Lato" w:eastAsia="Times New Roman" w:hAnsi="Lato"/>
                <w:sz w:val="22"/>
                <w:szCs w:val="18"/>
              </w:rPr>
            </w:pPr>
          </w:p>
        </w:tc>
        <w:tc>
          <w:tcPr>
            <w:tcW w:w="420" w:type="dxa"/>
            <w:tcBorders>
              <w:bottom w:val="single" w:sz="8" w:space="0" w:color="auto"/>
              <w:right w:val="single" w:sz="8" w:space="0" w:color="auto"/>
            </w:tcBorders>
            <w:shd w:val="clear" w:color="auto" w:fill="auto"/>
            <w:vAlign w:val="bottom"/>
          </w:tcPr>
          <w:p w14:paraId="6A9C30EB" w14:textId="77777777" w:rsidR="00000000" w:rsidRPr="00B24228" w:rsidRDefault="001B0D30">
            <w:pPr>
              <w:spacing w:line="0" w:lineRule="atLeast"/>
              <w:rPr>
                <w:rFonts w:ascii="Lato" w:eastAsia="Times New Roman" w:hAnsi="Lato"/>
                <w:sz w:val="22"/>
                <w:szCs w:val="18"/>
              </w:rPr>
            </w:pPr>
          </w:p>
        </w:tc>
        <w:tc>
          <w:tcPr>
            <w:tcW w:w="460" w:type="dxa"/>
            <w:tcBorders>
              <w:bottom w:val="single" w:sz="8" w:space="0" w:color="auto"/>
            </w:tcBorders>
            <w:shd w:val="clear" w:color="auto" w:fill="auto"/>
            <w:vAlign w:val="bottom"/>
          </w:tcPr>
          <w:p w14:paraId="050DA8ED" w14:textId="77777777" w:rsidR="00000000" w:rsidRPr="00B24228" w:rsidRDefault="001B0D30">
            <w:pPr>
              <w:spacing w:line="0" w:lineRule="atLeast"/>
              <w:rPr>
                <w:rFonts w:ascii="Lato" w:eastAsia="Times New Roman" w:hAnsi="Lato"/>
                <w:sz w:val="22"/>
                <w:szCs w:val="18"/>
              </w:rPr>
            </w:pPr>
          </w:p>
        </w:tc>
        <w:tc>
          <w:tcPr>
            <w:tcW w:w="1640" w:type="dxa"/>
            <w:tcBorders>
              <w:bottom w:val="single" w:sz="8" w:space="0" w:color="auto"/>
            </w:tcBorders>
            <w:shd w:val="clear" w:color="auto" w:fill="auto"/>
            <w:vAlign w:val="bottom"/>
          </w:tcPr>
          <w:p w14:paraId="781641BE" w14:textId="77777777" w:rsidR="00000000" w:rsidRPr="00B24228" w:rsidRDefault="001B0D30">
            <w:pPr>
              <w:spacing w:line="0" w:lineRule="atLeast"/>
              <w:rPr>
                <w:rFonts w:ascii="Lato" w:eastAsia="Times New Roman" w:hAnsi="Lato"/>
                <w:sz w:val="22"/>
                <w:szCs w:val="18"/>
              </w:rPr>
            </w:pPr>
          </w:p>
        </w:tc>
        <w:tc>
          <w:tcPr>
            <w:tcW w:w="1260" w:type="dxa"/>
            <w:gridSpan w:val="2"/>
            <w:tcBorders>
              <w:bottom w:val="single" w:sz="8" w:space="0" w:color="auto"/>
              <w:right w:val="single" w:sz="8" w:space="0" w:color="auto"/>
            </w:tcBorders>
            <w:shd w:val="clear" w:color="auto" w:fill="auto"/>
            <w:vAlign w:val="bottom"/>
          </w:tcPr>
          <w:p w14:paraId="08E51854" w14:textId="77777777" w:rsidR="00000000" w:rsidRPr="00B24228" w:rsidRDefault="001B0D30">
            <w:pPr>
              <w:spacing w:line="0" w:lineRule="atLeast"/>
              <w:rPr>
                <w:rFonts w:ascii="Lato" w:eastAsia="Times New Roman" w:hAnsi="Lato"/>
                <w:sz w:val="22"/>
                <w:szCs w:val="18"/>
              </w:rPr>
            </w:pPr>
          </w:p>
        </w:tc>
      </w:tr>
      <w:tr w:rsidR="00000000" w:rsidRPr="00B24228" w14:paraId="1D004974" w14:textId="77777777">
        <w:trPr>
          <w:trHeight w:val="219"/>
        </w:trPr>
        <w:tc>
          <w:tcPr>
            <w:tcW w:w="6020" w:type="dxa"/>
            <w:gridSpan w:val="3"/>
            <w:tcBorders>
              <w:left w:val="single" w:sz="8" w:space="0" w:color="auto"/>
            </w:tcBorders>
            <w:shd w:val="clear" w:color="auto" w:fill="auto"/>
            <w:vAlign w:val="bottom"/>
          </w:tcPr>
          <w:p w14:paraId="3A184739" w14:textId="77777777" w:rsidR="00000000" w:rsidRPr="00B24228" w:rsidRDefault="001B0D30">
            <w:pPr>
              <w:spacing w:line="219" w:lineRule="exact"/>
              <w:ind w:left="60"/>
              <w:rPr>
                <w:rFonts w:ascii="Lato" w:eastAsia="Times New Roman" w:hAnsi="Lato"/>
                <w:sz w:val="18"/>
                <w:szCs w:val="18"/>
              </w:rPr>
            </w:pPr>
            <w:r w:rsidRPr="00B24228">
              <w:rPr>
                <w:rFonts w:ascii="Lato" w:eastAsia="Times New Roman" w:hAnsi="Lato"/>
                <w:sz w:val="18"/>
                <w:szCs w:val="18"/>
              </w:rPr>
              <w:t>9. Performing Organization Name and Address</w:t>
            </w:r>
          </w:p>
        </w:tc>
        <w:tc>
          <w:tcPr>
            <w:tcW w:w="420" w:type="dxa"/>
            <w:tcBorders>
              <w:right w:val="single" w:sz="8" w:space="0" w:color="auto"/>
            </w:tcBorders>
            <w:shd w:val="clear" w:color="auto" w:fill="auto"/>
            <w:vAlign w:val="bottom"/>
          </w:tcPr>
          <w:p w14:paraId="50712A4D" w14:textId="77777777" w:rsidR="00000000" w:rsidRPr="00B24228" w:rsidRDefault="001B0D30">
            <w:pPr>
              <w:spacing w:line="0" w:lineRule="atLeast"/>
              <w:rPr>
                <w:rFonts w:ascii="Lato" w:eastAsia="Times New Roman" w:hAnsi="Lato"/>
                <w:sz w:val="18"/>
                <w:szCs w:val="18"/>
              </w:rPr>
            </w:pPr>
          </w:p>
        </w:tc>
        <w:tc>
          <w:tcPr>
            <w:tcW w:w="3360" w:type="dxa"/>
            <w:gridSpan w:val="4"/>
            <w:tcBorders>
              <w:right w:val="single" w:sz="8" w:space="0" w:color="auto"/>
            </w:tcBorders>
            <w:shd w:val="clear" w:color="auto" w:fill="auto"/>
            <w:vAlign w:val="bottom"/>
          </w:tcPr>
          <w:p w14:paraId="2070A896" w14:textId="77777777" w:rsidR="00000000" w:rsidRPr="00B24228" w:rsidRDefault="001B0D30">
            <w:pPr>
              <w:spacing w:line="219" w:lineRule="exact"/>
              <w:ind w:left="60"/>
              <w:rPr>
                <w:rFonts w:ascii="Lato" w:eastAsia="Times New Roman" w:hAnsi="Lato"/>
                <w:sz w:val="18"/>
                <w:szCs w:val="18"/>
              </w:rPr>
            </w:pPr>
            <w:r w:rsidRPr="00B24228">
              <w:rPr>
                <w:rFonts w:ascii="Lato" w:eastAsia="Times New Roman" w:hAnsi="Lato"/>
                <w:sz w:val="18"/>
                <w:szCs w:val="18"/>
              </w:rPr>
              <w:t>10. Work Unit No. (TRAIS)</w:t>
            </w:r>
          </w:p>
        </w:tc>
      </w:tr>
      <w:tr w:rsidR="00000000" w:rsidRPr="00B24228" w14:paraId="66279A60" w14:textId="77777777">
        <w:trPr>
          <w:trHeight w:val="231"/>
        </w:trPr>
        <w:tc>
          <w:tcPr>
            <w:tcW w:w="3120" w:type="dxa"/>
            <w:tcBorders>
              <w:left w:val="single" w:sz="8" w:space="0" w:color="auto"/>
            </w:tcBorders>
            <w:shd w:val="clear" w:color="auto" w:fill="auto"/>
            <w:vAlign w:val="bottom"/>
          </w:tcPr>
          <w:p w14:paraId="2F0E9B24"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VHB</w:t>
            </w:r>
          </w:p>
        </w:tc>
        <w:tc>
          <w:tcPr>
            <w:tcW w:w="380" w:type="dxa"/>
            <w:shd w:val="clear" w:color="auto" w:fill="auto"/>
            <w:vAlign w:val="bottom"/>
          </w:tcPr>
          <w:p w14:paraId="5E62902A" w14:textId="77777777" w:rsidR="00000000" w:rsidRPr="00B24228" w:rsidRDefault="001B0D30">
            <w:pPr>
              <w:spacing w:line="0" w:lineRule="atLeast"/>
              <w:rPr>
                <w:rFonts w:ascii="Lato" w:eastAsia="Times New Roman" w:hAnsi="Lato"/>
                <w:sz w:val="18"/>
                <w:szCs w:val="18"/>
              </w:rPr>
            </w:pPr>
          </w:p>
        </w:tc>
        <w:tc>
          <w:tcPr>
            <w:tcW w:w="2520" w:type="dxa"/>
            <w:shd w:val="clear" w:color="auto" w:fill="auto"/>
            <w:vAlign w:val="bottom"/>
          </w:tcPr>
          <w:p w14:paraId="06417E2B" w14:textId="77777777" w:rsidR="00000000" w:rsidRPr="00B24228" w:rsidRDefault="001B0D30">
            <w:pPr>
              <w:spacing w:line="0" w:lineRule="atLeast"/>
              <w:rPr>
                <w:rFonts w:ascii="Lato" w:eastAsia="Times New Roman" w:hAnsi="Lato"/>
                <w:sz w:val="18"/>
                <w:szCs w:val="18"/>
              </w:rPr>
            </w:pPr>
          </w:p>
        </w:tc>
        <w:tc>
          <w:tcPr>
            <w:tcW w:w="420" w:type="dxa"/>
            <w:tcBorders>
              <w:right w:val="single" w:sz="8" w:space="0" w:color="auto"/>
            </w:tcBorders>
            <w:shd w:val="clear" w:color="auto" w:fill="auto"/>
            <w:vAlign w:val="bottom"/>
          </w:tcPr>
          <w:p w14:paraId="1991E21C" w14:textId="77777777" w:rsidR="00000000" w:rsidRPr="00B24228" w:rsidRDefault="001B0D30">
            <w:pPr>
              <w:spacing w:line="0" w:lineRule="atLeast"/>
              <w:rPr>
                <w:rFonts w:ascii="Lato" w:eastAsia="Times New Roman" w:hAnsi="Lato"/>
                <w:sz w:val="18"/>
                <w:szCs w:val="18"/>
              </w:rPr>
            </w:pPr>
          </w:p>
        </w:tc>
        <w:tc>
          <w:tcPr>
            <w:tcW w:w="460" w:type="dxa"/>
            <w:tcBorders>
              <w:bottom w:val="single" w:sz="8" w:space="0" w:color="auto"/>
            </w:tcBorders>
            <w:shd w:val="clear" w:color="auto" w:fill="auto"/>
            <w:vAlign w:val="bottom"/>
          </w:tcPr>
          <w:p w14:paraId="0C9BFF47" w14:textId="77777777" w:rsidR="00000000" w:rsidRPr="00B24228" w:rsidRDefault="001B0D30">
            <w:pPr>
              <w:spacing w:line="0" w:lineRule="atLeast"/>
              <w:rPr>
                <w:rFonts w:ascii="Lato" w:eastAsia="Times New Roman" w:hAnsi="Lato"/>
                <w:sz w:val="18"/>
                <w:szCs w:val="18"/>
              </w:rPr>
            </w:pPr>
          </w:p>
        </w:tc>
        <w:tc>
          <w:tcPr>
            <w:tcW w:w="1640" w:type="dxa"/>
            <w:tcBorders>
              <w:bottom w:val="single" w:sz="8" w:space="0" w:color="auto"/>
            </w:tcBorders>
            <w:shd w:val="clear" w:color="auto" w:fill="auto"/>
            <w:vAlign w:val="bottom"/>
          </w:tcPr>
          <w:p w14:paraId="579CF59F" w14:textId="77777777" w:rsidR="00000000" w:rsidRPr="00B24228" w:rsidRDefault="001B0D30">
            <w:pPr>
              <w:spacing w:line="0" w:lineRule="atLeast"/>
              <w:rPr>
                <w:rFonts w:ascii="Lato" w:eastAsia="Times New Roman" w:hAnsi="Lato"/>
                <w:sz w:val="18"/>
                <w:szCs w:val="18"/>
              </w:rPr>
            </w:pPr>
          </w:p>
        </w:tc>
        <w:tc>
          <w:tcPr>
            <w:tcW w:w="20" w:type="dxa"/>
            <w:tcBorders>
              <w:bottom w:val="single" w:sz="8" w:space="0" w:color="auto"/>
            </w:tcBorders>
            <w:shd w:val="clear" w:color="auto" w:fill="auto"/>
            <w:vAlign w:val="bottom"/>
          </w:tcPr>
          <w:p w14:paraId="3B87C2C2" w14:textId="77777777" w:rsidR="00000000" w:rsidRPr="00B24228" w:rsidRDefault="001B0D30">
            <w:pPr>
              <w:spacing w:line="0" w:lineRule="atLeast"/>
              <w:rPr>
                <w:rFonts w:ascii="Lato" w:eastAsia="Times New Roman" w:hAnsi="Lato"/>
                <w:sz w:val="18"/>
                <w:szCs w:val="18"/>
              </w:rPr>
            </w:pPr>
          </w:p>
        </w:tc>
        <w:tc>
          <w:tcPr>
            <w:tcW w:w="1240" w:type="dxa"/>
            <w:tcBorders>
              <w:bottom w:val="single" w:sz="8" w:space="0" w:color="auto"/>
              <w:right w:val="single" w:sz="8" w:space="0" w:color="auto"/>
            </w:tcBorders>
            <w:shd w:val="clear" w:color="auto" w:fill="auto"/>
            <w:vAlign w:val="bottom"/>
          </w:tcPr>
          <w:p w14:paraId="624758D4" w14:textId="77777777" w:rsidR="00000000" w:rsidRPr="00B24228" w:rsidRDefault="001B0D30">
            <w:pPr>
              <w:spacing w:line="0" w:lineRule="atLeast"/>
              <w:rPr>
                <w:rFonts w:ascii="Lato" w:eastAsia="Times New Roman" w:hAnsi="Lato"/>
                <w:sz w:val="18"/>
                <w:szCs w:val="18"/>
              </w:rPr>
            </w:pPr>
          </w:p>
        </w:tc>
      </w:tr>
      <w:tr w:rsidR="00000000" w:rsidRPr="00B24228" w14:paraId="716BBA80" w14:textId="77777777">
        <w:trPr>
          <w:trHeight w:val="219"/>
        </w:trPr>
        <w:tc>
          <w:tcPr>
            <w:tcW w:w="6020" w:type="dxa"/>
            <w:gridSpan w:val="3"/>
            <w:tcBorders>
              <w:left w:val="single" w:sz="8" w:space="0" w:color="auto"/>
            </w:tcBorders>
            <w:shd w:val="clear" w:color="auto" w:fill="auto"/>
            <w:vAlign w:val="bottom"/>
          </w:tcPr>
          <w:p w14:paraId="185A3B28" w14:textId="77777777" w:rsidR="00000000" w:rsidRPr="00B24228" w:rsidRDefault="001B0D30">
            <w:pPr>
              <w:spacing w:line="207" w:lineRule="exact"/>
              <w:ind w:left="60"/>
              <w:rPr>
                <w:rFonts w:ascii="Lato" w:eastAsia="Times New Roman" w:hAnsi="Lato"/>
                <w:sz w:val="18"/>
                <w:szCs w:val="18"/>
              </w:rPr>
            </w:pPr>
            <w:r w:rsidRPr="00B24228">
              <w:rPr>
                <w:rFonts w:ascii="Lato" w:eastAsia="Times New Roman" w:hAnsi="Lato"/>
                <w:sz w:val="18"/>
                <w:szCs w:val="18"/>
              </w:rPr>
              <w:t>4000 WestChase Boulevard, Suite 530</w:t>
            </w:r>
          </w:p>
        </w:tc>
        <w:tc>
          <w:tcPr>
            <w:tcW w:w="420" w:type="dxa"/>
            <w:tcBorders>
              <w:right w:val="single" w:sz="8" w:space="0" w:color="auto"/>
            </w:tcBorders>
            <w:shd w:val="clear" w:color="auto" w:fill="auto"/>
            <w:vAlign w:val="bottom"/>
          </w:tcPr>
          <w:p w14:paraId="589C1EAF" w14:textId="77777777" w:rsidR="00000000" w:rsidRPr="00B24228" w:rsidRDefault="001B0D30">
            <w:pPr>
              <w:spacing w:line="0" w:lineRule="atLeast"/>
              <w:rPr>
                <w:rFonts w:ascii="Lato" w:eastAsia="Times New Roman" w:hAnsi="Lato"/>
                <w:sz w:val="18"/>
                <w:szCs w:val="18"/>
              </w:rPr>
            </w:pPr>
          </w:p>
        </w:tc>
        <w:tc>
          <w:tcPr>
            <w:tcW w:w="2120" w:type="dxa"/>
            <w:gridSpan w:val="3"/>
            <w:shd w:val="clear" w:color="auto" w:fill="auto"/>
            <w:vAlign w:val="bottom"/>
          </w:tcPr>
          <w:p w14:paraId="7851FF68" w14:textId="77777777" w:rsidR="00000000" w:rsidRPr="00B24228" w:rsidRDefault="001B0D30">
            <w:pPr>
              <w:spacing w:line="220" w:lineRule="exact"/>
              <w:ind w:left="60"/>
              <w:rPr>
                <w:rFonts w:ascii="Lato" w:eastAsia="Times New Roman" w:hAnsi="Lato"/>
                <w:w w:val="99"/>
                <w:sz w:val="18"/>
                <w:szCs w:val="18"/>
              </w:rPr>
            </w:pPr>
            <w:r w:rsidRPr="00B24228">
              <w:rPr>
                <w:rFonts w:ascii="Lato" w:eastAsia="Times New Roman" w:hAnsi="Lato"/>
                <w:w w:val="99"/>
                <w:sz w:val="18"/>
                <w:szCs w:val="18"/>
              </w:rPr>
              <w:t xml:space="preserve">11. Contract </w:t>
            </w:r>
            <w:r w:rsidRPr="00B24228">
              <w:rPr>
                <w:rFonts w:ascii="Lato" w:eastAsia="Times New Roman" w:hAnsi="Lato"/>
                <w:w w:val="99"/>
                <w:sz w:val="18"/>
                <w:szCs w:val="18"/>
              </w:rPr>
              <w:t>or Grant No.</w:t>
            </w:r>
          </w:p>
        </w:tc>
        <w:tc>
          <w:tcPr>
            <w:tcW w:w="1240" w:type="dxa"/>
            <w:tcBorders>
              <w:right w:val="single" w:sz="8" w:space="0" w:color="auto"/>
            </w:tcBorders>
            <w:shd w:val="clear" w:color="auto" w:fill="auto"/>
            <w:vAlign w:val="bottom"/>
          </w:tcPr>
          <w:p w14:paraId="7CC01ED5" w14:textId="77777777" w:rsidR="00000000" w:rsidRPr="00B24228" w:rsidRDefault="001B0D30">
            <w:pPr>
              <w:spacing w:line="0" w:lineRule="atLeast"/>
              <w:rPr>
                <w:rFonts w:ascii="Lato" w:eastAsia="Times New Roman" w:hAnsi="Lato"/>
                <w:sz w:val="18"/>
                <w:szCs w:val="18"/>
              </w:rPr>
            </w:pPr>
          </w:p>
        </w:tc>
      </w:tr>
      <w:tr w:rsidR="00000000" w:rsidRPr="00B24228" w14:paraId="37F68A3E" w14:textId="77777777">
        <w:trPr>
          <w:trHeight w:val="219"/>
        </w:trPr>
        <w:tc>
          <w:tcPr>
            <w:tcW w:w="3120" w:type="dxa"/>
            <w:tcBorders>
              <w:left w:val="single" w:sz="8" w:space="0" w:color="auto"/>
            </w:tcBorders>
            <w:shd w:val="clear" w:color="auto" w:fill="auto"/>
            <w:vAlign w:val="bottom"/>
          </w:tcPr>
          <w:p w14:paraId="4CDEBAB5" w14:textId="77777777" w:rsidR="00000000" w:rsidRPr="00B24228" w:rsidRDefault="001B0D30">
            <w:pPr>
              <w:spacing w:line="219" w:lineRule="exact"/>
              <w:ind w:left="60"/>
              <w:rPr>
                <w:rFonts w:ascii="Lato" w:eastAsia="Times New Roman" w:hAnsi="Lato"/>
                <w:sz w:val="18"/>
                <w:szCs w:val="18"/>
              </w:rPr>
            </w:pPr>
            <w:r w:rsidRPr="00B24228">
              <w:rPr>
                <w:rFonts w:ascii="Lato" w:eastAsia="Times New Roman" w:hAnsi="Lato"/>
                <w:sz w:val="18"/>
                <w:szCs w:val="18"/>
              </w:rPr>
              <w:t>Raleigh, NC 27607</w:t>
            </w:r>
          </w:p>
        </w:tc>
        <w:tc>
          <w:tcPr>
            <w:tcW w:w="380" w:type="dxa"/>
            <w:shd w:val="clear" w:color="auto" w:fill="auto"/>
            <w:vAlign w:val="bottom"/>
          </w:tcPr>
          <w:p w14:paraId="17AD957C" w14:textId="77777777" w:rsidR="00000000" w:rsidRPr="00B24228" w:rsidRDefault="001B0D30">
            <w:pPr>
              <w:spacing w:line="0" w:lineRule="atLeast"/>
              <w:rPr>
                <w:rFonts w:ascii="Lato" w:eastAsia="Times New Roman" w:hAnsi="Lato"/>
                <w:sz w:val="18"/>
                <w:szCs w:val="18"/>
              </w:rPr>
            </w:pPr>
          </w:p>
        </w:tc>
        <w:tc>
          <w:tcPr>
            <w:tcW w:w="2520" w:type="dxa"/>
            <w:shd w:val="clear" w:color="auto" w:fill="auto"/>
            <w:vAlign w:val="bottom"/>
          </w:tcPr>
          <w:p w14:paraId="794C86D1" w14:textId="77777777" w:rsidR="00000000" w:rsidRPr="00B24228" w:rsidRDefault="001B0D30">
            <w:pPr>
              <w:spacing w:line="0" w:lineRule="atLeast"/>
              <w:rPr>
                <w:rFonts w:ascii="Lato" w:eastAsia="Times New Roman" w:hAnsi="Lato"/>
                <w:sz w:val="18"/>
                <w:szCs w:val="18"/>
              </w:rPr>
            </w:pPr>
          </w:p>
        </w:tc>
        <w:tc>
          <w:tcPr>
            <w:tcW w:w="420" w:type="dxa"/>
            <w:tcBorders>
              <w:right w:val="single" w:sz="8" w:space="0" w:color="auto"/>
            </w:tcBorders>
            <w:shd w:val="clear" w:color="auto" w:fill="auto"/>
            <w:vAlign w:val="bottom"/>
          </w:tcPr>
          <w:p w14:paraId="07DCF8CA" w14:textId="77777777" w:rsidR="00000000" w:rsidRPr="00B24228" w:rsidRDefault="001B0D30">
            <w:pPr>
              <w:spacing w:line="0" w:lineRule="atLeast"/>
              <w:rPr>
                <w:rFonts w:ascii="Lato" w:eastAsia="Times New Roman" w:hAnsi="Lato"/>
                <w:sz w:val="18"/>
                <w:szCs w:val="18"/>
              </w:rPr>
            </w:pPr>
          </w:p>
        </w:tc>
        <w:tc>
          <w:tcPr>
            <w:tcW w:w="460" w:type="dxa"/>
            <w:shd w:val="clear" w:color="auto" w:fill="auto"/>
            <w:vAlign w:val="bottom"/>
          </w:tcPr>
          <w:p w14:paraId="43411069" w14:textId="77777777" w:rsidR="00000000" w:rsidRPr="00B24228" w:rsidRDefault="001B0D30">
            <w:pPr>
              <w:spacing w:line="0" w:lineRule="atLeast"/>
              <w:rPr>
                <w:rFonts w:ascii="Lato" w:eastAsia="Times New Roman" w:hAnsi="Lato"/>
                <w:sz w:val="18"/>
                <w:szCs w:val="18"/>
              </w:rPr>
            </w:pPr>
          </w:p>
        </w:tc>
        <w:tc>
          <w:tcPr>
            <w:tcW w:w="1640" w:type="dxa"/>
            <w:shd w:val="clear" w:color="auto" w:fill="auto"/>
            <w:vAlign w:val="bottom"/>
          </w:tcPr>
          <w:p w14:paraId="321F5A5F"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77DABA43" w14:textId="77777777" w:rsidR="00000000" w:rsidRPr="00B24228" w:rsidRDefault="001B0D30">
            <w:pPr>
              <w:spacing w:line="0" w:lineRule="atLeast"/>
              <w:rPr>
                <w:rFonts w:ascii="Lato" w:eastAsia="Times New Roman" w:hAnsi="Lato"/>
                <w:sz w:val="18"/>
                <w:szCs w:val="18"/>
              </w:rPr>
            </w:pPr>
          </w:p>
        </w:tc>
        <w:tc>
          <w:tcPr>
            <w:tcW w:w="1240" w:type="dxa"/>
            <w:tcBorders>
              <w:right w:val="single" w:sz="8" w:space="0" w:color="auto"/>
            </w:tcBorders>
            <w:shd w:val="clear" w:color="auto" w:fill="auto"/>
            <w:vAlign w:val="bottom"/>
          </w:tcPr>
          <w:p w14:paraId="1D288EAF" w14:textId="77777777" w:rsidR="00000000" w:rsidRPr="00B24228" w:rsidRDefault="001B0D30">
            <w:pPr>
              <w:spacing w:line="0" w:lineRule="atLeast"/>
              <w:rPr>
                <w:rFonts w:ascii="Lato" w:eastAsia="Times New Roman" w:hAnsi="Lato"/>
                <w:sz w:val="18"/>
                <w:szCs w:val="18"/>
              </w:rPr>
            </w:pPr>
          </w:p>
        </w:tc>
      </w:tr>
      <w:tr w:rsidR="00000000" w:rsidRPr="00B24228" w14:paraId="44FAC917" w14:textId="77777777">
        <w:trPr>
          <w:trHeight w:val="23"/>
        </w:trPr>
        <w:tc>
          <w:tcPr>
            <w:tcW w:w="3500" w:type="dxa"/>
            <w:gridSpan w:val="2"/>
            <w:tcBorders>
              <w:left w:val="single" w:sz="8" w:space="0" w:color="auto"/>
              <w:bottom w:val="single" w:sz="8" w:space="0" w:color="auto"/>
            </w:tcBorders>
            <w:shd w:val="clear" w:color="auto" w:fill="auto"/>
            <w:vAlign w:val="bottom"/>
          </w:tcPr>
          <w:p w14:paraId="08224EFC" w14:textId="77777777" w:rsidR="00000000" w:rsidRPr="00B24228" w:rsidRDefault="001B0D30">
            <w:pPr>
              <w:spacing w:line="20" w:lineRule="exact"/>
              <w:rPr>
                <w:rFonts w:ascii="Lato" w:eastAsia="Times New Roman" w:hAnsi="Lato"/>
                <w:sz w:val="2"/>
                <w:szCs w:val="18"/>
              </w:rPr>
            </w:pPr>
          </w:p>
        </w:tc>
        <w:tc>
          <w:tcPr>
            <w:tcW w:w="2520" w:type="dxa"/>
            <w:tcBorders>
              <w:bottom w:val="single" w:sz="8" w:space="0" w:color="auto"/>
            </w:tcBorders>
            <w:shd w:val="clear" w:color="auto" w:fill="auto"/>
            <w:vAlign w:val="bottom"/>
          </w:tcPr>
          <w:p w14:paraId="273CC096" w14:textId="77777777" w:rsidR="00000000" w:rsidRPr="00B24228" w:rsidRDefault="001B0D30">
            <w:pPr>
              <w:spacing w:line="20" w:lineRule="exact"/>
              <w:rPr>
                <w:rFonts w:ascii="Lato" w:eastAsia="Times New Roman" w:hAnsi="Lato"/>
                <w:sz w:val="2"/>
                <w:szCs w:val="18"/>
              </w:rPr>
            </w:pPr>
          </w:p>
        </w:tc>
        <w:tc>
          <w:tcPr>
            <w:tcW w:w="420" w:type="dxa"/>
            <w:tcBorders>
              <w:bottom w:val="single" w:sz="8" w:space="0" w:color="auto"/>
              <w:right w:val="single" w:sz="8" w:space="0" w:color="auto"/>
            </w:tcBorders>
            <w:shd w:val="clear" w:color="auto" w:fill="auto"/>
            <w:vAlign w:val="bottom"/>
          </w:tcPr>
          <w:p w14:paraId="60B50651" w14:textId="77777777" w:rsidR="00000000" w:rsidRPr="00B24228" w:rsidRDefault="001B0D30">
            <w:pPr>
              <w:spacing w:line="20" w:lineRule="exact"/>
              <w:rPr>
                <w:rFonts w:ascii="Lato" w:eastAsia="Times New Roman" w:hAnsi="Lato"/>
                <w:sz w:val="2"/>
                <w:szCs w:val="18"/>
              </w:rPr>
            </w:pPr>
          </w:p>
        </w:tc>
        <w:tc>
          <w:tcPr>
            <w:tcW w:w="460" w:type="dxa"/>
            <w:tcBorders>
              <w:bottom w:val="single" w:sz="8" w:space="0" w:color="auto"/>
            </w:tcBorders>
            <w:shd w:val="clear" w:color="auto" w:fill="auto"/>
            <w:vAlign w:val="bottom"/>
          </w:tcPr>
          <w:p w14:paraId="1BC04ABD" w14:textId="77777777" w:rsidR="00000000" w:rsidRPr="00B24228" w:rsidRDefault="001B0D30">
            <w:pPr>
              <w:spacing w:line="20" w:lineRule="exact"/>
              <w:rPr>
                <w:rFonts w:ascii="Lato" w:eastAsia="Times New Roman" w:hAnsi="Lato"/>
                <w:sz w:val="2"/>
                <w:szCs w:val="18"/>
              </w:rPr>
            </w:pPr>
          </w:p>
        </w:tc>
        <w:tc>
          <w:tcPr>
            <w:tcW w:w="1640" w:type="dxa"/>
            <w:tcBorders>
              <w:bottom w:val="single" w:sz="8" w:space="0" w:color="auto"/>
            </w:tcBorders>
            <w:shd w:val="clear" w:color="auto" w:fill="auto"/>
            <w:vAlign w:val="bottom"/>
          </w:tcPr>
          <w:p w14:paraId="3AFFEB0F" w14:textId="77777777" w:rsidR="00000000" w:rsidRPr="00B24228" w:rsidRDefault="001B0D30">
            <w:pPr>
              <w:spacing w:line="20" w:lineRule="exact"/>
              <w:rPr>
                <w:rFonts w:ascii="Lato" w:eastAsia="Times New Roman" w:hAnsi="Lato"/>
                <w:sz w:val="2"/>
                <w:szCs w:val="18"/>
              </w:rPr>
            </w:pPr>
          </w:p>
        </w:tc>
        <w:tc>
          <w:tcPr>
            <w:tcW w:w="1260" w:type="dxa"/>
            <w:gridSpan w:val="2"/>
            <w:tcBorders>
              <w:bottom w:val="single" w:sz="8" w:space="0" w:color="auto"/>
              <w:right w:val="single" w:sz="8" w:space="0" w:color="auto"/>
            </w:tcBorders>
            <w:shd w:val="clear" w:color="auto" w:fill="auto"/>
            <w:vAlign w:val="bottom"/>
          </w:tcPr>
          <w:p w14:paraId="06E97359" w14:textId="77777777" w:rsidR="00000000" w:rsidRPr="00B24228" w:rsidRDefault="001B0D30">
            <w:pPr>
              <w:spacing w:line="20" w:lineRule="exact"/>
              <w:rPr>
                <w:rFonts w:ascii="Lato" w:eastAsia="Times New Roman" w:hAnsi="Lato"/>
                <w:sz w:val="2"/>
                <w:szCs w:val="18"/>
              </w:rPr>
            </w:pPr>
          </w:p>
        </w:tc>
      </w:tr>
      <w:tr w:rsidR="00000000" w:rsidRPr="00B24228" w14:paraId="19C569B1" w14:textId="77777777">
        <w:trPr>
          <w:trHeight w:val="216"/>
        </w:trPr>
        <w:tc>
          <w:tcPr>
            <w:tcW w:w="6020" w:type="dxa"/>
            <w:gridSpan w:val="3"/>
            <w:tcBorders>
              <w:left w:val="single" w:sz="8" w:space="0" w:color="auto"/>
            </w:tcBorders>
            <w:shd w:val="clear" w:color="auto" w:fill="auto"/>
            <w:vAlign w:val="bottom"/>
          </w:tcPr>
          <w:p w14:paraId="64015431" w14:textId="77777777" w:rsidR="00000000" w:rsidRPr="00B24228" w:rsidRDefault="001B0D30">
            <w:pPr>
              <w:spacing w:line="216" w:lineRule="exact"/>
              <w:ind w:left="60"/>
              <w:rPr>
                <w:rFonts w:ascii="Lato" w:eastAsia="Times New Roman" w:hAnsi="Lato"/>
                <w:sz w:val="18"/>
                <w:szCs w:val="18"/>
              </w:rPr>
            </w:pPr>
            <w:r w:rsidRPr="00B24228">
              <w:rPr>
                <w:rFonts w:ascii="Lato" w:eastAsia="Times New Roman" w:hAnsi="Lato"/>
                <w:sz w:val="18"/>
                <w:szCs w:val="18"/>
              </w:rPr>
              <w:t>12. Sponsoring Agency Name and Address</w:t>
            </w:r>
          </w:p>
        </w:tc>
        <w:tc>
          <w:tcPr>
            <w:tcW w:w="420" w:type="dxa"/>
            <w:tcBorders>
              <w:right w:val="single" w:sz="8" w:space="0" w:color="auto"/>
            </w:tcBorders>
            <w:shd w:val="clear" w:color="auto" w:fill="auto"/>
            <w:vAlign w:val="bottom"/>
          </w:tcPr>
          <w:p w14:paraId="2207B7AA" w14:textId="77777777" w:rsidR="00000000" w:rsidRPr="00B24228" w:rsidRDefault="001B0D30">
            <w:pPr>
              <w:spacing w:line="0" w:lineRule="atLeast"/>
              <w:rPr>
                <w:rFonts w:ascii="Lato" w:eastAsia="Times New Roman" w:hAnsi="Lato"/>
                <w:sz w:val="16"/>
                <w:szCs w:val="18"/>
              </w:rPr>
            </w:pPr>
          </w:p>
        </w:tc>
        <w:tc>
          <w:tcPr>
            <w:tcW w:w="3360" w:type="dxa"/>
            <w:gridSpan w:val="4"/>
            <w:tcBorders>
              <w:right w:val="single" w:sz="8" w:space="0" w:color="auto"/>
            </w:tcBorders>
            <w:shd w:val="clear" w:color="auto" w:fill="auto"/>
            <w:vAlign w:val="bottom"/>
          </w:tcPr>
          <w:p w14:paraId="1D1DC2C3" w14:textId="77777777" w:rsidR="00000000" w:rsidRPr="00B24228" w:rsidRDefault="001B0D30">
            <w:pPr>
              <w:spacing w:line="216" w:lineRule="exact"/>
              <w:ind w:left="60"/>
              <w:rPr>
                <w:rFonts w:ascii="Lato" w:eastAsia="Times New Roman" w:hAnsi="Lato"/>
                <w:sz w:val="18"/>
                <w:szCs w:val="18"/>
              </w:rPr>
            </w:pPr>
            <w:r w:rsidRPr="00B24228">
              <w:rPr>
                <w:rFonts w:ascii="Lato" w:eastAsia="Times New Roman" w:hAnsi="Lato"/>
                <w:sz w:val="18"/>
                <w:szCs w:val="18"/>
              </w:rPr>
              <w:t>13. Type of Report and Period Covered</w:t>
            </w:r>
          </w:p>
        </w:tc>
      </w:tr>
      <w:tr w:rsidR="00000000" w:rsidRPr="00B24228" w14:paraId="711F539E" w14:textId="77777777">
        <w:trPr>
          <w:trHeight w:val="230"/>
        </w:trPr>
        <w:tc>
          <w:tcPr>
            <w:tcW w:w="3120" w:type="dxa"/>
            <w:tcBorders>
              <w:left w:val="single" w:sz="8" w:space="0" w:color="auto"/>
            </w:tcBorders>
            <w:shd w:val="clear" w:color="auto" w:fill="auto"/>
            <w:vAlign w:val="bottom"/>
          </w:tcPr>
          <w:p w14:paraId="45745D47"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Office of Safety R&amp;D</w:t>
            </w:r>
          </w:p>
        </w:tc>
        <w:tc>
          <w:tcPr>
            <w:tcW w:w="380" w:type="dxa"/>
            <w:shd w:val="clear" w:color="auto" w:fill="auto"/>
            <w:vAlign w:val="bottom"/>
          </w:tcPr>
          <w:p w14:paraId="1C2B4C8E" w14:textId="77777777" w:rsidR="00000000" w:rsidRPr="00B24228" w:rsidRDefault="001B0D30">
            <w:pPr>
              <w:spacing w:line="0" w:lineRule="atLeast"/>
              <w:rPr>
                <w:rFonts w:ascii="Lato" w:eastAsia="Times New Roman" w:hAnsi="Lato"/>
                <w:sz w:val="18"/>
                <w:szCs w:val="18"/>
              </w:rPr>
            </w:pPr>
          </w:p>
        </w:tc>
        <w:tc>
          <w:tcPr>
            <w:tcW w:w="2520" w:type="dxa"/>
            <w:shd w:val="clear" w:color="auto" w:fill="auto"/>
            <w:vAlign w:val="bottom"/>
          </w:tcPr>
          <w:p w14:paraId="44249C4F" w14:textId="77777777" w:rsidR="00000000" w:rsidRPr="00B24228" w:rsidRDefault="001B0D30">
            <w:pPr>
              <w:spacing w:line="0" w:lineRule="atLeast"/>
              <w:rPr>
                <w:rFonts w:ascii="Lato" w:eastAsia="Times New Roman" w:hAnsi="Lato"/>
                <w:sz w:val="18"/>
                <w:szCs w:val="18"/>
              </w:rPr>
            </w:pPr>
          </w:p>
        </w:tc>
        <w:tc>
          <w:tcPr>
            <w:tcW w:w="420" w:type="dxa"/>
            <w:tcBorders>
              <w:right w:val="single" w:sz="8" w:space="0" w:color="auto"/>
            </w:tcBorders>
            <w:shd w:val="clear" w:color="auto" w:fill="auto"/>
            <w:vAlign w:val="bottom"/>
          </w:tcPr>
          <w:p w14:paraId="4B8D496E" w14:textId="77777777" w:rsidR="00000000" w:rsidRPr="00B24228" w:rsidRDefault="001B0D30">
            <w:pPr>
              <w:spacing w:line="0" w:lineRule="atLeast"/>
              <w:rPr>
                <w:rFonts w:ascii="Lato" w:eastAsia="Times New Roman" w:hAnsi="Lato"/>
                <w:sz w:val="18"/>
                <w:szCs w:val="18"/>
              </w:rPr>
            </w:pPr>
          </w:p>
        </w:tc>
        <w:tc>
          <w:tcPr>
            <w:tcW w:w="460" w:type="dxa"/>
            <w:shd w:val="clear" w:color="auto" w:fill="auto"/>
            <w:vAlign w:val="bottom"/>
          </w:tcPr>
          <w:p w14:paraId="0646ECC9" w14:textId="77777777" w:rsidR="00000000" w:rsidRPr="00B24228" w:rsidRDefault="001B0D30">
            <w:pPr>
              <w:spacing w:line="0" w:lineRule="atLeast"/>
              <w:rPr>
                <w:rFonts w:ascii="Lato" w:eastAsia="Times New Roman" w:hAnsi="Lato"/>
                <w:sz w:val="18"/>
                <w:szCs w:val="18"/>
              </w:rPr>
            </w:pPr>
          </w:p>
        </w:tc>
        <w:tc>
          <w:tcPr>
            <w:tcW w:w="1640" w:type="dxa"/>
            <w:shd w:val="clear" w:color="auto" w:fill="auto"/>
            <w:vAlign w:val="bottom"/>
          </w:tcPr>
          <w:p w14:paraId="69F69D1B"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34F5F697" w14:textId="77777777" w:rsidR="00000000" w:rsidRPr="00B24228" w:rsidRDefault="001B0D30">
            <w:pPr>
              <w:spacing w:line="0" w:lineRule="atLeast"/>
              <w:rPr>
                <w:rFonts w:ascii="Lato" w:eastAsia="Times New Roman" w:hAnsi="Lato"/>
                <w:sz w:val="18"/>
                <w:szCs w:val="18"/>
              </w:rPr>
            </w:pPr>
          </w:p>
        </w:tc>
        <w:tc>
          <w:tcPr>
            <w:tcW w:w="1240" w:type="dxa"/>
            <w:tcBorders>
              <w:right w:val="single" w:sz="8" w:space="0" w:color="auto"/>
            </w:tcBorders>
            <w:shd w:val="clear" w:color="auto" w:fill="auto"/>
            <w:vAlign w:val="bottom"/>
          </w:tcPr>
          <w:p w14:paraId="5B01DA44" w14:textId="77777777" w:rsidR="00000000" w:rsidRPr="00B24228" w:rsidRDefault="001B0D30">
            <w:pPr>
              <w:spacing w:line="0" w:lineRule="atLeast"/>
              <w:rPr>
                <w:rFonts w:ascii="Lato" w:eastAsia="Times New Roman" w:hAnsi="Lato"/>
                <w:sz w:val="18"/>
                <w:szCs w:val="18"/>
              </w:rPr>
            </w:pPr>
          </w:p>
        </w:tc>
      </w:tr>
      <w:tr w:rsidR="00000000" w:rsidRPr="00B24228" w14:paraId="26218890" w14:textId="77777777">
        <w:trPr>
          <w:trHeight w:val="208"/>
        </w:trPr>
        <w:tc>
          <w:tcPr>
            <w:tcW w:w="3120" w:type="dxa"/>
            <w:tcBorders>
              <w:left w:val="single" w:sz="8" w:space="0" w:color="auto"/>
            </w:tcBorders>
            <w:shd w:val="clear" w:color="auto" w:fill="auto"/>
            <w:vAlign w:val="bottom"/>
          </w:tcPr>
          <w:p w14:paraId="59D7CA56" w14:textId="77777777" w:rsidR="00000000" w:rsidRPr="00B24228" w:rsidRDefault="001B0D30">
            <w:pPr>
              <w:spacing w:line="207" w:lineRule="exact"/>
              <w:ind w:left="60"/>
              <w:rPr>
                <w:rFonts w:ascii="Lato" w:eastAsia="Times New Roman" w:hAnsi="Lato"/>
                <w:sz w:val="18"/>
                <w:szCs w:val="18"/>
              </w:rPr>
            </w:pPr>
            <w:r w:rsidRPr="00B24228">
              <w:rPr>
                <w:rFonts w:ascii="Lato" w:eastAsia="Times New Roman" w:hAnsi="Lato"/>
                <w:sz w:val="18"/>
                <w:szCs w:val="18"/>
              </w:rPr>
              <w:t>Federal Highway Administration</w:t>
            </w:r>
          </w:p>
        </w:tc>
        <w:tc>
          <w:tcPr>
            <w:tcW w:w="380" w:type="dxa"/>
            <w:shd w:val="clear" w:color="auto" w:fill="auto"/>
            <w:vAlign w:val="bottom"/>
          </w:tcPr>
          <w:p w14:paraId="467A1B7C" w14:textId="77777777" w:rsidR="00000000" w:rsidRPr="00B24228" w:rsidRDefault="001B0D30">
            <w:pPr>
              <w:spacing w:line="0" w:lineRule="atLeast"/>
              <w:rPr>
                <w:rFonts w:ascii="Lato" w:eastAsia="Times New Roman" w:hAnsi="Lato"/>
                <w:sz w:val="16"/>
                <w:szCs w:val="18"/>
              </w:rPr>
            </w:pPr>
          </w:p>
        </w:tc>
        <w:tc>
          <w:tcPr>
            <w:tcW w:w="2520" w:type="dxa"/>
            <w:shd w:val="clear" w:color="auto" w:fill="auto"/>
            <w:vAlign w:val="bottom"/>
          </w:tcPr>
          <w:p w14:paraId="557D4082" w14:textId="77777777" w:rsidR="00000000" w:rsidRPr="00B24228" w:rsidRDefault="001B0D30">
            <w:pPr>
              <w:spacing w:line="0" w:lineRule="atLeast"/>
              <w:rPr>
                <w:rFonts w:ascii="Lato" w:eastAsia="Times New Roman" w:hAnsi="Lato"/>
                <w:sz w:val="16"/>
                <w:szCs w:val="18"/>
              </w:rPr>
            </w:pPr>
          </w:p>
        </w:tc>
        <w:tc>
          <w:tcPr>
            <w:tcW w:w="420" w:type="dxa"/>
            <w:tcBorders>
              <w:right w:val="single" w:sz="8" w:space="0" w:color="auto"/>
            </w:tcBorders>
            <w:shd w:val="clear" w:color="auto" w:fill="auto"/>
            <w:vAlign w:val="bottom"/>
          </w:tcPr>
          <w:p w14:paraId="41209A9C" w14:textId="77777777" w:rsidR="00000000" w:rsidRPr="00B24228" w:rsidRDefault="001B0D30">
            <w:pPr>
              <w:spacing w:line="0" w:lineRule="atLeast"/>
              <w:rPr>
                <w:rFonts w:ascii="Lato" w:eastAsia="Times New Roman" w:hAnsi="Lato"/>
                <w:sz w:val="16"/>
                <w:szCs w:val="18"/>
              </w:rPr>
            </w:pPr>
          </w:p>
        </w:tc>
        <w:tc>
          <w:tcPr>
            <w:tcW w:w="460" w:type="dxa"/>
            <w:tcBorders>
              <w:bottom w:val="single" w:sz="8" w:space="0" w:color="auto"/>
            </w:tcBorders>
            <w:shd w:val="clear" w:color="auto" w:fill="auto"/>
            <w:vAlign w:val="bottom"/>
          </w:tcPr>
          <w:p w14:paraId="1AD83548" w14:textId="77777777" w:rsidR="00000000" w:rsidRPr="00B24228" w:rsidRDefault="001B0D30">
            <w:pPr>
              <w:spacing w:line="0" w:lineRule="atLeast"/>
              <w:rPr>
                <w:rFonts w:ascii="Lato" w:eastAsia="Times New Roman" w:hAnsi="Lato"/>
                <w:sz w:val="16"/>
                <w:szCs w:val="18"/>
              </w:rPr>
            </w:pPr>
          </w:p>
        </w:tc>
        <w:tc>
          <w:tcPr>
            <w:tcW w:w="1640" w:type="dxa"/>
            <w:tcBorders>
              <w:bottom w:val="single" w:sz="8" w:space="0" w:color="auto"/>
            </w:tcBorders>
            <w:shd w:val="clear" w:color="auto" w:fill="auto"/>
            <w:vAlign w:val="bottom"/>
          </w:tcPr>
          <w:p w14:paraId="7380C021" w14:textId="77777777" w:rsidR="00000000" w:rsidRPr="00B24228" w:rsidRDefault="001B0D30">
            <w:pPr>
              <w:spacing w:line="0" w:lineRule="atLeast"/>
              <w:rPr>
                <w:rFonts w:ascii="Lato" w:eastAsia="Times New Roman" w:hAnsi="Lato"/>
                <w:sz w:val="16"/>
                <w:szCs w:val="18"/>
              </w:rPr>
            </w:pPr>
          </w:p>
        </w:tc>
        <w:tc>
          <w:tcPr>
            <w:tcW w:w="20" w:type="dxa"/>
            <w:tcBorders>
              <w:bottom w:val="single" w:sz="8" w:space="0" w:color="auto"/>
            </w:tcBorders>
            <w:shd w:val="clear" w:color="auto" w:fill="auto"/>
            <w:vAlign w:val="bottom"/>
          </w:tcPr>
          <w:p w14:paraId="2D579BF0" w14:textId="77777777" w:rsidR="00000000" w:rsidRPr="00B24228" w:rsidRDefault="001B0D30">
            <w:pPr>
              <w:spacing w:line="0" w:lineRule="atLeast"/>
              <w:rPr>
                <w:rFonts w:ascii="Lato" w:eastAsia="Times New Roman" w:hAnsi="Lato"/>
                <w:sz w:val="16"/>
                <w:szCs w:val="18"/>
              </w:rPr>
            </w:pPr>
          </w:p>
        </w:tc>
        <w:tc>
          <w:tcPr>
            <w:tcW w:w="1240" w:type="dxa"/>
            <w:tcBorders>
              <w:bottom w:val="single" w:sz="8" w:space="0" w:color="auto"/>
              <w:right w:val="single" w:sz="8" w:space="0" w:color="auto"/>
            </w:tcBorders>
            <w:shd w:val="clear" w:color="auto" w:fill="auto"/>
            <w:vAlign w:val="bottom"/>
          </w:tcPr>
          <w:p w14:paraId="15061A09" w14:textId="77777777" w:rsidR="00000000" w:rsidRPr="00B24228" w:rsidRDefault="001B0D30">
            <w:pPr>
              <w:spacing w:line="0" w:lineRule="atLeast"/>
              <w:rPr>
                <w:rFonts w:ascii="Lato" w:eastAsia="Times New Roman" w:hAnsi="Lato"/>
                <w:sz w:val="16"/>
                <w:szCs w:val="18"/>
              </w:rPr>
            </w:pPr>
          </w:p>
        </w:tc>
      </w:tr>
      <w:tr w:rsidR="00000000" w:rsidRPr="00B24228" w14:paraId="24ECED22" w14:textId="77777777">
        <w:trPr>
          <w:trHeight w:val="233"/>
        </w:trPr>
        <w:tc>
          <w:tcPr>
            <w:tcW w:w="3120" w:type="dxa"/>
            <w:tcBorders>
              <w:left w:val="single" w:sz="8" w:space="0" w:color="auto"/>
            </w:tcBorders>
            <w:shd w:val="clear" w:color="auto" w:fill="auto"/>
            <w:vAlign w:val="bottom"/>
          </w:tcPr>
          <w:p w14:paraId="6F80C61D"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6300 Georgetown Pike</w:t>
            </w:r>
          </w:p>
        </w:tc>
        <w:tc>
          <w:tcPr>
            <w:tcW w:w="380" w:type="dxa"/>
            <w:shd w:val="clear" w:color="auto" w:fill="auto"/>
            <w:vAlign w:val="bottom"/>
          </w:tcPr>
          <w:p w14:paraId="3A3D4384" w14:textId="77777777" w:rsidR="00000000" w:rsidRPr="00B24228" w:rsidRDefault="001B0D30">
            <w:pPr>
              <w:spacing w:line="0" w:lineRule="atLeast"/>
              <w:rPr>
                <w:rFonts w:ascii="Lato" w:eastAsia="Times New Roman" w:hAnsi="Lato"/>
                <w:sz w:val="18"/>
                <w:szCs w:val="18"/>
              </w:rPr>
            </w:pPr>
          </w:p>
        </w:tc>
        <w:tc>
          <w:tcPr>
            <w:tcW w:w="2520" w:type="dxa"/>
            <w:shd w:val="clear" w:color="auto" w:fill="auto"/>
            <w:vAlign w:val="bottom"/>
          </w:tcPr>
          <w:p w14:paraId="5B53F7E4" w14:textId="77777777" w:rsidR="00000000" w:rsidRPr="00B24228" w:rsidRDefault="001B0D30">
            <w:pPr>
              <w:spacing w:line="0" w:lineRule="atLeast"/>
              <w:rPr>
                <w:rFonts w:ascii="Lato" w:eastAsia="Times New Roman" w:hAnsi="Lato"/>
                <w:sz w:val="18"/>
                <w:szCs w:val="18"/>
              </w:rPr>
            </w:pPr>
          </w:p>
        </w:tc>
        <w:tc>
          <w:tcPr>
            <w:tcW w:w="420" w:type="dxa"/>
            <w:tcBorders>
              <w:right w:val="single" w:sz="8" w:space="0" w:color="auto"/>
            </w:tcBorders>
            <w:shd w:val="clear" w:color="auto" w:fill="auto"/>
            <w:vAlign w:val="bottom"/>
          </w:tcPr>
          <w:p w14:paraId="3F59D6F8" w14:textId="77777777" w:rsidR="00000000" w:rsidRPr="00B24228" w:rsidRDefault="001B0D30">
            <w:pPr>
              <w:spacing w:line="0" w:lineRule="atLeast"/>
              <w:rPr>
                <w:rFonts w:ascii="Lato" w:eastAsia="Times New Roman" w:hAnsi="Lato"/>
                <w:sz w:val="18"/>
                <w:szCs w:val="18"/>
              </w:rPr>
            </w:pPr>
          </w:p>
        </w:tc>
        <w:tc>
          <w:tcPr>
            <w:tcW w:w="3360" w:type="dxa"/>
            <w:gridSpan w:val="4"/>
            <w:tcBorders>
              <w:right w:val="single" w:sz="8" w:space="0" w:color="auto"/>
            </w:tcBorders>
            <w:shd w:val="clear" w:color="auto" w:fill="auto"/>
            <w:vAlign w:val="bottom"/>
          </w:tcPr>
          <w:p w14:paraId="7498CC92" w14:textId="77777777" w:rsidR="00000000" w:rsidRPr="00B24228" w:rsidRDefault="001B0D30">
            <w:pPr>
              <w:spacing w:line="219" w:lineRule="exact"/>
              <w:ind w:left="60"/>
              <w:rPr>
                <w:rFonts w:ascii="Lato" w:eastAsia="Times New Roman" w:hAnsi="Lato"/>
                <w:sz w:val="18"/>
                <w:szCs w:val="18"/>
              </w:rPr>
            </w:pPr>
            <w:r w:rsidRPr="00B24228">
              <w:rPr>
                <w:rFonts w:ascii="Lato" w:eastAsia="Times New Roman" w:hAnsi="Lato"/>
                <w:sz w:val="18"/>
                <w:szCs w:val="18"/>
              </w:rPr>
              <w:t>14. Sponsoring Agency Code</w:t>
            </w:r>
          </w:p>
        </w:tc>
      </w:tr>
      <w:tr w:rsidR="00000000" w:rsidRPr="00B24228" w14:paraId="6CC6F19B" w14:textId="77777777">
        <w:trPr>
          <w:trHeight w:val="235"/>
        </w:trPr>
        <w:tc>
          <w:tcPr>
            <w:tcW w:w="3120" w:type="dxa"/>
            <w:tcBorders>
              <w:left w:val="single" w:sz="8" w:space="0" w:color="auto"/>
              <w:bottom w:val="single" w:sz="8" w:space="0" w:color="auto"/>
            </w:tcBorders>
            <w:shd w:val="clear" w:color="auto" w:fill="auto"/>
            <w:vAlign w:val="bottom"/>
          </w:tcPr>
          <w:p w14:paraId="30520100"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McLean, V</w:t>
            </w:r>
            <w:r w:rsidRPr="00B24228">
              <w:rPr>
                <w:rFonts w:ascii="Lato" w:eastAsia="Times New Roman" w:hAnsi="Lato"/>
                <w:sz w:val="18"/>
                <w:szCs w:val="18"/>
              </w:rPr>
              <w:t>A 22101-2296</w:t>
            </w:r>
          </w:p>
        </w:tc>
        <w:tc>
          <w:tcPr>
            <w:tcW w:w="380" w:type="dxa"/>
            <w:tcBorders>
              <w:bottom w:val="single" w:sz="8" w:space="0" w:color="auto"/>
            </w:tcBorders>
            <w:shd w:val="clear" w:color="auto" w:fill="auto"/>
            <w:vAlign w:val="bottom"/>
          </w:tcPr>
          <w:p w14:paraId="54FD3A0F" w14:textId="77777777" w:rsidR="00000000" w:rsidRPr="00B24228" w:rsidRDefault="001B0D30">
            <w:pPr>
              <w:spacing w:line="0" w:lineRule="atLeast"/>
              <w:rPr>
                <w:rFonts w:ascii="Lato" w:eastAsia="Times New Roman" w:hAnsi="Lato"/>
                <w:sz w:val="18"/>
                <w:szCs w:val="18"/>
              </w:rPr>
            </w:pPr>
          </w:p>
        </w:tc>
        <w:tc>
          <w:tcPr>
            <w:tcW w:w="2520" w:type="dxa"/>
            <w:tcBorders>
              <w:bottom w:val="single" w:sz="8" w:space="0" w:color="auto"/>
            </w:tcBorders>
            <w:shd w:val="clear" w:color="auto" w:fill="auto"/>
            <w:vAlign w:val="bottom"/>
          </w:tcPr>
          <w:p w14:paraId="11A94238" w14:textId="77777777" w:rsidR="00000000" w:rsidRPr="00B24228" w:rsidRDefault="001B0D30">
            <w:pPr>
              <w:spacing w:line="0" w:lineRule="atLeast"/>
              <w:rPr>
                <w:rFonts w:ascii="Lato" w:eastAsia="Times New Roman" w:hAnsi="Lato"/>
                <w:sz w:val="18"/>
                <w:szCs w:val="18"/>
              </w:rPr>
            </w:pPr>
          </w:p>
        </w:tc>
        <w:tc>
          <w:tcPr>
            <w:tcW w:w="420" w:type="dxa"/>
            <w:tcBorders>
              <w:bottom w:val="single" w:sz="8" w:space="0" w:color="auto"/>
              <w:right w:val="single" w:sz="8" w:space="0" w:color="auto"/>
            </w:tcBorders>
            <w:shd w:val="clear" w:color="auto" w:fill="auto"/>
            <w:vAlign w:val="bottom"/>
          </w:tcPr>
          <w:p w14:paraId="255E1FFC" w14:textId="77777777" w:rsidR="00000000" w:rsidRPr="00B24228" w:rsidRDefault="001B0D30">
            <w:pPr>
              <w:spacing w:line="0" w:lineRule="atLeast"/>
              <w:rPr>
                <w:rFonts w:ascii="Lato" w:eastAsia="Times New Roman" w:hAnsi="Lato"/>
                <w:sz w:val="18"/>
                <w:szCs w:val="18"/>
              </w:rPr>
            </w:pPr>
          </w:p>
        </w:tc>
        <w:tc>
          <w:tcPr>
            <w:tcW w:w="460" w:type="dxa"/>
            <w:tcBorders>
              <w:bottom w:val="single" w:sz="8" w:space="0" w:color="auto"/>
            </w:tcBorders>
            <w:shd w:val="clear" w:color="auto" w:fill="auto"/>
            <w:vAlign w:val="bottom"/>
          </w:tcPr>
          <w:p w14:paraId="26FDBE85" w14:textId="77777777" w:rsidR="00000000" w:rsidRPr="00B24228" w:rsidRDefault="001B0D30">
            <w:pPr>
              <w:spacing w:line="0" w:lineRule="atLeast"/>
              <w:rPr>
                <w:rFonts w:ascii="Lato" w:eastAsia="Times New Roman" w:hAnsi="Lato"/>
                <w:sz w:val="18"/>
                <w:szCs w:val="18"/>
              </w:rPr>
            </w:pPr>
          </w:p>
        </w:tc>
        <w:tc>
          <w:tcPr>
            <w:tcW w:w="1640" w:type="dxa"/>
            <w:tcBorders>
              <w:bottom w:val="single" w:sz="8" w:space="0" w:color="auto"/>
            </w:tcBorders>
            <w:shd w:val="clear" w:color="auto" w:fill="auto"/>
            <w:vAlign w:val="bottom"/>
          </w:tcPr>
          <w:p w14:paraId="6F82C217" w14:textId="77777777" w:rsidR="00000000" w:rsidRPr="00B24228" w:rsidRDefault="001B0D30">
            <w:pPr>
              <w:spacing w:line="0" w:lineRule="atLeast"/>
              <w:rPr>
                <w:rFonts w:ascii="Lato" w:eastAsia="Times New Roman" w:hAnsi="Lato"/>
                <w:sz w:val="18"/>
                <w:szCs w:val="18"/>
              </w:rPr>
            </w:pPr>
          </w:p>
        </w:tc>
        <w:tc>
          <w:tcPr>
            <w:tcW w:w="20" w:type="dxa"/>
            <w:tcBorders>
              <w:bottom w:val="single" w:sz="8" w:space="0" w:color="auto"/>
            </w:tcBorders>
            <w:shd w:val="clear" w:color="auto" w:fill="auto"/>
            <w:vAlign w:val="bottom"/>
          </w:tcPr>
          <w:p w14:paraId="065CDB07" w14:textId="77777777" w:rsidR="00000000" w:rsidRPr="00B24228" w:rsidRDefault="001B0D30">
            <w:pPr>
              <w:spacing w:line="0" w:lineRule="atLeast"/>
              <w:rPr>
                <w:rFonts w:ascii="Lato" w:eastAsia="Times New Roman" w:hAnsi="Lato"/>
                <w:sz w:val="18"/>
                <w:szCs w:val="18"/>
              </w:rPr>
            </w:pPr>
          </w:p>
        </w:tc>
        <w:tc>
          <w:tcPr>
            <w:tcW w:w="1240" w:type="dxa"/>
            <w:tcBorders>
              <w:bottom w:val="single" w:sz="8" w:space="0" w:color="auto"/>
              <w:right w:val="single" w:sz="8" w:space="0" w:color="auto"/>
            </w:tcBorders>
            <w:shd w:val="clear" w:color="auto" w:fill="auto"/>
            <w:vAlign w:val="bottom"/>
          </w:tcPr>
          <w:p w14:paraId="334B59F6" w14:textId="77777777" w:rsidR="00000000" w:rsidRPr="00B24228" w:rsidRDefault="001B0D30">
            <w:pPr>
              <w:spacing w:line="0" w:lineRule="atLeast"/>
              <w:rPr>
                <w:rFonts w:ascii="Lato" w:eastAsia="Times New Roman" w:hAnsi="Lato"/>
                <w:sz w:val="18"/>
                <w:szCs w:val="18"/>
              </w:rPr>
            </w:pPr>
          </w:p>
        </w:tc>
      </w:tr>
      <w:tr w:rsidR="00000000" w:rsidRPr="00B24228" w14:paraId="1E463FE4" w14:textId="77777777">
        <w:trPr>
          <w:trHeight w:val="221"/>
        </w:trPr>
        <w:tc>
          <w:tcPr>
            <w:tcW w:w="3120" w:type="dxa"/>
            <w:tcBorders>
              <w:left w:val="single" w:sz="8" w:space="0" w:color="auto"/>
            </w:tcBorders>
            <w:shd w:val="clear" w:color="auto" w:fill="auto"/>
            <w:vAlign w:val="bottom"/>
          </w:tcPr>
          <w:p w14:paraId="272FACD7" w14:textId="77777777" w:rsidR="00000000" w:rsidRPr="00B24228" w:rsidRDefault="001B0D30">
            <w:pPr>
              <w:spacing w:line="221" w:lineRule="exact"/>
              <w:ind w:left="60"/>
              <w:rPr>
                <w:rFonts w:ascii="Lato" w:eastAsia="Times New Roman" w:hAnsi="Lato"/>
                <w:sz w:val="18"/>
                <w:szCs w:val="18"/>
              </w:rPr>
            </w:pPr>
            <w:r w:rsidRPr="00B24228">
              <w:rPr>
                <w:rFonts w:ascii="Lato" w:eastAsia="Times New Roman" w:hAnsi="Lato"/>
                <w:sz w:val="18"/>
                <w:szCs w:val="18"/>
              </w:rPr>
              <w:t>15. Supplementary Notes</w:t>
            </w:r>
          </w:p>
        </w:tc>
        <w:tc>
          <w:tcPr>
            <w:tcW w:w="380" w:type="dxa"/>
            <w:shd w:val="clear" w:color="auto" w:fill="auto"/>
            <w:vAlign w:val="bottom"/>
          </w:tcPr>
          <w:p w14:paraId="6B066C60" w14:textId="77777777" w:rsidR="00000000" w:rsidRPr="00B24228" w:rsidRDefault="001B0D30">
            <w:pPr>
              <w:spacing w:line="0" w:lineRule="atLeast"/>
              <w:rPr>
                <w:rFonts w:ascii="Lato" w:eastAsia="Times New Roman" w:hAnsi="Lato"/>
                <w:sz w:val="18"/>
                <w:szCs w:val="18"/>
              </w:rPr>
            </w:pPr>
          </w:p>
        </w:tc>
        <w:tc>
          <w:tcPr>
            <w:tcW w:w="2520" w:type="dxa"/>
            <w:shd w:val="clear" w:color="auto" w:fill="auto"/>
            <w:vAlign w:val="bottom"/>
          </w:tcPr>
          <w:p w14:paraId="70788885" w14:textId="77777777" w:rsidR="00000000" w:rsidRPr="00B24228" w:rsidRDefault="001B0D30">
            <w:pPr>
              <w:spacing w:line="0" w:lineRule="atLeast"/>
              <w:rPr>
                <w:rFonts w:ascii="Lato" w:eastAsia="Times New Roman" w:hAnsi="Lato"/>
                <w:sz w:val="18"/>
                <w:szCs w:val="18"/>
              </w:rPr>
            </w:pPr>
          </w:p>
        </w:tc>
        <w:tc>
          <w:tcPr>
            <w:tcW w:w="420" w:type="dxa"/>
            <w:shd w:val="clear" w:color="auto" w:fill="auto"/>
            <w:vAlign w:val="bottom"/>
          </w:tcPr>
          <w:p w14:paraId="5B1A5B03" w14:textId="77777777" w:rsidR="00000000" w:rsidRPr="00B24228" w:rsidRDefault="001B0D30">
            <w:pPr>
              <w:spacing w:line="0" w:lineRule="atLeast"/>
              <w:rPr>
                <w:rFonts w:ascii="Lato" w:eastAsia="Times New Roman" w:hAnsi="Lato"/>
                <w:sz w:val="18"/>
                <w:szCs w:val="18"/>
              </w:rPr>
            </w:pPr>
          </w:p>
        </w:tc>
        <w:tc>
          <w:tcPr>
            <w:tcW w:w="460" w:type="dxa"/>
            <w:shd w:val="clear" w:color="auto" w:fill="auto"/>
            <w:vAlign w:val="bottom"/>
          </w:tcPr>
          <w:p w14:paraId="1D22764E" w14:textId="77777777" w:rsidR="00000000" w:rsidRPr="00B24228" w:rsidRDefault="001B0D30">
            <w:pPr>
              <w:spacing w:line="0" w:lineRule="atLeast"/>
              <w:rPr>
                <w:rFonts w:ascii="Lato" w:eastAsia="Times New Roman" w:hAnsi="Lato"/>
                <w:sz w:val="18"/>
                <w:szCs w:val="18"/>
              </w:rPr>
            </w:pPr>
          </w:p>
        </w:tc>
        <w:tc>
          <w:tcPr>
            <w:tcW w:w="1640" w:type="dxa"/>
            <w:shd w:val="clear" w:color="auto" w:fill="auto"/>
            <w:vAlign w:val="bottom"/>
          </w:tcPr>
          <w:p w14:paraId="4E215D9C"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71110A40" w14:textId="77777777" w:rsidR="00000000" w:rsidRPr="00B24228" w:rsidRDefault="001B0D30">
            <w:pPr>
              <w:spacing w:line="0" w:lineRule="atLeast"/>
              <w:rPr>
                <w:rFonts w:ascii="Lato" w:eastAsia="Times New Roman" w:hAnsi="Lato"/>
                <w:sz w:val="18"/>
                <w:szCs w:val="18"/>
              </w:rPr>
            </w:pPr>
          </w:p>
        </w:tc>
        <w:tc>
          <w:tcPr>
            <w:tcW w:w="1240" w:type="dxa"/>
            <w:tcBorders>
              <w:right w:val="single" w:sz="8" w:space="0" w:color="auto"/>
            </w:tcBorders>
            <w:shd w:val="clear" w:color="auto" w:fill="auto"/>
            <w:vAlign w:val="bottom"/>
          </w:tcPr>
          <w:p w14:paraId="35C33EA0" w14:textId="77777777" w:rsidR="00000000" w:rsidRPr="00B24228" w:rsidRDefault="001B0D30">
            <w:pPr>
              <w:spacing w:line="0" w:lineRule="atLeast"/>
              <w:rPr>
                <w:rFonts w:ascii="Lato" w:eastAsia="Times New Roman" w:hAnsi="Lato"/>
                <w:sz w:val="18"/>
                <w:szCs w:val="18"/>
              </w:rPr>
            </w:pPr>
          </w:p>
        </w:tc>
      </w:tr>
      <w:tr w:rsidR="00000000" w:rsidRPr="00B24228" w14:paraId="0CA9B66F" w14:textId="77777777">
        <w:trPr>
          <w:trHeight w:val="233"/>
        </w:trPr>
        <w:tc>
          <w:tcPr>
            <w:tcW w:w="6020" w:type="dxa"/>
            <w:gridSpan w:val="3"/>
            <w:tcBorders>
              <w:left w:val="single" w:sz="8" w:space="0" w:color="auto"/>
            </w:tcBorders>
            <w:shd w:val="clear" w:color="auto" w:fill="auto"/>
            <w:vAlign w:val="bottom"/>
          </w:tcPr>
          <w:p w14:paraId="080DD769"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FHWA Contracting Officer Technical Manager: Roya Amjadi</w:t>
            </w:r>
          </w:p>
        </w:tc>
        <w:tc>
          <w:tcPr>
            <w:tcW w:w="420" w:type="dxa"/>
            <w:shd w:val="clear" w:color="auto" w:fill="auto"/>
            <w:vAlign w:val="bottom"/>
          </w:tcPr>
          <w:p w14:paraId="160D98DC" w14:textId="77777777" w:rsidR="00000000" w:rsidRPr="00B24228" w:rsidRDefault="001B0D30">
            <w:pPr>
              <w:spacing w:line="0" w:lineRule="atLeast"/>
              <w:rPr>
                <w:rFonts w:ascii="Lato" w:eastAsia="Times New Roman" w:hAnsi="Lato"/>
                <w:sz w:val="18"/>
                <w:szCs w:val="18"/>
              </w:rPr>
            </w:pPr>
          </w:p>
        </w:tc>
        <w:tc>
          <w:tcPr>
            <w:tcW w:w="460" w:type="dxa"/>
            <w:shd w:val="clear" w:color="auto" w:fill="auto"/>
            <w:vAlign w:val="bottom"/>
          </w:tcPr>
          <w:p w14:paraId="22ADEEDD" w14:textId="77777777" w:rsidR="00000000" w:rsidRPr="00B24228" w:rsidRDefault="001B0D30">
            <w:pPr>
              <w:spacing w:line="0" w:lineRule="atLeast"/>
              <w:rPr>
                <w:rFonts w:ascii="Lato" w:eastAsia="Times New Roman" w:hAnsi="Lato"/>
                <w:sz w:val="18"/>
                <w:szCs w:val="18"/>
              </w:rPr>
            </w:pPr>
          </w:p>
        </w:tc>
        <w:tc>
          <w:tcPr>
            <w:tcW w:w="1640" w:type="dxa"/>
            <w:shd w:val="clear" w:color="auto" w:fill="auto"/>
            <w:vAlign w:val="bottom"/>
          </w:tcPr>
          <w:p w14:paraId="05B15DF2"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006DAF3C" w14:textId="77777777" w:rsidR="00000000" w:rsidRPr="00B24228" w:rsidRDefault="001B0D30">
            <w:pPr>
              <w:spacing w:line="0" w:lineRule="atLeast"/>
              <w:rPr>
                <w:rFonts w:ascii="Lato" w:eastAsia="Times New Roman" w:hAnsi="Lato"/>
                <w:sz w:val="18"/>
                <w:szCs w:val="18"/>
              </w:rPr>
            </w:pPr>
          </w:p>
        </w:tc>
        <w:tc>
          <w:tcPr>
            <w:tcW w:w="1240" w:type="dxa"/>
            <w:tcBorders>
              <w:right w:val="single" w:sz="8" w:space="0" w:color="auto"/>
            </w:tcBorders>
            <w:shd w:val="clear" w:color="auto" w:fill="auto"/>
            <w:vAlign w:val="bottom"/>
          </w:tcPr>
          <w:p w14:paraId="0AE84B9F" w14:textId="77777777" w:rsidR="00000000" w:rsidRPr="00B24228" w:rsidRDefault="001B0D30">
            <w:pPr>
              <w:spacing w:line="0" w:lineRule="atLeast"/>
              <w:rPr>
                <w:rFonts w:ascii="Lato" w:eastAsia="Times New Roman" w:hAnsi="Lato"/>
                <w:sz w:val="18"/>
                <w:szCs w:val="18"/>
              </w:rPr>
            </w:pPr>
          </w:p>
        </w:tc>
      </w:tr>
      <w:tr w:rsidR="00000000" w:rsidRPr="00B24228" w14:paraId="42173A0A" w14:textId="77777777">
        <w:trPr>
          <w:trHeight w:val="25"/>
        </w:trPr>
        <w:tc>
          <w:tcPr>
            <w:tcW w:w="3120" w:type="dxa"/>
            <w:tcBorders>
              <w:left w:val="single" w:sz="8" w:space="0" w:color="auto"/>
              <w:bottom w:val="single" w:sz="8" w:space="0" w:color="auto"/>
            </w:tcBorders>
            <w:shd w:val="clear" w:color="auto" w:fill="auto"/>
            <w:vAlign w:val="bottom"/>
          </w:tcPr>
          <w:p w14:paraId="65C86A9F" w14:textId="77777777" w:rsidR="00000000" w:rsidRPr="00B24228" w:rsidRDefault="001B0D30">
            <w:pPr>
              <w:spacing w:line="0" w:lineRule="atLeast"/>
              <w:rPr>
                <w:rFonts w:ascii="Lato" w:eastAsia="Times New Roman" w:hAnsi="Lato"/>
                <w:sz w:val="2"/>
                <w:szCs w:val="18"/>
              </w:rPr>
            </w:pPr>
          </w:p>
        </w:tc>
        <w:tc>
          <w:tcPr>
            <w:tcW w:w="380" w:type="dxa"/>
            <w:tcBorders>
              <w:bottom w:val="single" w:sz="8" w:space="0" w:color="auto"/>
            </w:tcBorders>
            <w:shd w:val="clear" w:color="auto" w:fill="auto"/>
            <w:vAlign w:val="bottom"/>
          </w:tcPr>
          <w:p w14:paraId="54AF30FC" w14:textId="77777777" w:rsidR="00000000" w:rsidRPr="00B24228" w:rsidRDefault="001B0D30">
            <w:pPr>
              <w:spacing w:line="0" w:lineRule="atLeast"/>
              <w:rPr>
                <w:rFonts w:ascii="Lato" w:eastAsia="Times New Roman" w:hAnsi="Lato"/>
                <w:sz w:val="2"/>
                <w:szCs w:val="18"/>
              </w:rPr>
            </w:pPr>
          </w:p>
        </w:tc>
        <w:tc>
          <w:tcPr>
            <w:tcW w:w="2520" w:type="dxa"/>
            <w:tcBorders>
              <w:bottom w:val="single" w:sz="8" w:space="0" w:color="auto"/>
            </w:tcBorders>
            <w:shd w:val="clear" w:color="auto" w:fill="auto"/>
            <w:vAlign w:val="bottom"/>
          </w:tcPr>
          <w:p w14:paraId="5FF7262F" w14:textId="77777777" w:rsidR="00000000" w:rsidRPr="00B24228" w:rsidRDefault="001B0D30">
            <w:pPr>
              <w:spacing w:line="0" w:lineRule="atLeast"/>
              <w:rPr>
                <w:rFonts w:ascii="Lato" w:eastAsia="Times New Roman" w:hAnsi="Lato"/>
                <w:sz w:val="2"/>
                <w:szCs w:val="18"/>
              </w:rPr>
            </w:pPr>
          </w:p>
        </w:tc>
        <w:tc>
          <w:tcPr>
            <w:tcW w:w="420" w:type="dxa"/>
            <w:tcBorders>
              <w:bottom w:val="single" w:sz="8" w:space="0" w:color="auto"/>
            </w:tcBorders>
            <w:shd w:val="clear" w:color="auto" w:fill="auto"/>
            <w:vAlign w:val="bottom"/>
          </w:tcPr>
          <w:p w14:paraId="2780D5D5" w14:textId="77777777" w:rsidR="00000000" w:rsidRPr="00B24228" w:rsidRDefault="001B0D30">
            <w:pPr>
              <w:spacing w:line="0" w:lineRule="atLeast"/>
              <w:rPr>
                <w:rFonts w:ascii="Lato" w:eastAsia="Times New Roman" w:hAnsi="Lato"/>
                <w:sz w:val="2"/>
                <w:szCs w:val="18"/>
              </w:rPr>
            </w:pPr>
          </w:p>
        </w:tc>
        <w:tc>
          <w:tcPr>
            <w:tcW w:w="460" w:type="dxa"/>
            <w:tcBorders>
              <w:bottom w:val="single" w:sz="8" w:space="0" w:color="auto"/>
            </w:tcBorders>
            <w:shd w:val="clear" w:color="auto" w:fill="auto"/>
            <w:vAlign w:val="bottom"/>
          </w:tcPr>
          <w:p w14:paraId="1498106B" w14:textId="77777777" w:rsidR="00000000" w:rsidRPr="00B24228" w:rsidRDefault="001B0D30">
            <w:pPr>
              <w:spacing w:line="0" w:lineRule="atLeast"/>
              <w:rPr>
                <w:rFonts w:ascii="Lato" w:eastAsia="Times New Roman" w:hAnsi="Lato"/>
                <w:sz w:val="2"/>
                <w:szCs w:val="18"/>
              </w:rPr>
            </w:pPr>
          </w:p>
        </w:tc>
        <w:tc>
          <w:tcPr>
            <w:tcW w:w="1640" w:type="dxa"/>
            <w:tcBorders>
              <w:bottom w:val="single" w:sz="8" w:space="0" w:color="auto"/>
            </w:tcBorders>
            <w:shd w:val="clear" w:color="auto" w:fill="auto"/>
            <w:vAlign w:val="bottom"/>
          </w:tcPr>
          <w:p w14:paraId="28BA89A7" w14:textId="77777777" w:rsidR="00000000" w:rsidRPr="00B24228" w:rsidRDefault="001B0D30">
            <w:pPr>
              <w:spacing w:line="0" w:lineRule="atLeast"/>
              <w:rPr>
                <w:rFonts w:ascii="Lato" w:eastAsia="Times New Roman" w:hAnsi="Lato"/>
                <w:sz w:val="2"/>
                <w:szCs w:val="18"/>
              </w:rPr>
            </w:pPr>
          </w:p>
        </w:tc>
        <w:tc>
          <w:tcPr>
            <w:tcW w:w="20" w:type="dxa"/>
            <w:tcBorders>
              <w:bottom w:val="single" w:sz="8" w:space="0" w:color="auto"/>
            </w:tcBorders>
            <w:shd w:val="clear" w:color="auto" w:fill="auto"/>
            <w:vAlign w:val="bottom"/>
          </w:tcPr>
          <w:p w14:paraId="173F88AA" w14:textId="77777777" w:rsidR="00000000" w:rsidRPr="00B24228" w:rsidRDefault="001B0D30">
            <w:pPr>
              <w:spacing w:line="0" w:lineRule="atLeast"/>
              <w:rPr>
                <w:rFonts w:ascii="Lato" w:eastAsia="Times New Roman" w:hAnsi="Lato"/>
                <w:sz w:val="2"/>
                <w:szCs w:val="18"/>
              </w:rPr>
            </w:pPr>
          </w:p>
        </w:tc>
        <w:tc>
          <w:tcPr>
            <w:tcW w:w="1240" w:type="dxa"/>
            <w:tcBorders>
              <w:bottom w:val="single" w:sz="8" w:space="0" w:color="auto"/>
              <w:right w:val="single" w:sz="8" w:space="0" w:color="auto"/>
            </w:tcBorders>
            <w:shd w:val="clear" w:color="auto" w:fill="auto"/>
            <w:vAlign w:val="bottom"/>
          </w:tcPr>
          <w:p w14:paraId="7B6A8FB0" w14:textId="77777777" w:rsidR="00000000" w:rsidRPr="00B24228" w:rsidRDefault="001B0D30">
            <w:pPr>
              <w:spacing w:line="0" w:lineRule="atLeast"/>
              <w:rPr>
                <w:rFonts w:ascii="Lato" w:eastAsia="Times New Roman" w:hAnsi="Lato"/>
                <w:sz w:val="2"/>
                <w:szCs w:val="18"/>
              </w:rPr>
            </w:pPr>
          </w:p>
        </w:tc>
      </w:tr>
      <w:tr w:rsidR="00000000" w:rsidRPr="00B24228" w14:paraId="51CAB9FE" w14:textId="77777777">
        <w:trPr>
          <w:trHeight w:val="216"/>
        </w:trPr>
        <w:tc>
          <w:tcPr>
            <w:tcW w:w="3120" w:type="dxa"/>
            <w:tcBorders>
              <w:left w:val="single" w:sz="8" w:space="0" w:color="auto"/>
            </w:tcBorders>
            <w:shd w:val="clear" w:color="auto" w:fill="auto"/>
            <w:vAlign w:val="bottom"/>
          </w:tcPr>
          <w:p w14:paraId="101A6914" w14:textId="77777777" w:rsidR="00000000" w:rsidRPr="00B24228" w:rsidRDefault="001B0D30">
            <w:pPr>
              <w:spacing w:line="216" w:lineRule="exact"/>
              <w:ind w:left="60"/>
              <w:rPr>
                <w:rFonts w:ascii="Lato" w:eastAsia="Times New Roman" w:hAnsi="Lato"/>
                <w:sz w:val="18"/>
                <w:szCs w:val="18"/>
              </w:rPr>
            </w:pPr>
            <w:r w:rsidRPr="00B24228">
              <w:rPr>
                <w:rFonts w:ascii="Lato" w:eastAsia="Times New Roman" w:hAnsi="Lato"/>
                <w:sz w:val="18"/>
                <w:szCs w:val="18"/>
              </w:rPr>
              <w:t>16. Abstract</w:t>
            </w:r>
          </w:p>
        </w:tc>
        <w:tc>
          <w:tcPr>
            <w:tcW w:w="380" w:type="dxa"/>
            <w:shd w:val="clear" w:color="auto" w:fill="auto"/>
            <w:vAlign w:val="bottom"/>
          </w:tcPr>
          <w:p w14:paraId="603DD6C4" w14:textId="77777777" w:rsidR="00000000" w:rsidRPr="00B24228" w:rsidRDefault="001B0D30">
            <w:pPr>
              <w:spacing w:line="0" w:lineRule="atLeast"/>
              <w:rPr>
                <w:rFonts w:ascii="Lato" w:eastAsia="Times New Roman" w:hAnsi="Lato"/>
                <w:sz w:val="16"/>
                <w:szCs w:val="18"/>
              </w:rPr>
            </w:pPr>
          </w:p>
        </w:tc>
        <w:tc>
          <w:tcPr>
            <w:tcW w:w="2520" w:type="dxa"/>
            <w:shd w:val="clear" w:color="auto" w:fill="auto"/>
            <w:vAlign w:val="bottom"/>
          </w:tcPr>
          <w:p w14:paraId="3F650760" w14:textId="77777777" w:rsidR="00000000" w:rsidRPr="00B24228" w:rsidRDefault="001B0D30">
            <w:pPr>
              <w:spacing w:line="0" w:lineRule="atLeast"/>
              <w:rPr>
                <w:rFonts w:ascii="Lato" w:eastAsia="Times New Roman" w:hAnsi="Lato"/>
                <w:sz w:val="16"/>
                <w:szCs w:val="18"/>
              </w:rPr>
            </w:pPr>
          </w:p>
        </w:tc>
        <w:tc>
          <w:tcPr>
            <w:tcW w:w="420" w:type="dxa"/>
            <w:shd w:val="clear" w:color="auto" w:fill="auto"/>
            <w:vAlign w:val="bottom"/>
          </w:tcPr>
          <w:p w14:paraId="21D8D67A" w14:textId="77777777" w:rsidR="00000000" w:rsidRPr="00B24228" w:rsidRDefault="001B0D30">
            <w:pPr>
              <w:spacing w:line="0" w:lineRule="atLeast"/>
              <w:rPr>
                <w:rFonts w:ascii="Lato" w:eastAsia="Times New Roman" w:hAnsi="Lato"/>
                <w:sz w:val="16"/>
                <w:szCs w:val="18"/>
              </w:rPr>
            </w:pPr>
          </w:p>
        </w:tc>
        <w:tc>
          <w:tcPr>
            <w:tcW w:w="460" w:type="dxa"/>
            <w:shd w:val="clear" w:color="auto" w:fill="auto"/>
            <w:vAlign w:val="bottom"/>
          </w:tcPr>
          <w:p w14:paraId="16A8CFAE" w14:textId="77777777" w:rsidR="00000000" w:rsidRPr="00B24228" w:rsidRDefault="001B0D30">
            <w:pPr>
              <w:spacing w:line="0" w:lineRule="atLeast"/>
              <w:rPr>
                <w:rFonts w:ascii="Lato" w:eastAsia="Times New Roman" w:hAnsi="Lato"/>
                <w:sz w:val="16"/>
                <w:szCs w:val="18"/>
              </w:rPr>
            </w:pPr>
          </w:p>
        </w:tc>
        <w:tc>
          <w:tcPr>
            <w:tcW w:w="1640" w:type="dxa"/>
            <w:shd w:val="clear" w:color="auto" w:fill="auto"/>
            <w:vAlign w:val="bottom"/>
          </w:tcPr>
          <w:p w14:paraId="6533F304" w14:textId="77777777" w:rsidR="00000000" w:rsidRPr="00B24228" w:rsidRDefault="001B0D30">
            <w:pPr>
              <w:spacing w:line="0" w:lineRule="atLeast"/>
              <w:rPr>
                <w:rFonts w:ascii="Lato" w:eastAsia="Times New Roman" w:hAnsi="Lato"/>
                <w:sz w:val="16"/>
                <w:szCs w:val="18"/>
              </w:rPr>
            </w:pPr>
          </w:p>
        </w:tc>
        <w:tc>
          <w:tcPr>
            <w:tcW w:w="20" w:type="dxa"/>
            <w:shd w:val="clear" w:color="auto" w:fill="auto"/>
            <w:vAlign w:val="bottom"/>
          </w:tcPr>
          <w:p w14:paraId="14FED21F" w14:textId="77777777" w:rsidR="00000000" w:rsidRPr="00B24228" w:rsidRDefault="001B0D30">
            <w:pPr>
              <w:spacing w:line="0" w:lineRule="atLeast"/>
              <w:rPr>
                <w:rFonts w:ascii="Lato" w:eastAsia="Times New Roman" w:hAnsi="Lato"/>
                <w:sz w:val="16"/>
                <w:szCs w:val="18"/>
              </w:rPr>
            </w:pPr>
          </w:p>
        </w:tc>
        <w:tc>
          <w:tcPr>
            <w:tcW w:w="1240" w:type="dxa"/>
            <w:tcBorders>
              <w:right w:val="single" w:sz="8" w:space="0" w:color="auto"/>
            </w:tcBorders>
            <w:shd w:val="clear" w:color="auto" w:fill="auto"/>
            <w:vAlign w:val="bottom"/>
          </w:tcPr>
          <w:p w14:paraId="0ECFB7CC" w14:textId="77777777" w:rsidR="00000000" w:rsidRPr="00B24228" w:rsidRDefault="001B0D30">
            <w:pPr>
              <w:spacing w:line="0" w:lineRule="atLeast"/>
              <w:rPr>
                <w:rFonts w:ascii="Lato" w:eastAsia="Times New Roman" w:hAnsi="Lato"/>
                <w:sz w:val="16"/>
                <w:szCs w:val="18"/>
              </w:rPr>
            </w:pPr>
          </w:p>
        </w:tc>
      </w:tr>
      <w:tr w:rsidR="00000000" w:rsidRPr="00B24228" w14:paraId="73EA1A44" w14:textId="77777777">
        <w:trPr>
          <w:trHeight w:val="230"/>
        </w:trPr>
        <w:tc>
          <w:tcPr>
            <w:tcW w:w="9800" w:type="dxa"/>
            <w:gridSpan w:val="8"/>
            <w:tcBorders>
              <w:left w:val="single" w:sz="8" w:space="0" w:color="auto"/>
              <w:right w:val="single" w:sz="8" w:space="0" w:color="auto"/>
            </w:tcBorders>
            <w:shd w:val="clear" w:color="auto" w:fill="auto"/>
            <w:vAlign w:val="bottom"/>
          </w:tcPr>
          <w:p w14:paraId="694E178B"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The Federal Highway Administration Development of Crash Modification Factors (DCMF) Program was established</w:t>
            </w:r>
          </w:p>
        </w:tc>
      </w:tr>
      <w:tr w:rsidR="00000000" w:rsidRPr="00B24228" w14:paraId="20CDDAB0" w14:textId="77777777">
        <w:trPr>
          <w:trHeight w:val="230"/>
        </w:trPr>
        <w:tc>
          <w:tcPr>
            <w:tcW w:w="9800" w:type="dxa"/>
            <w:gridSpan w:val="8"/>
            <w:tcBorders>
              <w:left w:val="single" w:sz="8" w:space="0" w:color="auto"/>
              <w:right w:val="single" w:sz="8" w:space="0" w:color="auto"/>
            </w:tcBorders>
            <w:shd w:val="clear" w:color="auto" w:fill="auto"/>
            <w:vAlign w:val="bottom"/>
          </w:tcPr>
          <w:p w14:paraId="76FE9CAF"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in</w:t>
            </w:r>
            <w:r w:rsidRPr="00B24228">
              <w:rPr>
                <w:rFonts w:ascii="Lato" w:eastAsia="Times New Roman" w:hAnsi="Lato"/>
                <w:sz w:val="18"/>
                <w:szCs w:val="18"/>
              </w:rPr>
              <w:t xml:space="preserve"> 2012 to address highway safety research needs for evaluating new and innovative safety strategies (improvements)</w:t>
            </w:r>
          </w:p>
        </w:tc>
      </w:tr>
      <w:tr w:rsidR="00000000" w:rsidRPr="00B24228" w14:paraId="2BE8892D" w14:textId="77777777">
        <w:trPr>
          <w:trHeight w:val="230"/>
        </w:trPr>
        <w:tc>
          <w:tcPr>
            <w:tcW w:w="9800" w:type="dxa"/>
            <w:gridSpan w:val="8"/>
            <w:tcBorders>
              <w:left w:val="single" w:sz="8" w:space="0" w:color="auto"/>
              <w:right w:val="single" w:sz="8" w:space="0" w:color="auto"/>
            </w:tcBorders>
            <w:shd w:val="clear" w:color="auto" w:fill="auto"/>
            <w:vAlign w:val="bottom"/>
          </w:tcPr>
          <w:p w14:paraId="144B682F"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by developing reliable quantitative estimates of their effectiveness in reducing crashes. A goal of the DCMF is to</w:t>
            </w:r>
          </w:p>
        </w:tc>
      </w:tr>
      <w:tr w:rsidR="00000000" w:rsidRPr="00B24228" w14:paraId="328FC4C1" w14:textId="77777777">
        <w:trPr>
          <w:trHeight w:val="228"/>
        </w:trPr>
        <w:tc>
          <w:tcPr>
            <w:tcW w:w="9800" w:type="dxa"/>
            <w:gridSpan w:val="8"/>
            <w:tcBorders>
              <w:left w:val="single" w:sz="8" w:space="0" w:color="auto"/>
              <w:right w:val="single" w:sz="8" w:space="0" w:color="auto"/>
            </w:tcBorders>
            <w:shd w:val="clear" w:color="auto" w:fill="auto"/>
            <w:vAlign w:val="bottom"/>
          </w:tcPr>
          <w:p w14:paraId="12E33C5F" w14:textId="77777777" w:rsidR="00000000" w:rsidRPr="00B24228" w:rsidRDefault="001B0D30">
            <w:pPr>
              <w:spacing w:line="228" w:lineRule="exact"/>
              <w:ind w:left="60"/>
              <w:rPr>
                <w:rFonts w:ascii="Lato" w:eastAsia="Times New Roman" w:hAnsi="Lato"/>
                <w:sz w:val="18"/>
                <w:szCs w:val="18"/>
              </w:rPr>
            </w:pPr>
            <w:r w:rsidRPr="00B24228">
              <w:rPr>
                <w:rFonts w:ascii="Lato" w:eastAsia="Times New Roman" w:hAnsi="Lato"/>
                <w:sz w:val="18"/>
                <w:szCs w:val="18"/>
              </w:rPr>
              <w:t>advance highway safety an</w:t>
            </w:r>
            <w:r w:rsidRPr="00B24228">
              <w:rPr>
                <w:rFonts w:ascii="Lato" w:eastAsia="Times New Roman" w:hAnsi="Lato"/>
                <w:sz w:val="18"/>
                <w:szCs w:val="18"/>
              </w:rPr>
              <w:t>d related research by establishing a sound foundation for the development of highway</w:t>
            </w:r>
          </w:p>
        </w:tc>
      </w:tr>
      <w:tr w:rsidR="00000000" w:rsidRPr="00B24228" w14:paraId="3F6A54BA" w14:textId="77777777">
        <w:trPr>
          <w:trHeight w:val="230"/>
        </w:trPr>
        <w:tc>
          <w:tcPr>
            <w:tcW w:w="9800" w:type="dxa"/>
            <w:gridSpan w:val="8"/>
            <w:tcBorders>
              <w:left w:val="single" w:sz="8" w:space="0" w:color="auto"/>
              <w:right w:val="single" w:sz="8" w:space="0" w:color="auto"/>
            </w:tcBorders>
            <w:shd w:val="clear" w:color="auto" w:fill="auto"/>
            <w:vAlign w:val="bottom"/>
          </w:tcPr>
          <w:p w14:paraId="507BFB73"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transportation specific statistical methodologies in cooperation with the American Statistical Association and other</w:t>
            </w:r>
          </w:p>
        </w:tc>
      </w:tr>
      <w:tr w:rsidR="00000000" w:rsidRPr="00B24228" w14:paraId="79F2016B" w14:textId="77777777">
        <w:trPr>
          <w:trHeight w:val="231"/>
        </w:trPr>
        <w:tc>
          <w:tcPr>
            <w:tcW w:w="9800" w:type="dxa"/>
            <w:gridSpan w:val="8"/>
            <w:tcBorders>
              <w:left w:val="single" w:sz="8" w:space="0" w:color="auto"/>
              <w:right w:val="single" w:sz="8" w:space="0" w:color="auto"/>
            </w:tcBorders>
            <w:shd w:val="clear" w:color="auto" w:fill="auto"/>
            <w:vAlign w:val="bottom"/>
          </w:tcPr>
          <w:p w14:paraId="6D413743"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statistician communities. In pursuit of that goal, a</w:t>
            </w:r>
            <w:r w:rsidRPr="00B24228">
              <w:rPr>
                <w:rFonts w:ascii="Lato" w:eastAsia="Times New Roman" w:hAnsi="Lato"/>
                <w:sz w:val="18"/>
                <w:szCs w:val="18"/>
              </w:rPr>
              <w:t xml:space="preserve"> two-day Technical Experts meeting brought together researchers</w:t>
            </w:r>
          </w:p>
        </w:tc>
      </w:tr>
      <w:tr w:rsidR="00000000" w:rsidRPr="00B24228" w14:paraId="6B86C619" w14:textId="77777777">
        <w:trPr>
          <w:trHeight w:val="230"/>
        </w:trPr>
        <w:tc>
          <w:tcPr>
            <w:tcW w:w="9800" w:type="dxa"/>
            <w:gridSpan w:val="8"/>
            <w:tcBorders>
              <w:left w:val="single" w:sz="8" w:space="0" w:color="auto"/>
              <w:right w:val="single" w:sz="8" w:space="0" w:color="auto"/>
            </w:tcBorders>
            <w:shd w:val="clear" w:color="auto" w:fill="auto"/>
            <w:vAlign w:val="bottom"/>
          </w:tcPr>
          <w:p w14:paraId="542D5E48"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from the road safety, statistics, and other statistics-related fields such as epidemiology, biostatistics, and agent based</w:t>
            </w:r>
          </w:p>
        </w:tc>
      </w:tr>
      <w:tr w:rsidR="00000000" w:rsidRPr="00B24228" w14:paraId="0FBDE6ED" w14:textId="77777777">
        <w:trPr>
          <w:trHeight w:val="230"/>
        </w:trPr>
        <w:tc>
          <w:tcPr>
            <w:tcW w:w="9800" w:type="dxa"/>
            <w:gridSpan w:val="8"/>
            <w:tcBorders>
              <w:left w:val="single" w:sz="8" w:space="0" w:color="auto"/>
              <w:right w:val="single" w:sz="8" w:space="0" w:color="auto"/>
            </w:tcBorders>
            <w:shd w:val="clear" w:color="auto" w:fill="auto"/>
            <w:vAlign w:val="bottom"/>
          </w:tcPr>
          <w:p w14:paraId="2C6A9409"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modeling that have methodologies relevant to highway safety researc</w:t>
            </w:r>
            <w:r w:rsidRPr="00B24228">
              <w:rPr>
                <w:rFonts w:ascii="Lato" w:eastAsia="Times New Roman" w:hAnsi="Lato"/>
                <w:sz w:val="18"/>
                <w:szCs w:val="18"/>
              </w:rPr>
              <w:t>h applications. The meeting resulted in guidance</w:t>
            </w:r>
          </w:p>
        </w:tc>
      </w:tr>
      <w:tr w:rsidR="00000000" w:rsidRPr="00B24228" w14:paraId="4FE5E579" w14:textId="77777777">
        <w:trPr>
          <w:trHeight w:val="230"/>
        </w:trPr>
        <w:tc>
          <w:tcPr>
            <w:tcW w:w="9800" w:type="dxa"/>
            <w:gridSpan w:val="8"/>
            <w:tcBorders>
              <w:left w:val="single" w:sz="8" w:space="0" w:color="auto"/>
              <w:right w:val="single" w:sz="8" w:space="0" w:color="auto"/>
            </w:tcBorders>
            <w:shd w:val="clear" w:color="auto" w:fill="auto"/>
            <w:vAlign w:val="bottom"/>
          </w:tcPr>
          <w:p w14:paraId="0350DAC8"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and materials that supported the development of this white paper, which identifies and discusses opportunities for</w:t>
            </w:r>
          </w:p>
        </w:tc>
      </w:tr>
      <w:tr w:rsidR="00000000" w:rsidRPr="00B24228" w14:paraId="62A1AFDB" w14:textId="77777777">
        <w:trPr>
          <w:trHeight w:val="228"/>
        </w:trPr>
        <w:tc>
          <w:tcPr>
            <w:tcW w:w="9800" w:type="dxa"/>
            <w:gridSpan w:val="8"/>
            <w:tcBorders>
              <w:left w:val="single" w:sz="8" w:space="0" w:color="auto"/>
              <w:right w:val="single" w:sz="8" w:space="0" w:color="auto"/>
            </w:tcBorders>
            <w:shd w:val="clear" w:color="auto" w:fill="auto"/>
            <w:vAlign w:val="bottom"/>
          </w:tcPr>
          <w:p w14:paraId="41A1435A" w14:textId="77777777" w:rsidR="00000000" w:rsidRPr="00B24228" w:rsidRDefault="001B0D30">
            <w:pPr>
              <w:spacing w:line="228" w:lineRule="exact"/>
              <w:ind w:left="60"/>
              <w:rPr>
                <w:rFonts w:ascii="Lato" w:eastAsia="Times New Roman" w:hAnsi="Lato"/>
                <w:sz w:val="18"/>
                <w:szCs w:val="18"/>
              </w:rPr>
            </w:pPr>
            <w:r w:rsidRPr="00B24228">
              <w:rPr>
                <w:rFonts w:ascii="Lato" w:eastAsia="Times New Roman" w:hAnsi="Lato"/>
                <w:sz w:val="18"/>
                <w:szCs w:val="18"/>
              </w:rPr>
              <w:t>advancing methodologies to estimate crash modification factors and safety performance func</w:t>
            </w:r>
            <w:r w:rsidRPr="00B24228">
              <w:rPr>
                <w:rFonts w:ascii="Lato" w:eastAsia="Times New Roman" w:hAnsi="Lato"/>
                <w:sz w:val="18"/>
                <w:szCs w:val="18"/>
              </w:rPr>
              <w:t>tions. The paper outlines</w:t>
            </w:r>
          </w:p>
        </w:tc>
      </w:tr>
      <w:tr w:rsidR="00000000" w:rsidRPr="00B24228" w14:paraId="6D115D8F" w14:textId="77777777">
        <w:trPr>
          <w:trHeight w:val="230"/>
        </w:trPr>
        <w:tc>
          <w:tcPr>
            <w:tcW w:w="8560" w:type="dxa"/>
            <w:gridSpan w:val="7"/>
            <w:tcBorders>
              <w:left w:val="single" w:sz="8" w:space="0" w:color="auto"/>
            </w:tcBorders>
            <w:shd w:val="clear" w:color="auto" w:fill="auto"/>
            <w:vAlign w:val="bottom"/>
          </w:tcPr>
          <w:p w14:paraId="6FE44E6E"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considerations and future steps to encourage researchers to explore these techniques in their research.</w:t>
            </w:r>
          </w:p>
        </w:tc>
        <w:tc>
          <w:tcPr>
            <w:tcW w:w="1240" w:type="dxa"/>
            <w:tcBorders>
              <w:right w:val="single" w:sz="8" w:space="0" w:color="auto"/>
            </w:tcBorders>
            <w:shd w:val="clear" w:color="auto" w:fill="auto"/>
            <w:vAlign w:val="bottom"/>
          </w:tcPr>
          <w:p w14:paraId="24A1C50E" w14:textId="77777777" w:rsidR="00000000" w:rsidRPr="00B24228" w:rsidRDefault="001B0D30">
            <w:pPr>
              <w:spacing w:line="0" w:lineRule="atLeast"/>
              <w:rPr>
                <w:rFonts w:ascii="Lato" w:eastAsia="Times New Roman" w:hAnsi="Lato"/>
                <w:sz w:val="18"/>
                <w:szCs w:val="18"/>
              </w:rPr>
            </w:pPr>
          </w:p>
        </w:tc>
      </w:tr>
      <w:tr w:rsidR="00000000" w:rsidRPr="00B24228" w14:paraId="1A219C4C" w14:textId="77777777">
        <w:trPr>
          <w:trHeight w:val="248"/>
        </w:trPr>
        <w:tc>
          <w:tcPr>
            <w:tcW w:w="3120" w:type="dxa"/>
            <w:tcBorders>
              <w:left w:val="single" w:sz="8" w:space="0" w:color="auto"/>
              <w:bottom w:val="single" w:sz="8" w:space="0" w:color="auto"/>
            </w:tcBorders>
            <w:shd w:val="clear" w:color="auto" w:fill="auto"/>
            <w:vAlign w:val="bottom"/>
          </w:tcPr>
          <w:p w14:paraId="4E3F2EFC" w14:textId="77777777" w:rsidR="00000000" w:rsidRPr="00B24228" w:rsidRDefault="001B0D30">
            <w:pPr>
              <w:spacing w:line="0" w:lineRule="atLeast"/>
              <w:rPr>
                <w:rFonts w:ascii="Lato" w:eastAsia="Times New Roman" w:hAnsi="Lato"/>
                <w:szCs w:val="18"/>
              </w:rPr>
            </w:pPr>
          </w:p>
        </w:tc>
        <w:tc>
          <w:tcPr>
            <w:tcW w:w="380" w:type="dxa"/>
            <w:tcBorders>
              <w:bottom w:val="single" w:sz="8" w:space="0" w:color="auto"/>
            </w:tcBorders>
            <w:shd w:val="clear" w:color="auto" w:fill="auto"/>
            <w:vAlign w:val="bottom"/>
          </w:tcPr>
          <w:p w14:paraId="68FA5316" w14:textId="77777777" w:rsidR="00000000" w:rsidRPr="00B24228" w:rsidRDefault="001B0D30">
            <w:pPr>
              <w:spacing w:line="0" w:lineRule="atLeast"/>
              <w:rPr>
                <w:rFonts w:ascii="Lato" w:eastAsia="Times New Roman" w:hAnsi="Lato"/>
                <w:szCs w:val="18"/>
              </w:rPr>
            </w:pPr>
          </w:p>
        </w:tc>
        <w:tc>
          <w:tcPr>
            <w:tcW w:w="2520" w:type="dxa"/>
            <w:tcBorders>
              <w:bottom w:val="single" w:sz="8" w:space="0" w:color="auto"/>
            </w:tcBorders>
            <w:shd w:val="clear" w:color="auto" w:fill="auto"/>
            <w:vAlign w:val="bottom"/>
          </w:tcPr>
          <w:p w14:paraId="66524F27" w14:textId="77777777" w:rsidR="00000000" w:rsidRPr="00B24228" w:rsidRDefault="001B0D30">
            <w:pPr>
              <w:spacing w:line="0" w:lineRule="atLeast"/>
              <w:rPr>
                <w:rFonts w:ascii="Lato" w:eastAsia="Times New Roman" w:hAnsi="Lato"/>
                <w:szCs w:val="18"/>
              </w:rPr>
            </w:pPr>
          </w:p>
        </w:tc>
        <w:tc>
          <w:tcPr>
            <w:tcW w:w="880" w:type="dxa"/>
            <w:gridSpan w:val="2"/>
            <w:tcBorders>
              <w:bottom w:val="single" w:sz="8" w:space="0" w:color="auto"/>
            </w:tcBorders>
            <w:shd w:val="clear" w:color="auto" w:fill="auto"/>
            <w:vAlign w:val="bottom"/>
          </w:tcPr>
          <w:p w14:paraId="7EB3750A" w14:textId="77777777" w:rsidR="00000000" w:rsidRPr="00B24228" w:rsidRDefault="001B0D30">
            <w:pPr>
              <w:spacing w:line="0" w:lineRule="atLeast"/>
              <w:rPr>
                <w:rFonts w:ascii="Lato" w:eastAsia="Times New Roman" w:hAnsi="Lato"/>
                <w:szCs w:val="18"/>
              </w:rPr>
            </w:pPr>
          </w:p>
        </w:tc>
        <w:tc>
          <w:tcPr>
            <w:tcW w:w="1640" w:type="dxa"/>
            <w:tcBorders>
              <w:bottom w:val="single" w:sz="8" w:space="0" w:color="auto"/>
            </w:tcBorders>
            <w:shd w:val="clear" w:color="auto" w:fill="auto"/>
            <w:vAlign w:val="bottom"/>
          </w:tcPr>
          <w:p w14:paraId="459DF3B9" w14:textId="77777777" w:rsidR="00000000" w:rsidRPr="00B24228" w:rsidRDefault="001B0D30">
            <w:pPr>
              <w:spacing w:line="0" w:lineRule="atLeast"/>
              <w:rPr>
                <w:rFonts w:ascii="Lato" w:eastAsia="Times New Roman" w:hAnsi="Lato"/>
                <w:szCs w:val="18"/>
              </w:rPr>
            </w:pPr>
          </w:p>
        </w:tc>
        <w:tc>
          <w:tcPr>
            <w:tcW w:w="20" w:type="dxa"/>
            <w:tcBorders>
              <w:bottom w:val="single" w:sz="8" w:space="0" w:color="auto"/>
            </w:tcBorders>
            <w:shd w:val="clear" w:color="auto" w:fill="auto"/>
            <w:vAlign w:val="bottom"/>
          </w:tcPr>
          <w:p w14:paraId="579BDA0C" w14:textId="77777777" w:rsidR="00000000" w:rsidRPr="00B24228" w:rsidRDefault="001B0D30">
            <w:pPr>
              <w:spacing w:line="0" w:lineRule="atLeast"/>
              <w:rPr>
                <w:rFonts w:ascii="Lato" w:eastAsia="Times New Roman" w:hAnsi="Lato"/>
                <w:szCs w:val="18"/>
              </w:rPr>
            </w:pPr>
          </w:p>
        </w:tc>
        <w:tc>
          <w:tcPr>
            <w:tcW w:w="1240" w:type="dxa"/>
            <w:tcBorders>
              <w:bottom w:val="single" w:sz="8" w:space="0" w:color="auto"/>
              <w:right w:val="single" w:sz="8" w:space="0" w:color="auto"/>
            </w:tcBorders>
            <w:shd w:val="clear" w:color="auto" w:fill="auto"/>
            <w:vAlign w:val="bottom"/>
          </w:tcPr>
          <w:p w14:paraId="1108D009" w14:textId="77777777" w:rsidR="00000000" w:rsidRPr="00B24228" w:rsidRDefault="001B0D30">
            <w:pPr>
              <w:spacing w:line="0" w:lineRule="atLeast"/>
              <w:rPr>
                <w:rFonts w:ascii="Lato" w:eastAsia="Times New Roman" w:hAnsi="Lato"/>
                <w:szCs w:val="18"/>
              </w:rPr>
            </w:pPr>
          </w:p>
        </w:tc>
      </w:tr>
      <w:tr w:rsidR="00000000" w:rsidRPr="00B24228" w14:paraId="493505F9" w14:textId="77777777">
        <w:trPr>
          <w:trHeight w:val="216"/>
        </w:trPr>
        <w:tc>
          <w:tcPr>
            <w:tcW w:w="3120" w:type="dxa"/>
            <w:tcBorders>
              <w:left w:val="single" w:sz="8" w:space="0" w:color="auto"/>
            </w:tcBorders>
            <w:shd w:val="clear" w:color="auto" w:fill="auto"/>
            <w:vAlign w:val="bottom"/>
          </w:tcPr>
          <w:p w14:paraId="1675DDD6" w14:textId="77777777" w:rsidR="00000000" w:rsidRPr="00B24228" w:rsidRDefault="001B0D30">
            <w:pPr>
              <w:spacing w:line="216" w:lineRule="exact"/>
              <w:ind w:left="60"/>
              <w:rPr>
                <w:rFonts w:ascii="Lato" w:eastAsia="Times New Roman" w:hAnsi="Lato"/>
                <w:sz w:val="18"/>
                <w:szCs w:val="18"/>
              </w:rPr>
            </w:pPr>
            <w:r w:rsidRPr="00B24228">
              <w:rPr>
                <w:rFonts w:ascii="Lato" w:eastAsia="Times New Roman" w:hAnsi="Lato"/>
                <w:sz w:val="18"/>
                <w:szCs w:val="18"/>
              </w:rPr>
              <w:t>17. Key Words</w:t>
            </w:r>
          </w:p>
        </w:tc>
        <w:tc>
          <w:tcPr>
            <w:tcW w:w="380" w:type="dxa"/>
            <w:shd w:val="clear" w:color="auto" w:fill="auto"/>
            <w:vAlign w:val="bottom"/>
          </w:tcPr>
          <w:p w14:paraId="42CC267F" w14:textId="77777777" w:rsidR="00000000" w:rsidRPr="00B24228" w:rsidRDefault="001B0D30">
            <w:pPr>
              <w:spacing w:line="0" w:lineRule="atLeast"/>
              <w:rPr>
                <w:rFonts w:ascii="Lato" w:eastAsia="Times New Roman" w:hAnsi="Lato"/>
                <w:sz w:val="16"/>
                <w:szCs w:val="18"/>
              </w:rPr>
            </w:pPr>
          </w:p>
        </w:tc>
        <w:tc>
          <w:tcPr>
            <w:tcW w:w="2520" w:type="dxa"/>
            <w:tcBorders>
              <w:right w:val="single" w:sz="8" w:space="0" w:color="auto"/>
            </w:tcBorders>
            <w:shd w:val="clear" w:color="auto" w:fill="auto"/>
            <w:vAlign w:val="bottom"/>
          </w:tcPr>
          <w:p w14:paraId="2CEDA21E" w14:textId="77777777" w:rsidR="00000000" w:rsidRPr="00B24228" w:rsidRDefault="001B0D30">
            <w:pPr>
              <w:spacing w:line="0" w:lineRule="atLeast"/>
              <w:rPr>
                <w:rFonts w:ascii="Lato" w:eastAsia="Times New Roman" w:hAnsi="Lato"/>
                <w:sz w:val="16"/>
                <w:szCs w:val="18"/>
              </w:rPr>
            </w:pPr>
          </w:p>
        </w:tc>
        <w:tc>
          <w:tcPr>
            <w:tcW w:w="2540" w:type="dxa"/>
            <w:gridSpan w:val="4"/>
            <w:shd w:val="clear" w:color="auto" w:fill="auto"/>
            <w:vAlign w:val="bottom"/>
          </w:tcPr>
          <w:p w14:paraId="3371136B" w14:textId="77777777" w:rsidR="00000000" w:rsidRPr="00B24228" w:rsidRDefault="001B0D30">
            <w:pPr>
              <w:spacing w:line="216" w:lineRule="exact"/>
              <w:ind w:left="40"/>
              <w:rPr>
                <w:rFonts w:ascii="Lato" w:eastAsia="Times New Roman" w:hAnsi="Lato"/>
                <w:sz w:val="18"/>
                <w:szCs w:val="18"/>
              </w:rPr>
            </w:pPr>
            <w:r w:rsidRPr="00B24228">
              <w:rPr>
                <w:rFonts w:ascii="Lato" w:eastAsia="Times New Roman" w:hAnsi="Lato"/>
                <w:sz w:val="18"/>
                <w:szCs w:val="18"/>
              </w:rPr>
              <w:t>18. Distribution Statement</w:t>
            </w:r>
          </w:p>
        </w:tc>
        <w:tc>
          <w:tcPr>
            <w:tcW w:w="1240" w:type="dxa"/>
            <w:tcBorders>
              <w:right w:val="single" w:sz="8" w:space="0" w:color="auto"/>
            </w:tcBorders>
            <w:shd w:val="clear" w:color="auto" w:fill="auto"/>
            <w:vAlign w:val="bottom"/>
          </w:tcPr>
          <w:p w14:paraId="1402C465" w14:textId="77777777" w:rsidR="00000000" w:rsidRPr="00B24228" w:rsidRDefault="001B0D30">
            <w:pPr>
              <w:spacing w:line="0" w:lineRule="atLeast"/>
              <w:rPr>
                <w:rFonts w:ascii="Lato" w:eastAsia="Times New Roman" w:hAnsi="Lato"/>
                <w:sz w:val="16"/>
                <w:szCs w:val="18"/>
              </w:rPr>
            </w:pPr>
          </w:p>
        </w:tc>
      </w:tr>
      <w:tr w:rsidR="00000000" w:rsidRPr="00B24228" w14:paraId="60E77B15" w14:textId="77777777">
        <w:trPr>
          <w:trHeight w:val="230"/>
        </w:trPr>
        <w:tc>
          <w:tcPr>
            <w:tcW w:w="6020" w:type="dxa"/>
            <w:gridSpan w:val="3"/>
            <w:tcBorders>
              <w:left w:val="single" w:sz="8" w:space="0" w:color="auto"/>
              <w:right w:val="single" w:sz="8" w:space="0" w:color="auto"/>
            </w:tcBorders>
            <w:shd w:val="clear" w:color="auto" w:fill="auto"/>
            <w:vAlign w:val="bottom"/>
          </w:tcPr>
          <w:p w14:paraId="1232EC8A"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Crash Modification Factors, Safety Performance Functions, Crash</w:t>
            </w:r>
          </w:p>
        </w:tc>
        <w:tc>
          <w:tcPr>
            <w:tcW w:w="3780" w:type="dxa"/>
            <w:gridSpan w:val="5"/>
            <w:tcBorders>
              <w:right w:val="single" w:sz="8" w:space="0" w:color="auto"/>
            </w:tcBorders>
            <w:shd w:val="clear" w:color="auto" w:fill="auto"/>
            <w:vAlign w:val="bottom"/>
          </w:tcPr>
          <w:p w14:paraId="46A91DC2" w14:textId="77777777" w:rsidR="00000000" w:rsidRPr="00B24228" w:rsidRDefault="001B0D30">
            <w:pPr>
              <w:spacing w:line="0" w:lineRule="atLeast"/>
              <w:ind w:left="40"/>
              <w:rPr>
                <w:rFonts w:ascii="Lato" w:eastAsia="Times New Roman" w:hAnsi="Lato"/>
                <w:sz w:val="18"/>
                <w:szCs w:val="18"/>
              </w:rPr>
            </w:pPr>
            <w:r w:rsidRPr="00B24228">
              <w:rPr>
                <w:rFonts w:ascii="Lato" w:eastAsia="Times New Roman" w:hAnsi="Lato"/>
                <w:sz w:val="18"/>
                <w:szCs w:val="18"/>
              </w:rPr>
              <w:t>No res</w:t>
            </w:r>
            <w:r w:rsidRPr="00B24228">
              <w:rPr>
                <w:rFonts w:ascii="Lato" w:eastAsia="Times New Roman" w:hAnsi="Lato"/>
                <w:sz w:val="18"/>
                <w:szCs w:val="18"/>
              </w:rPr>
              <w:t>trictions. This document is available</w:t>
            </w:r>
          </w:p>
        </w:tc>
      </w:tr>
      <w:tr w:rsidR="00000000" w:rsidRPr="00B24228" w14:paraId="467F743D" w14:textId="77777777">
        <w:trPr>
          <w:trHeight w:val="230"/>
        </w:trPr>
        <w:tc>
          <w:tcPr>
            <w:tcW w:w="6020" w:type="dxa"/>
            <w:gridSpan w:val="3"/>
            <w:tcBorders>
              <w:left w:val="single" w:sz="8" w:space="0" w:color="auto"/>
              <w:right w:val="single" w:sz="8" w:space="0" w:color="auto"/>
            </w:tcBorders>
            <w:shd w:val="clear" w:color="auto" w:fill="auto"/>
            <w:vAlign w:val="bottom"/>
          </w:tcPr>
          <w:p w14:paraId="2B69CC24" w14:textId="77777777" w:rsidR="00000000" w:rsidRPr="00B24228" w:rsidRDefault="001B0D30">
            <w:pPr>
              <w:spacing w:line="0" w:lineRule="atLeast"/>
              <w:ind w:left="60"/>
              <w:rPr>
                <w:rFonts w:ascii="Lato" w:eastAsia="Times New Roman" w:hAnsi="Lato"/>
                <w:sz w:val="18"/>
                <w:szCs w:val="18"/>
              </w:rPr>
            </w:pPr>
            <w:r w:rsidRPr="00B24228">
              <w:rPr>
                <w:rFonts w:ascii="Lato" w:eastAsia="Times New Roman" w:hAnsi="Lato"/>
                <w:sz w:val="18"/>
                <w:szCs w:val="18"/>
              </w:rPr>
              <w:t>Analysis, Statistical Methodologies, Safety Evaluation</w:t>
            </w:r>
          </w:p>
        </w:tc>
        <w:tc>
          <w:tcPr>
            <w:tcW w:w="2540" w:type="dxa"/>
            <w:gridSpan w:val="4"/>
            <w:shd w:val="clear" w:color="auto" w:fill="auto"/>
            <w:vAlign w:val="bottom"/>
          </w:tcPr>
          <w:p w14:paraId="14C9500E" w14:textId="77777777" w:rsidR="00000000" w:rsidRPr="00B24228" w:rsidRDefault="001B0D30">
            <w:pPr>
              <w:spacing w:line="0" w:lineRule="atLeast"/>
              <w:ind w:left="40"/>
              <w:rPr>
                <w:rFonts w:ascii="Lato" w:eastAsia="Times New Roman" w:hAnsi="Lato"/>
                <w:sz w:val="18"/>
                <w:szCs w:val="18"/>
              </w:rPr>
            </w:pPr>
            <w:r w:rsidRPr="00B24228">
              <w:rPr>
                <w:rFonts w:ascii="Lato" w:eastAsia="Times New Roman" w:hAnsi="Lato"/>
                <w:sz w:val="18"/>
                <w:szCs w:val="18"/>
              </w:rPr>
              <w:t>to the public through NTIS:</w:t>
            </w:r>
          </w:p>
        </w:tc>
        <w:tc>
          <w:tcPr>
            <w:tcW w:w="1240" w:type="dxa"/>
            <w:tcBorders>
              <w:right w:val="single" w:sz="8" w:space="0" w:color="auto"/>
            </w:tcBorders>
            <w:shd w:val="clear" w:color="auto" w:fill="auto"/>
            <w:vAlign w:val="bottom"/>
          </w:tcPr>
          <w:p w14:paraId="0A10EDCC" w14:textId="77777777" w:rsidR="00000000" w:rsidRPr="00B24228" w:rsidRDefault="001B0D30">
            <w:pPr>
              <w:spacing w:line="0" w:lineRule="atLeast"/>
              <w:rPr>
                <w:rFonts w:ascii="Lato" w:eastAsia="Times New Roman" w:hAnsi="Lato"/>
                <w:sz w:val="18"/>
                <w:szCs w:val="18"/>
              </w:rPr>
            </w:pPr>
          </w:p>
        </w:tc>
      </w:tr>
      <w:tr w:rsidR="00000000" w:rsidRPr="00B24228" w14:paraId="462235D5" w14:textId="77777777">
        <w:trPr>
          <w:trHeight w:val="230"/>
        </w:trPr>
        <w:tc>
          <w:tcPr>
            <w:tcW w:w="3120" w:type="dxa"/>
            <w:tcBorders>
              <w:left w:val="single" w:sz="8" w:space="0" w:color="auto"/>
            </w:tcBorders>
            <w:shd w:val="clear" w:color="auto" w:fill="auto"/>
            <w:vAlign w:val="bottom"/>
          </w:tcPr>
          <w:p w14:paraId="229B2CCA" w14:textId="77777777" w:rsidR="00000000" w:rsidRPr="00B24228" w:rsidRDefault="001B0D30">
            <w:pPr>
              <w:spacing w:line="0" w:lineRule="atLeast"/>
              <w:rPr>
                <w:rFonts w:ascii="Lato" w:eastAsia="Times New Roman" w:hAnsi="Lato"/>
                <w:sz w:val="18"/>
                <w:szCs w:val="18"/>
              </w:rPr>
            </w:pPr>
          </w:p>
        </w:tc>
        <w:tc>
          <w:tcPr>
            <w:tcW w:w="380" w:type="dxa"/>
            <w:shd w:val="clear" w:color="auto" w:fill="auto"/>
            <w:vAlign w:val="bottom"/>
          </w:tcPr>
          <w:p w14:paraId="3612190D" w14:textId="77777777" w:rsidR="00000000" w:rsidRPr="00B24228" w:rsidRDefault="001B0D30">
            <w:pPr>
              <w:spacing w:line="0" w:lineRule="atLeast"/>
              <w:rPr>
                <w:rFonts w:ascii="Lato" w:eastAsia="Times New Roman" w:hAnsi="Lato"/>
                <w:sz w:val="18"/>
                <w:szCs w:val="18"/>
              </w:rPr>
            </w:pPr>
          </w:p>
        </w:tc>
        <w:tc>
          <w:tcPr>
            <w:tcW w:w="2520" w:type="dxa"/>
            <w:tcBorders>
              <w:right w:val="single" w:sz="8" w:space="0" w:color="auto"/>
            </w:tcBorders>
            <w:shd w:val="clear" w:color="auto" w:fill="auto"/>
            <w:vAlign w:val="bottom"/>
          </w:tcPr>
          <w:p w14:paraId="6F57CF20" w14:textId="77777777" w:rsidR="00000000" w:rsidRPr="00B24228" w:rsidRDefault="001B0D30">
            <w:pPr>
              <w:spacing w:line="0" w:lineRule="atLeast"/>
              <w:rPr>
                <w:rFonts w:ascii="Lato" w:eastAsia="Times New Roman" w:hAnsi="Lato"/>
                <w:sz w:val="18"/>
                <w:szCs w:val="18"/>
              </w:rPr>
            </w:pPr>
          </w:p>
        </w:tc>
        <w:tc>
          <w:tcPr>
            <w:tcW w:w="3780" w:type="dxa"/>
            <w:gridSpan w:val="5"/>
            <w:tcBorders>
              <w:right w:val="single" w:sz="8" w:space="0" w:color="auto"/>
            </w:tcBorders>
            <w:shd w:val="clear" w:color="auto" w:fill="auto"/>
            <w:vAlign w:val="bottom"/>
          </w:tcPr>
          <w:p w14:paraId="16B202CD" w14:textId="77777777" w:rsidR="00000000" w:rsidRPr="00B24228" w:rsidRDefault="001B0D30">
            <w:pPr>
              <w:spacing w:line="0" w:lineRule="atLeast"/>
              <w:ind w:left="40"/>
              <w:rPr>
                <w:rFonts w:ascii="Lato" w:eastAsia="Times New Roman" w:hAnsi="Lato"/>
                <w:sz w:val="18"/>
                <w:szCs w:val="18"/>
              </w:rPr>
            </w:pPr>
            <w:r w:rsidRPr="00B24228">
              <w:rPr>
                <w:rFonts w:ascii="Lato" w:eastAsia="Times New Roman" w:hAnsi="Lato"/>
                <w:sz w:val="18"/>
                <w:szCs w:val="18"/>
              </w:rPr>
              <w:t>National Technical Information Service</w:t>
            </w:r>
          </w:p>
        </w:tc>
      </w:tr>
      <w:tr w:rsidR="00000000" w:rsidRPr="00B24228" w14:paraId="0C6C4DB9" w14:textId="77777777">
        <w:trPr>
          <w:trHeight w:val="230"/>
        </w:trPr>
        <w:tc>
          <w:tcPr>
            <w:tcW w:w="3120" w:type="dxa"/>
            <w:tcBorders>
              <w:left w:val="single" w:sz="8" w:space="0" w:color="auto"/>
            </w:tcBorders>
            <w:shd w:val="clear" w:color="auto" w:fill="auto"/>
            <w:vAlign w:val="bottom"/>
          </w:tcPr>
          <w:p w14:paraId="29781189" w14:textId="77777777" w:rsidR="00000000" w:rsidRPr="00B24228" w:rsidRDefault="001B0D30">
            <w:pPr>
              <w:spacing w:line="0" w:lineRule="atLeast"/>
              <w:rPr>
                <w:rFonts w:ascii="Lato" w:eastAsia="Times New Roman" w:hAnsi="Lato"/>
                <w:sz w:val="18"/>
                <w:szCs w:val="18"/>
              </w:rPr>
            </w:pPr>
          </w:p>
        </w:tc>
        <w:tc>
          <w:tcPr>
            <w:tcW w:w="380" w:type="dxa"/>
            <w:shd w:val="clear" w:color="auto" w:fill="auto"/>
            <w:vAlign w:val="bottom"/>
          </w:tcPr>
          <w:p w14:paraId="7E45707C" w14:textId="77777777" w:rsidR="00000000" w:rsidRPr="00B24228" w:rsidRDefault="001B0D30">
            <w:pPr>
              <w:spacing w:line="0" w:lineRule="atLeast"/>
              <w:rPr>
                <w:rFonts w:ascii="Lato" w:eastAsia="Times New Roman" w:hAnsi="Lato"/>
                <w:sz w:val="18"/>
                <w:szCs w:val="18"/>
              </w:rPr>
            </w:pPr>
          </w:p>
        </w:tc>
        <w:tc>
          <w:tcPr>
            <w:tcW w:w="2520" w:type="dxa"/>
            <w:tcBorders>
              <w:right w:val="single" w:sz="8" w:space="0" w:color="auto"/>
            </w:tcBorders>
            <w:shd w:val="clear" w:color="auto" w:fill="auto"/>
            <w:vAlign w:val="bottom"/>
          </w:tcPr>
          <w:p w14:paraId="48F93C55" w14:textId="77777777" w:rsidR="00000000" w:rsidRPr="00B24228" w:rsidRDefault="001B0D30">
            <w:pPr>
              <w:spacing w:line="0" w:lineRule="atLeast"/>
              <w:rPr>
                <w:rFonts w:ascii="Lato" w:eastAsia="Times New Roman" w:hAnsi="Lato"/>
                <w:sz w:val="18"/>
                <w:szCs w:val="18"/>
              </w:rPr>
            </w:pPr>
          </w:p>
        </w:tc>
        <w:tc>
          <w:tcPr>
            <w:tcW w:w="2540" w:type="dxa"/>
            <w:gridSpan w:val="4"/>
            <w:shd w:val="clear" w:color="auto" w:fill="auto"/>
            <w:vAlign w:val="bottom"/>
          </w:tcPr>
          <w:p w14:paraId="1C8C6950" w14:textId="77777777" w:rsidR="00000000" w:rsidRPr="00B24228" w:rsidRDefault="001B0D30">
            <w:pPr>
              <w:spacing w:line="0" w:lineRule="atLeast"/>
              <w:ind w:left="40"/>
              <w:rPr>
                <w:rFonts w:ascii="Lato" w:eastAsia="Times New Roman" w:hAnsi="Lato"/>
                <w:sz w:val="18"/>
                <w:szCs w:val="18"/>
              </w:rPr>
            </w:pPr>
            <w:r w:rsidRPr="00B24228">
              <w:rPr>
                <w:rFonts w:ascii="Lato" w:eastAsia="Times New Roman" w:hAnsi="Lato"/>
                <w:sz w:val="18"/>
                <w:szCs w:val="18"/>
              </w:rPr>
              <w:t>Springfield, VA 22161</w:t>
            </w:r>
          </w:p>
        </w:tc>
        <w:tc>
          <w:tcPr>
            <w:tcW w:w="1240" w:type="dxa"/>
            <w:tcBorders>
              <w:right w:val="single" w:sz="8" w:space="0" w:color="auto"/>
            </w:tcBorders>
            <w:shd w:val="clear" w:color="auto" w:fill="auto"/>
            <w:vAlign w:val="bottom"/>
          </w:tcPr>
          <w:p w14:paraId="51B0F322" w14:textId="77777777" w:rsidR="00000000" w:rsidRPr="00B24228" w:rsidRDefault="001B0D30">
            <w:pPr>
              <w:spacing w:line="0" w:lineRule="atLeast"/>
              <w:rPr>
                <w:rFonts w:ascii="Lato" w:eastAsia="Times New Roman" w:hAnsi="Lato"/>
                <w:sz w:val="18"/>
                <w:szCs w:val="18"/>
              </w:rPr>
            </w:pPr>
          </w:p>
        </w:tc>
      </w:tr>
      <w:tr w:rsidR="00000000" w:rsidRPr="00B24228" w14:paraId="4F87185A" w14:textId="77777777">
        <w:trPr>
          <w:trHeight w:val="232"/>
        </w:trPr>
        <w:tc>
          <w:tcPr>
            <w:tcW w:w="3120" w:type="dxa"/>
            <w:tcBorders>
              <w:left w:val="single" w:sz="8" w:space="0" w:color="auto"/>
              <w:bottom w:val="single" w:sz="8" w:space="0" w:color="auto"/>
            </w:tcBorders>
            <w:shd w:val="clear" w:color="auto" w:fill="auto"/>
            <w:vAlign w:val="bottom"/>
          </w:tcPr>
          <w:p w14:paraId="31EE7B0A" w14:textId="77777777" w:rsidR="00000000" w:rsidRPr="00B24228" w:rsidRDefault="001B0D30">
            <w:pPr>
              <w:spacing w:line="0" w:lineRule="atLeast"/>
              <w:rPr>
                <w:rFonts w:ascii="Lato" w:eastAsia="Times New Roman" w:hAnsi="Lato"/>
                <w:sz w:val="18"/>
                <w:szCs w:val="18"/>
              </w:rPr>
            </w:pPr>
          </w:p>
        </w:tc>
        <w:tc>
          <w:tcPr>
            <w:tcW w:w="380" w:type="dxa"/>
            <w:tcBorders>
              <w:bottom w:val="single" w:sz="8" w:space="0" w:color="auto"/>
            </w:tcBorders>
            <w:shd w:val="clear" w:color="auto" w:fill="auto"/>
            <w:vAlign w:val="bottom"/>
          </w:tcPr>
          <w:p w14:paraId="24F2F764" w14:textId="77777777" w:rsidR="00000000" w:rsidRPr="00B24228" w:rsidRDefault="001B0D30">
            <w:pPr>
              <w:spacing w:line="0" w:lineRule="atLeast"/>
              <w:rPr>
                <w:rFonts w:ascii="Lato" w:eastAsia="Times New Roman" w:hAnsi="Lato"/>
                <w:sz w:val="18"/>
                <w:szCs w:val="18"/>
              </w:rPr>
            </w:pPr>
          </w:p>
        </w:tc>
        <w:tc>
          <w:tcPr>
            <w:tcW w:w="2520" w:type="dxa"/>
            <w:tcBorders>
              <w:bottom w:val="single" w:sz="8" w:space="0" w:color="auto"/>
              <w:right w:val="single" w:sz="8" w:space="0" w:color="auto"/>
            </w:tcBorders>
            <w:shd w:val="clear" w:color="auto" w:fill="auto"/>
            <w:vAlign w:val="bottom"/>
          </w:tcPr>
          <w:p w14:paraId="1809791E" w14:textId="77777777" w:rsidR="00000000" w:rsidRPr="00B24228" w:rsidRDefault="001B0D30">
            <w:pPr>
              <w:spacing w:line="0" w:lineRule="atLeast"/>
              <w:rPr>
                <w:rFonts w:ascii="Lato" w:eastAsia="Times New Roman" w:hAnsi="Lato"/>
                <w:sz w:val="18"/>
                <w:szCs w:val="18"/>
              </w:rPr>
            </w:pPr>
          </w:p>
        </w:tc>
        <w:tc>
          <w:tcPr>
            <w:tcW w:w="2540" w:type="dxa"/>
            <w:gridSpan w:val="4"/>
            <w:tcBorders>
              <w:bottom w:val="single" w:sz="8" w:space="0" w:color="auto"/>
            </w:tcBorders>
            <w:shd w:val="clear" w:color="auto" w:fill="auto"/>
            <w:vAlign w:val="bottom"/>
          </w:tcPr>
          <w:p w14:paraId="3E7839CF" w14:textId="77777777" w:rsidR="00000000" w:rsidRPr="00B24228" w:rsidRDefault="001B0D30">
            <w:pPr>
              <w:spacing w:line="228" w:lineRule="exact"/>
              <w:ind w:left="40"/>
              <w:rPr>
                <w:rFonts w:ascii="Lato" w:eastAsia="Times New Roman" w:hAnsi="Lato"/>
                <w:sz w:val="18"/>
                <w:szCs w:val="18"/>
              </w:rPr>
            </w:pPr>
            <w:r w:rsidRPr="00B24228">
              <w:rPr>
                <w:rFonts w:ascii="Lato" w:eastAsia="Times New Roman" w:hAnsi="Lato"/>
                <w:sz w:val="18"/>
                <w:szCs w:val="18"/>
              </w:rPr>
              <w:t>http://www.ntis.gov</w:t>
            </w:r>
          </w:p>
        </w:tc>
        <w:tc>
          <w:tcPr>
            <w:tcW w:w="1240" w:type="dxa"/>
            <w:tcBorders>
              <w:bottom w:val="single" w:sz="8" w:space="0" w:color="auto"/>
              <w:right w:val="single" w:sz="8" w:space="0" w:color="auto"/>
            </w:tcBorders>
            <w:shd w:val="clear" w:color="auto" w:fill="auto"/>
            <w:vAlign w:val="bottom"/>
          </w:tcPr>
          <w:p w14:paraId="254E7FBC" w14:textId="77777777" w:rsidR="00000000" w:rsidRPr="00B24228" w:rsidRDefault="001B0D30">
            <w:pPr>
              <w:spacing w:line="0" w:lineRule="atLeast"/>
              <w:rPr>
                <w:rFonts w:ascii="Lato" w:eastAsia="Times New Roman" w:hAnsi="Lato"/>
                <w:sz w:val="18"/>
                <w:szCs w:val="18"/>
              </w:rPr>
            </w:pPr>
          </w:p>
        </w:tc>
      </w:tr>
      <w:tr w:rsidR="00000000" w:rsidRPr="00B24228" w14:paraId="35A318B9" w14:textId="77777777">
        <w:trPr>
          <w:trHeight w:val="223"/>
        </w:trPr>
        <w:tc>
          <w:tcPr>
            <w:tcW w:w="3120" w:type="dxa"/>
            <w:tcBorders>
              <w:left w:val="single" w:sz="8" w:space="0" w:color="auto"/>
            </w:tcBorders>
            <w:shd w:val="clear" w:color="auto" w:fill="auto"/>
            <w:vAlign w:val="bottom"/>
          </w:tcPr>
          <w:p w14:paraId="0CBE125C" w14:textId="77777777" w:rsidR="00000000" w:rsidRPr="00B24228" w:rsidRDefault="001B0D30">
            <w:pPr>
              <w:spacing w:line="223" w:lineRule="exact"/>
              <w:ind w:left="60"/>
              <w:rPr>
                <w:rFonts w:ascii="Lato" w:eastAsia="Times New Roman" w:hAnsi="Lato"/>
                <w:sz w:val="18"/>
                <w:szCs w:val="18"/>
              </w:rPr>
            </w:pPr>
            <w:r w:rsidRPr="00B24228">
              <w:rPr>
                <w:rFonts w:ascii="Lato" w:eastAsia="Times New Roman" w:hAnsi="Lato"/>
                <w:sz w:val="18"/>
                <w:szCs w:val="18"/>
              </w:rPr>
              <w:t>19. Security Classif. (of this report</w:t>
            </w:r>
            <w:r w:rsidRPr="00B24228">
              <w:rPr>
                <w:rFonts w:ascii="Lato" w:eastAsia="Times New Roman" w:hAnsi="Lato"/>
                <w:sz w:val="18"/>
                <w:szCs w:val="18"/>
              </w:rPr>
              <w:t>)</w:t>
            </w:r>
          </w:p>
        </w:tc>
        <w:tc>
          <w:tcPr>
            <w:tcW w:w="380" w:type="dxa"/>
            <w:tcBorders>
              <w:right w:val="single" w:sz="8" w:space="0" w:color="auto"/>
            </w:tcBorders>
            <w:shd w:val="clear" w:color="auto" w:fill="auto"/>
            <w:vAlign w:val="bottom"/>
          </w:tcPr>
          <w:p w14:paraId="72D308D8" w14:textId="77777777" w:rsidR="00000000" w:rsidRPr="00B24228" w:rsidRDefault="001B0D30">
            <w:pPr>
              <w:spacing w:line="0" w:lineRule="atLeast"/>
              <w:rPr>
                <w:rFonts w:ascii="Lato" w:eastAsia="Times New Roman" w:hAnsi="Lato"/>
                <w:sz w:val="18"/>
                <w:szCs w:val="18"/>
              </w:rPr>
            </w:pPr>
          </w:p>
        </w:tc>
        <w:tc>
          <w:tcPr>
            <w:tcW w:w="2940" w:type="dxa"/>
            <w:gridSpan w:val="2"/>
            <w:shd w:val="clear" w:color="auto" w:fill="auto"/>
            <w:vAlign w:val="bottom"/>
          </w:tcPr>
          <w:p w14:paraId="250733DE" w14:textId="77777777" w:rsidR="00000000" w:rsidRPr="00B24228" w:rsidRDefault="001B0D30">
            <w:pPr>
              <w:spacing w:line="223" w:lineRule="exact"/>
              <w:ind w:left="40"/>
              <w:rPr>
                <w:rFonts w:ascii="Lato" w:eastAsia="Times New Roman" w:hAnsi="Lato"/>
                <w:sz w:val="18"/>
                <w:szCs w:val="18"/>
              </w:rPr>
            </w:pPr>
            <w:r w:rsidRPr="00B24228">
              <w:rPr>
                <w:rFonts w:ascii="Lato" w:eastAsia="Times New Roman" w:hAnsi="Lato"/>
                <w:sz w:val="18"/>
                <w:szCs w:val="18"/>
              </w:rPr>
              <w:t>20. Security Classif. (of this page)</w:t>
            </w:r>
          </w:p>
        </w:tc>
        <w:tc>
          <w:tcPr>
            <w:tcW w:w="460" w:type="dxa"/>
            <w:tcBorders>
              <w:right w:val="single" w:sz="8" w:space="0" w:color="auto"/>
            </w:tcBorders>
            <w:shd w:val="clear" w:color="auto" w:fill="auto"/>
            <w:vAlign w:val="bottom"/>
          </w:tcPr>
          <w:p w14:paraId="205D869F" w14:textId="77777777" w:rsidR="00000000" w:rsidRPr="00B24228" w:rsidRDefault="001B0D30">
            <w:pPr>
              <w:spacing w:line="0" w:lineRule="atLeast"/>
              <w:rPr>
                <w:rFonts w:ascii="Lato" w:eastAsia="Times New Roman" w:hAnsi="Lato"/>
                <w:sz w:val="18"/>
                <w:szCs w:val="18"/>
              </w:rPr>
            </w:pPr>
          </w:p>
        </w:tc>
        <w:tc>
          <w:tcPr>
            <w:tcW w:w="1640" w:type="dxa"/>
            <w:tcBorders>
              <w:right w:val="single" w:sz="8" w:space="0" w:color="auto"/>
            </w:tcBorders>
            <w:shd w:val="clear" w:color="auto" w:fill="auto"/>
            <w:vAlign w:val="bottom"/>
          </w:tcPr>
          <w:p w14:paraId="3F02335D" w14:textId="77777777" w:rsidR="00000000" w:rsidRPr="00B24228" w:rsidRDefault="001B0D30">
            <w:pPr>
              <w:spacing w:line="223" w:lineRule="exact"/>
              <w:ind w:right="180"/>
              <w:jc w:val="right"/>
              <w:rPr>
                <w:rFonts w:ascii="Lato" w:eastAsia="Times New Roman" w:hAnsi="Lato"/>
                <w:sz w:val="18"/>
                <w:szCs w:val="18"/>
              </w:rPr>
            </w:pPr>
            <w:r w:rsidRPr="00B24228">
              <w:rPr>
                <w:rFonts w:ascii="Lato" w:eastAsia="Times New Roman" w:hAnsi="Lato"/>
                <w:sz w:val="18"/>
                <w:szCs w:val="18"/>
              </w:rPr>
              <w:t>21. No. of Pages</w:t>
            </w:r>
          </w:p>
        </w:tc>
        <w:tc>
          <w:tcPr>
            <w:tcW w:w="20" w:type="dxa"/>
            <w:shd w:val="clear" w:color="auto" w:fill="auto"/>
            <w:vAlign w:val="bottom"/>
          </w:tcPr>
          <w:p w14:paraId="52795A10" w14:textId="77777777" w:rsidR="00000000" w:rsidRPr="00B24228" w:rsidRDefault="001B0D30">
            <w:pPr>
              <w:spacing w:line="0" w:lineRule="atLeast"/>
              <w:rPr>
                <w:rFonts w:ascii="Lato" w:eastAsia="Times New Roman" w:hAnsi="Lato"/>
                <w:sz w:val="18"/>
                <w:szCs w:val="18"/>
              </w:rPr>
            </w:pPr>
          </w:p>
        </w:tc>
        <w:tc>
          <w:tcPr>
            <w:tcW w:w="1240" w:type="dxa"/>
            <w:tcBorders>
              <w:right w:val="single" w:sz="8" w:space="0" w:color="auto"/>
            </w:tcBorders>
            <w:shd w:val="clear" w:color="auto" w:fill="auto"/>
            <w:vAlign w:val="bottom"/>
          </w:tcPr>
          <w:p w14:paraId="14810B81" w14:textId="77777777" w:rsidR="00000000" w:rsidRPr="00B24228" w:rsidRDefault="001B0D30">
            <w:pPr>
              <w:spacing w:line="223" w:lineRule="exact"/>
              <w:ind w:left="20"/>
              <w:rPr>
                <w:rFonts w:ascii="Lato" w:eastAsia="Times New Roman" w:hAnsi="Lato"/>
                <w:sz w:val="18"/>
                <w:szCs w:val="18"/>
              </w:rPr>
            </w:pPr>
            <w:r w:rsidRPr="00B24228">
              <w:rPr>
                <w:rFonts w:ascii="Lato" w:eastAsia="Times New Roman" w:hAnsi="Lato"/>
                <w:sz w:val="18"/>
                <w:szCs w:val="18"/>
              </w:rPr>
              <w:t>22. Price</w:t>
            </w:r>
          </w:p>
        </w:tc>
      </w:tr>
      <w:tr w:rsidR="00000000" w:rsidRPr="00B24228" w14:paraId="49894A58" w14:textId="77777777">
        <w:trPr>
          <w:trHeight w:val="232"/>
        </w:trPr>
        <w:tc>
          <w:tcPr>
            <w:tcW w:w="3120" w:type="dxa"/>
            <w:tcBorders>
              <w:left w:val="single" w:sz="8" w:space="0" w:color="auto"/>
              <w:bottom w:val="single" w:sz="8" w:space="0" w:color="auto"/>
            </w:tcBorders>
            <w:shd w:val="clear" w:color="auto" w:fill="auto"/>
            <w:vAlign w:val="bottom"/>
          </w:tcPr>
          <w:p w14:paraId="4CF84846" w14:textId="77777777" w:rsidR="00000000" w:rsidRPr="00B24228" w:rsidRDefault="001B0D30">
            <w:pPr>
              <w:spacing w:line="228" w:lineRule="exact"/>
              <w:ind w:left="60"/>
              <w:rPr>
                <w:rFonts w:ascii="Lato" w:eastAsia="Times New Roman" w:hAnsi="Lato"/>
                <w:sz w:val="18"/>
                <w:szCs w:val="18"/>
              </w:rPr>
            </w:pPr>
            <w:r w:rsidRPr="00B24228">
              <w:rPr>
                <w:rFonts w:ascii="Lato" w:eastAsia="Times New Roman" w:hAnsi="Lato"/>
                <w:sz w:val="18"/>
                <w:szCs w:val="18"/>
              </w:rPr>
              <w:t>Unclassified</w:t>
            </w:r>
          </w:p>
        </w:tc>
        <w:tc>
          <w:tcPr>
            <w:tcW w:w="380" w:type="dxa"/>
            <w:tcBorders>
              <w:bottom w:val="single" w:sz="8" w:space="0" w:color="auto"/>
              <w:right w:val="single" w:sz="8" w:space="0" w:color="auto"/>
            </w:tcBorders>
            <w:shd w:val="clear" w:color="auto" w:fill="auto"/>
            <w:vAlign w:val="bottom"/>
          </w:tcPr>
          <w:p w14:paraId="6BF981D0" w14:textId="77777777" w:rsidR="00000000" w:rsidRPr="00B24228" w:rsidRDefault="001B0D30">
            <w:pPr>
              <w:spacing w:line="0" w:lineRule="atLeast"/>
              <w:rPr>
                <w:rFonts w:ascii="Lato" w:eastAsia="Times New Roman" w:hAnsi="Lato"/>
                <w:sz w:val="18"/>
                <w:szCs w:val="18"/>
              </w:rPr>
            </w:pPr>
          </w:p>
        </w:tc>
        <w:tc>
          <w:tcPr>
            <w:tcW w:w="2520" w:type="dxa"/>
            <w:tcBorders>
              <w:bottom w:val="single" w:sz="8" w:space="0" w:color="auto"/>
            </w:tcBorders>
            <w:shd w:val="clear" w:color="auto" w:fill="auto"/>
            <w:vAlign w:val="bottom"/>
          </w:tcPr>
          <w:p w14:paraId="5DF60757" w14:textId="77777777" w:rsidR="00000000" w:rsidRPr="00B24228" w:rsidRDefault="001B0D30">
            <w:pPr>
              <w:spacing w:line="228" w:lineRule="exact"/>
              <w:ind w:left="40"/>
              <w:rPr>
                <w:rFonts w:ascii="Lato" w:eastAsia="Times New Roman" w:hAnsi="Lato"/>
                <w:sz w:val="18"/>
                <w:szCs w:val="18"/>
              </w:rPr>
            </w:pPr>
            <w:r w:rsidRPr="00B24228">
              <w:rPr>
                <w:rFonts w:ascii="Lato" w:eastAsia="Times New Roman" w:hAnsi="Lato"/>
                <w:sz w:val="18"/>
                <w:szCs w:val="18"/>
              </w:rPr>
              <w:t>Unclassified</w:t>
            </w:r>
          </w:p>
        </w:tc>
        <w:tc>
          <w:tcPr>
            <w:tcW w:w="420" w:type="dxa"/>
            <w:tcBorders>
              <w:bottom w:val="single" w:sz="8" w:space="0" w:color="auto"/>
            </w:tcBorders>
            <w:shd w:val="clear" w:color="auto" w:fill="auto"/>
            <w:vAlign w:val="bottom"/>
          </w:tcPr>
          <w:p w14:paraId="42847B55" w14:textId="77777777" w:rsidR="00000000" w:rsidRPr="00B24228" w:rsidRDefault="001B0D30">
            <w:pPr>
              <w:spacing w:line="0" w:lineRule="atLeast"/>
              <w:rPr>
                <w:rFonts w:ascii="Lato" w:eastAsia="Times New Roman" w:hAnsi="Lato"/>
                <w:sz w:val="18"/>
                <w:szCs w:val="18"/>
              </w:rPr>
            </w:pPr>
          </w:p>
        </w:tc>
        <w:tc>
          <w:tcPr>
            <w:tcW w:w="460" w:type="dxa"/>
            <w:tcBorders>
              <w:bottom w:val="single" w:sz="8" w:space="0" w:color="auto"/>
              <w:right w:val="single" w:sz="8" w:space="0" w:color="auto"/>
            </w:tcBorders>
            <w:shd w:val="clear" w:color="auto" w:fill="auto"/>
            <w:vAlign w:val="bottom"/>
          </w:tcPr>
          <w:p w14:paraId="6F7C46D7" w14:textId="77777777" w:rsidR="00000000" w:rsidRPr="00B24228" w:rsidRDefault="001B0D30">
            <w:pPr>
              <w:spacing w:line="0" w:lineRule="atLeast"/>
              <w:rPr>
                <w:rFonts w:ascii="Lato" w:eastAsia="Times New Roman" w:hAnsi="Lato"/>
                <w:sz w:val="18"/>
                <w:szCs w:val="18"/>
              </w:rPr>
            </w:pPr>
          </w:p>
        </w:tc>
        <w:tc>
          <w:tcPr>
            <w:tcW w:w="1640" w:type="dxa"/>
            <w:tcBorders>
              <w:bottom w:val="single" w:sz="8" w:space="0" w:color="auto"/>
              <w:right w:val="single" w:sz="8" w:space="0" w:color="auto"/>
            </w:tcBorders>
            <w:shd w:val="clear" w:color="auto" w:fill="auto"/>
            <w:vAlign w:val="bottom"/>
          </w:tcPr>
          <w:p w14:paraId="0DB69394" w14:textId="77777777" w:rsidR="00000000" w:rsidRPr="00B24228" w:rsidRDefault="001B0D30">
            <w:pPr>
              <w:spacing w:line="228" w:lineRule="exact"/>
              <w:ind w:right="660"/>
              <w:jc w:val="right"/>
              <w:rPr>
                <w:rFonts w:ascii="Lato" w:eastAsia="Times New Roman" w:hAnsi="Lato"/>
                <w:sz w:val="18"/>
                <w:szCs w:val="18"/>
              </w:rPr>
            </w:pPr>
            <w:r w:rsidRPr="00B24228">
              <w:rPr>
                <w:rFonts w:ascii="Lato" w:eastAsia="Times New Roman" w:hAnsi="Lato"/>
                <w:sz w:val="18"/>
                <w:szCs w:val="18"/>
              </w:rPr>
              <w:t>41</w:t>
            </w:r>
          </w:p>
        </w:tc>
        <w:tc>
          <w:tcPr>
            <w:tcW w:w="20" w:type="dxa"/>
            <w:tcBorders>
              <w:bottom w:val="single" w:sz="8" w:space="0" w:color="auto"/>
            </w:tcBorders>
            <w:shd w:val="clear" w:color="auto" w:fill="auto"/>
            <w:vAlign w:val="bottom"/>
          </w:tcPr>
          <w:p w14:paraId="304856C7" w14:textId="77777777" w:rsidR="00000000" w:rsidRPr="00B24228" w:rsidRDefault="001B0D30">
            <w:pPr>
              <w:spacing w:line="0" w:lineRule="atLeast"/>
              <w:rPr>
                <w:rFonts w:ascii="Lato" w:eastAsia="Times New Roman" w:hAnsi="Lato"/>
                <w:sz w:val="18"/>
                <w:szCs w:val="18"/>
              </w:rPr>
            </w:pPr>
          </w:p>
        </w:tc>
        <w:tc>
          <w:tcPr>
            <w:tcW w:w="1240" w:type="dxa"/>
            <w:tcBorders>
              <w:bottom w:val="single" w:sz="8" w:space="0" w:color="auto"/>
              <w:right w:val="single" w:sz="8" w:space="0" w:color="auto"/>
            </w:tcBorders>
            <w:shd w:val="clear" w:color="auto" w:fill="auto"/>
            <w:vAlign w:val="bottom"/>
          </w:tcPr>
          <w:p w14:paraId="6235EB1B" w14:textId="77777777" w:rsidR="00000000" w:rsidRPr="00B24228" w:rsidRDefault="001B0D30">
            <w:pPr>
              <w:spacing w:line="0" w:lineRule="atLeast"/>
              <w:rPr>
                <w:rFonts w:ascii="Lato" w:eastAsia="Times New Roman" w:hAnsi="Lato"/>
                <w:sz w:val="18"/>
                <w:szCs w:val="18"/>
              </w:rPr>
            </w:pPr>
          </w:p>
        </w:tc>
      </w:tr>
      <w:tr w:rsidR="00000000" w:rsidRPr="00B24228" w14:paraId="0D0A4794" w14:textId="77777777">
        <w:trPr>
          <w:trHeight w:val="226"/>
        </w:trPr>
        <w:tc>
          <w:tcPr>
            <w:tcW w:w="3120" w:type="dxa"/>
            <w:shd w:val="clear" w:color="auto" w:fill="auto"/>
            <w:vAlign w:val="bottom"/>
          </w:tcPr>
          <w:p w14:paraId="32F5DC26" w14:textId="4E3D771D" w:rsidR="00000000" w:rsidRPr="00B24228" w:rsidRDefault="001B0D30">
            <w:pPr>
              <w:spacing w:line="226" w:lineRule="exact"/>
              <w:rPr>
                <w:rFonts w:ascii="Lato" w:eastAsia="Times New Roman" w:hAnsi="Lato"/>
                <w:b/>
                <w:sz w:val="18"/>
                <w:szCs w:val="18"/>
              </w:rPr>
            </w:pPr>
          </w:p>
        </w:tc>
        <w:tc>
          <w:tcPr>
            <w:tcW w:w="380" w:type="dxa"/>
            <w:shd w:val="clear" w:color="auto" w:fill="auto"/>
            <w:vAlign w:val="bottom"/>
          </w:tcPr>
          <w:p w14:paraId="1D0B70E7" w14:textId="77777777" w:rsidR="00000000" w:rsidRPr="00B24228" w:rsidRDefault="001B0D30">
            <w:pPr>
              <w:spacing w:line="0" w:lineRule="atLeast"/>
              <w:rPr>
                <w:rFonts w:ascii="Lato" w:eastAsia="Times New Roman" w:hAnsi="Lato"/>
                <w:sz w:val="18"/>
                <w:szCs w:val="18"/>
              </w:rPr>
            </w:pPr>
          </w:p>
        </w:tc>
        <w:tc>
          <w:tcPr>
            <w:tcW w:w="2520" w:type="dxa"/>
            <w:shd w:val="clear" w:color="auto" w:fill="auto"/>
            <w:vAlign w:val="bottom"/>
          </w:tcPr>
          <w:p w14:paraId="5AF71240" w14:textId="77777777" w:rsidR="00000000" w:rsidRPr="00B24228" w:rsidRDefault="001B0D30">
            <w:pPr>
              <w:spacing w:line="0" w:lineRule="atLeast"/>
              <w:rPr>
                <w:rFonts w:ascii="Lato" w:eastAsia="Times New Roman" w:hAnsi="Lato"/>
                <w:sz w:val="18"/>
                <w:szCs w:val="18"/>
              </w:rPr>
            </w:pPr>
          </w:p>
        </w:tc>
        <w:tc>
          <w:tcPr>
            <w:tcW w:w="3780" w:type="dxa"/>
            <w:gridSpan w:val="5"/>
            <w:shd w:val="clear" w:color="auto" w:fill="auto"/>
            <w:vAlign w:val="bottom"/>
          </w:tcPr>
          <w:p w14:paraId="53841444" w14:textId="6CA9EEDD" w:rsidR="00000000" w:rsidRPr="00B24228" w:rsidRDefault="001B0D30">
            <w:pPr>
              <w:spacing w:line="226" w:lineRule="exact"/>
              <w:rPr>
                <w:rFonts w:ascii="Lato" w:eastAsia="Times New Roman" w:hAnsi="Lato"/>
                <w:b/>
                <w:w w:val="99"/>
                <w:sz w:val="18"/>
                <w:szCs w:val="18"/>
              </w:rPr>
            </w:pPr>
          </w:p>
        </w:tc>
      </w:tr>
    </w:tbl>
    <w:p w14:paraId="5E68A832" w14:textId="77777777" w:rsidR="00000000" w:rsidRPr="00B24228" w:rsidRDefault="001B0D30">
      <w:pPr>
        <w:rPr>
          <w:rFonts w:ascii="Lato" w:eastAsia="Times New Roman" w:hAnsi="Lato"/>
          <w:b/>
          <w:w w:val="99"/>
          <w:sz w:val="18"/>
          <w:szCs w:val="18"/>
        </w:rPr>
        <w:sectPr w:rsidR="00000000" w:rsidRPr="00B24228">
          <w:pgSz w:w="12240" w:h="15840"/>
          <w:pgMar w:top="1434" w:right="1220" w:bottom="1440" w:left="1220" w:header="0" w:footer="0" w:gutter="0"/>
          <w:cols w:space="0" w:equalWidth="0">
            <w:col w:w="9800"/>
          </w:cols>
          <w:docGrid w:linePitch="360"/>
        </w:sectPr>
      </w:pPr>
    </w:p>
    <w:p w14:paraId="70095F2D" w14:textId="51CE3281" w:rsidR="00000000" w:rsidRPr="00B24228" w:rsidRDefault="00B24228">
      <w:pPr>
        <w:spacing w:line="49" w:lineRule="exact"/>
        <w:rPr>
          <w:rFonts w:ascii="Lato" w:eastAsia="Times New Roman" w:hAnsi="Lato"/>
          <w:sz w:val="18"/>
          <w:szCs w:val="18"/>
        </w:rPr>
      </w:pPr>
      <w:bookmarkStart w:id="3" w:name="page4"/>
      <w:bookmarkEnd w:id="3"/>
      <w:r w:rsidRPr="00B24228">
        <w:rPr>
          <w:rFonts w:ascii="Lato" w:eastAsia="Times New Roman" w:hAnsi="Lato"/>
          <w:b/>
          <w:noProof/>
          <w:w w:val="99"/>
          <w:sz w:val="18"/>
          <w:szCs w:val="18"/>
        </w:rPr>
        <w:lastRenderedPageBreak/>
        <w:drawing>
          <wp:anchor distT="0" distB="0" distL="114300" distR="114300" simplePos="0" relativeHeight="251656704" behindDoc="1" locked="0" layoutInCell="1" allowOverlap="1" wp14:anchorId="6571FA23" wp14:editId="12DD6090">
            <wp:simplePos x="0" y="0"/>
            <wp:positionH relativeFrom="page">
              <wp:posOffset>928370</wp:posOffset>
            </wp:positionH>
            <wp:positionV relativeFrom="page">
              <wp:posOffset>928370</wp:posOffset>
            </wp:positionV>
            <wp:extent cx="5297170" cy="8192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7170" cy="8192770"/>
                    </a:xfrm>
                    <a:prstGeom prst="rect">
                      <a:avLst/>
                    </a:prstGeom>
                    <a:noFill/>
                  </pic:spPr>
                </pic:pic>
              </a:graphicData>
            </a:graphic>
            <wp14:sizeRelH relativeFrom="page">
              <wp14:pctWidth>0</wp14:pctWidth>
            </wp14:sizeRelH>
            <wp14:sizeRelV relativeFrom="page">
              <wp14:pctHeight>0</wp14:pctHeight>
            </wp14:sizeRelV>
          </wp:anchor>
        </w:drawing>
      </w:r>
    </w:p>
    <w:p w14:paraId="32953975" w14:textId="77777777" w:rsidR="00000000" w:rsidRPr="00B24228" w:rsidRDefault="001B0D30">
      <w:pPr>
        <w:spacing w:line="0" w:lineRule="atLeast"/>
        <w:ind w:right="1000"/>
        <w:jc w:val="center"/>
        <w:rPr>
          <w:rFonts w:ascii="Lato" w:eastAsia="Arial" w:hAnsi="Lato"/>
          <w:b/>
          <w:color w:val="FFFFFF"/>
          <w:sz w:val="24"/>
          <w:szCs w:val="18"/>
        </w:rPr>
      </w:pPr>
      <w:r w:rsidRPr="00B24228">
        <w:rPr>
          <w:rFonts w:ascii="Lato" w:eastAsia="Arial" w:hAnsi="Lato"/>
          <w:b/>
          <w:color w:val="FFFFFF"/>
          <w:sz w:val="24"/>
          <w:szCs w:val="18"/>
        </w:rPr>
        <w:t>SI* (MODERN METRIC) CONVERSION FACTORS</w:t>
      </w:r>
    </w:p>
    <w:p w14:paraId="21CA1DF0" w14:textId="77777777" w:rsidR="00000000" w:rsidRPr="00B24228" w:rsidRDefault="001B0D30">
      <w:pPr>
        <w:spacing w:line="38" w:lineRule="exact"/>
        <w:rPr>
          <w:rFonts w:ascii="Lato" w:eastAsia="Times New Roman" w:hAnsi="Lato"/>
          <w:sz w:val="18"/>
          <w:szCs w:val="18"/>
        </w:rPr>
      </w:pPr>
    </w:p>
    <w:p w14:paraId="61EB5142" w14:textId="77777777" w:rsidR="00000000" w:rsidRPr="00B24228" w:rsidRDefault="001B0D30">
      <w:pPr>
        <w:spacing w:line="0" w:lineRule="atLeast"/>
        <w:ind w:left="2140"/>
        <w:rPr>
          <w:rFonts w:ascii="Lato" w:eastAsia="Arial" w:hAnsi="Lato"/>
          <w:b/>
          <w:color w:val="131516"/>
          <w:szCs w:val="18"/>
        </w:rPr>
      </w:pPr>
      <w:r w:rsidRPr="00B24228">
        <w:rPr>
          <w:rFonts w:ascii="Lato" w:eastAsia="Arial" w:hAnsi="Lato"/>
          <w:b/>
          <w:color w:val="131516"/>
          <w:szCs w:val="18"/>
        </w:rPr>
        <w:t>APPROXIMATE CONVERSIONS TO SI UNITS</w:t>
      </w:r>
    </w:p>
    <w:p w14:paraId="1B993F59" w14:textId="77777777" w:rsidR="00000000" w:rsidRPr="00B24228" w:rsidRDefault="001B0D30">
      <w:pPr>
        <w:spacing w:line="54" w:lineRule="exact"/>
        <w:rPr>
          <w:rFonts w:ascii="Lato" w:eastAsia="Times New Roman" w:hAnsi="Lato"/>
          <w:sz w:val="18"/>
          <w:szCs w:val="18"/>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920"/>
        <w:gridCol w:w="2260"/>
        <w:gridCol w:w="1820"/>
        <w:gridCol w:w="2160"/>
        <w:gridCol w:w="1140"/>
        <w:gridCol w:w="20"/>
      </w:tblGrid>
      <w:tr w:rsidR="00000000" w:rsidRPr="00B24228" w14:paraId="19FE447C" w14:textId="77777777">
        <w:trPr>
          <w:trHeight w:val="218"/>
        </w:trPr>
        <w:tc>
          <w:tcPr>
            <w:tcW w:w="920" w:type="dxa"/>
            <w:shd w:val="clear" w:color="auto" w:fill="auto"/>
            <w:vAlign w:val="bottom"/>
          </w:tcPr>
          <w:p w14:paraId="61200229" w14:textId="77777777" w:rsidR="00000000" w:rsidRPr="00B24228" w:rsidRDefault="001B0D30">
            <w:pPr>
              <w:spacing w:line="0" w:lineRule="atLeast"/>
              <w:ind w:left="100"/>
              <w:rPr>
                <w:rFonts w:ascii="Lato" w:eastAsia="Arial" w:hAnsi="Lato"/>
                <w:b/>
                <w:color w:val="131516"/>
                <w:sz w:val="18"/>
                <w:szCs w:val="18"/>
              </w:rPr>
            </w:pPr>
            <w:r w:rsidRPr="00B24228">
              <w:rPr>
                <w:rFonts w:ascii="Lato" w:eastAsia="Arial" w:hAnsi="Lato"/>
                <w:b/>
                <w:color w:val="131516"/>
                <w:sz w:val="18"/>
                <w:szCs w:val="18"/>
              </w:rPr>
              <w:t>S</w:t>
            </w:r>
            <w:r w:rsidRPr="00B24228">
              <w:rPr>
                <w:rFonts w:ascii="Lato" w:eastAsia="Arial" w:hAnsi="Lato"/>
                <w:b/>
                <w:color w:val="131516"/>
                <w:sz w:val="18"/>
                <w:szCs w:val="18"/>
              </w:rPr>
              <w:t>ymbol</w:t>
            </w:r>
          </w:p>
        </w:tc>
        <w:tc>
          <w:tcPr>
            <w:tcW w:w="2260" w:type="dxa"/>
            <w:shd w:val="clear" w:color="auto" w:fill="auto"/>
            <w:vAlign w:val="bottom"/>
          </w:tcPr>
          <w:p w14:paraId="23FFCE04" w14:textId="77777777" w:rsidR="00000000" w:rsidRPr="00B24228" w:rsidRDefault="001B0D30">
            <w:pPr>
              <w:spacing w:line="0" w:lineRule="atLeast"/>
              <w:ind w:left="200"/>
              <w:rPr>
                <w:rFonts w:ascii="Lato" w:eastAsia="Arial" w:hAnsi="Lato"/>
                <w:b/>
                <w:color w:val="131516"/>
                <w:sz w:val="18"/>
                <w:szCs w:val="18"/>
              </w:rPr>
            </w:pPr>
            <w:r w:rsidRPr="00B24228">
              <w:rPr>
                <w:rFonts w:ascii="Lato" w:eastAsia="Arial" w:hAnsi="Lato"/>
                <w:b/>
                <w:color w:val="131516"/>
                <w:sz w:val="18"/>
                <w:szCs w:val="18"/>
              </w:rPr>
              <w:t>When You Know</w:t>
            </w:r>
          </w:p>
        </w:tc>
        <w:tc>
          <w:tcPr>
            <w:tcW w:w="1820" w:type="dxa"/>
            <w:shd w:val="clear" w:color="auto" w:fill="auto"/>
            <w:vAlign w:val="bottom"/>
          </w:tcPr>
          <w:p w14:paraId="278F313E" w14:textId="77777777" w:rsidR="00000000" w:rsidRPr="00B24228" w:rsidRDefault="001B0D30">
            <w:pPr>
              <w:spacing w:line="0" w:lineRule="atLeast"/>
              <w:ind w:left="360"/>
              <w:rPr>
                <w:rFonts w:ascii="Lato" w:eastAsia="Arial" w:hAnsi="Lato"/>
                <w:b/>
                <w:color w:val="131516"/>
                <w:sz w:val="18"/>
                <w:szCs w:val="18"/>
              </w:rPr>
            </w:pPr>
            <w:r w:rsidRPr="00B24228">
              <w:rPr>
                <w:rFonts w:ascii="Lato" w:eastAsia="Arial" w:hAnsi="Lato"/>
                <w:b/>
                <w:color w:val="131516"/>
                <w:sz w:val="18"/>
                <w:szCs w:val="18"/>
              </w:rPr>
              <w:t>Multiply By</w:t>
            </w:r>
          </w:p>
        </w:tc>
        <w:tc>
          <w:tcPr>
            <w:tcW w:w="2160" w:type="dxa"/>
            <w:shd w:val="clear" w:color="auto" w:fill="auto"/>
            <w:vAlign w:val="bottom"/>
          </w:tcPr>
          <w:p w14:paraId="3B60DD6F" w14:textId="77777777" w:rsidR="00000000" w:rsidRPr="00B24228" w:rsidRDefault="001B0D30">
            <w:pPr>
              <w:spacing w:line="0" w:lineRule="atLeast"/>
              <w:ind w:left="220"/>
              <w:rPr>
                <w:rFonts w:ascii="Lato" w:eastAsia="Arial" w:hAnsi="Lato"/>
                <w:b/>
                <w:color w:val="131516"/>
                <w:sz w:val="18"/>
                <w:szCs w:val="18"/>
              </w:rPr>
            </w:pPr>
            <w:r w:rsidRPr="00B24228">
              <w:rPr>
                <w:rFonts w:ascii="Lato" w:eastAsia="Arial" w:hAnsi="Lato"/>
                <w:b/>
                <w:color w:val="131516"/>
                <w:sz w:val="18"/>
                <w:szCs w:val="18"/>
              </w:rPr>
              <w:t>To Find</w:t>
            </w:r>
          </w:p>
        </w:tc>
        <w:tc>
          <w:tcPr>
            <w:tcW w:w="1140" w:type="dxa"/>
            <w:shd w:val="clear" w:color="auto" w:fill="auto"/>
            <w:vAlign w:val="bottom"/>
          </w:tcPr>
          <w:p w14:paraId="0E1BB0DC" w14:textId="77777777" w:rsidR="00000000" w:rsidRPr="00B24228" w:rsidRDefault="001B0D30">
            <w:pPr>
              <w:spacing w:line="0" w:lineRule="atLeast"/>
              <w:ind w:left="180"/>
              <w:rPr>
                <w:rFonts w:ascii="Lato" w:eastAsia="Arial" w:hAnsi="Lato"/>
                <w:b/>
                <w:color w:val="131516"/>
                <w:sz w:val="18"/>
                <w:szCs w:val="18"/>
              </w:rPr>
            </w:pPr>
            <w:r w:rsidRPr="00B24228">
              <w:rPr>
                <w:rFonts w:ascii="Lato" w:eastAsia="Arial" w:hAnsi="Lato"/>
                <w:b/>
                <w:color w:val="131516"/>
                <w:sz w:val="18"/>
                <w:szCs w:val="18"/>
              </w:rPr>
              <w:t>Symbol</w:t>
            </w:r>
          </w:p>
        </w:tc>
        <w:tc>
          <w:tcPr>
            <w:tcW w:w="20" w:type="dxa"/>
            <w:shd w:val="clear" w:color="auto" w:fill="auto"/>
            <w:vAlign w:val="bottom"/>
          </w:tcPr>
          <w:p w14:paraId="575CB0FA" w14:textId="77777777" w:rsidR="00000000" w:rsidRPr="00B24228" w:rsidRDefault="001B0D30">
            <w:pPr>
              <w:spacing w:line="0" w:lineRule="atLeast"/>
              <w:rPr>
                <w:rFonts w:ascii="Lato" w:eastAsia="Times New Roman" w:hAnsi="Lato"/>
                <w:sz w:val="16"/>
                <w:szCs w:val="18"/>
              </w:rPr>
            </w:pPr>
          </w:p>
        </w:tc>
      </w:tr>
      <w:tr w:rsidR="00000000" w:rsidRPr="00B24228" w14:paraId="4EAB65A0" w14:textId="77777777">
        <w:trPr>
          <w:trHeight w:val="27"/>
        </w:trPr>
        <w:tc>
          <w:tcPr>
            <w:tcW w:w="920" w:type="dxa"/>
            <w:tcBorders>
              <w:bottom w:val="single" w:sz="8" w:space="0" w:color="131516"/>
            </w:tcBorders>
            <w:shd w:val="clear" w:color="auto" w:fill="auto"/>
            <w:vAlign w:val="bottom"/>
          </w:tcPr>
          <w:p w14:paraId="4A95FE78" w14:textId="77777777" w:rsidR="00000000" w:rsidRPr="00B24228" w:rsidRDefault="001B0D30">
            <w:pPr>
              <w:spacing w:line="0" w:lineRule="atLeast"/>
              <w:rPr>
                <w:rFonts w:ascii="Lato" w:eastAsia="Times New Roman" w:hAnsi="Lato"/>
                <w:sz w:val="2"/>
                <w:szCs w:val="18"/>
              </w:rPr>
            </w:pPr>
          </w:p>
        </w:tc>
        <w:tc>
          <w:tcPr>
            <w:tcW w:w="2260" w:type="dxa"/>
            <w:tcBorders>
              <w:bottom w:val="single" w:sz="8" w:space="0" w:color="131516"/>
            </w:tcBorders>
            <w:shd w:val="clear" w:color="auto" w:fill="auto"/>
            <w:vAlign w:val="bottom"/>
          </w:tcPr>
          <w:p w14:paraId="77502EFC" w14:textId="77777777" w:rsidR="00000000" w:rsidRPr="00B24228" w:rsidRDefault="001B0D30">
            <w:pPr>
              <w:spacing w:line="0" w:lineRule="atLeast"/>
              <w:rPr>
                <w:rFonts w:ascii="Lato" w:eastAsia="Times New Roman" w:hAnsi="Lato"/>
                <w:sz w:val="2"/>
                <w:szCs w:val="18"/>
              </w:rPr>
            </w:pPr>
          </w:p>
        </w:tc>
        <w:tc>
          <w:tcPr>
            <w:tcW w:w="1820" w:type="dxa"/>
            <w:tcBorders>
              <w:bottom w:val="single" w:sz="8" w:space="0" w:color="131516"/>
            </w:tcBorders>
            <w:shd w:val="clear" w:color="auto" w:fill="auto"/>
            <w:vAlign w:val="bottom"/>
          </w:tcPr>
          <w:p w14:paraId="5A27813E" w14:textId="77777777" w:rsidR="00000000" w:rsidRPr="00B24228" w:rsidRDefault="001B0D30">
            <w:pPr>
              <w:spacing w:line="0" w:lineRule="atLeast"/>
              <w:rPr>
                <w:rFonts w:ascii="Lato" w:eastAsia="Times New Roman" w:hAnsi="Lato"/>
                <w:sz w:val="2"/>
                <w:szCs w:val="18"/>
              </w:rPr>
            </w:pPr>
          </w:p>
        </w:tc>
        <w:tc>
          <w:tcPr>
            <w:tcW w:w="2160" w:type="dxa"/>
            <w:tcBorders>
              <w:bottom w:val="single" w:sz="8" w:space="0" w:color="131516"/>
            </w:tcBorders>
            <w:shd w:val="clear" w:color="auto" w:fill="auto"/>
            <w:vAlign w:val="bottom"/>
          </w:tcPr>
          <w:p w14:paraId="3895FF91" w14:textId="77777777" w:rsidR="00000000" w:rsidRPr="00B24228" w:rsidRDefault="001B0D30">
            <w:pPr>
              <w:spacing w:line="0" w:lineRule="atLeast"/>
              <w:rPr>
                <w:rFonts w:ascii="Lato" w:eastAsia="Times New Roman" w:hAnsi="Lato"/>
                <w:sz w:val="2"/>
                <w:szCs w:val="18"/>
              </w:rPr>
            </w:pPr>
          </w:p>
        </w:tc>
        <w:tc>
          <w:tcPr>
            <w:tcW w:w="1140" w:type="dxa"/>
            <w:tcBorders>
              <w:bottom w:val="single" w:sz="8" w:space="0" w:color="131516"/>
            </w:tcBorders>
            <w:shd w:val="clear" w:color="auto" w:fill="auto"/>
            <w:vAlign w:val="bottom"/>
          </w:tcPr>
          <w:p w14:paraId="6D7A218F" w14:textId="77777777" w:rsidR="00000000" w:rsidRPr="00B24228" w:rsidRDefault="001B0D30">
            <w:pPr>
              <w:spacing w:line="0" w:lineRule="atLeast"/>
              <w:rPr>
                <w:rFonts w:ascii="Lato" w:eastAsia="Times New Roman" w:hAnsi="Lato"/>
                <w:sz w:val="2"/>
                <w:szCs w:val="18"/>
              </w:rPr>
            </w:pPr>
          </w:p>
        </w:tc>
        <w:tc>
          <w:tcPr>
            <w:tcW w:w="20" w:type="dxa"/>
            <w:tcBorders>
              <w:bottom w:val="single" w:sz="8" w:space="0" w:color="131516"/>
            </w:tcBorders>
            <w:shd w:val="clear" w:color="auto" w:fill="auto"/>
            <w:vAlign w:val="bottom"/>
          </w:tcPr>
          <w:p w14:paraId="01665A86" w14:textId="77777777" w:rsidR="00000000" w:rsidRPr="00B24228" w:rsidRDefault="001B0D30">
            <w:pPr>
              <w:spacing w:line="0" w:lineRule="atLeast"/>
              <w:rPr>
                <w:rFonts w:ascii="Lato" w:eastAsia="Times New Roman" w:hAnsi="Lato"/>
                <w:sz w:val="2"/>
                <w:szCs w:val="18"/>
              </w:rPr>
            </w:pPr>
          </w:p>
        </w:tc>
      </w:tr>
      <w:tr w:rsidR="00000000" w:rsidRPr="00B24228" w14:paraId="230A7272" w14:textId="77777777">
        <w:trPr>
          <w:trHeight w:val="206"/>
        </w:trPr>
        <w:tc>
          <w:tcPr>
            <w:tcW w:w="920" w:type="dxa"/>
            <w:shd w:val="clear" w:color="auto" w:fill="E8E8E9"/>
            <w:vAlign w:val="bottom"/>
          </w:tcPr>
          <w:p w14:paraId="206685A4" w14:textId="77777777" w:rsidR="00000000" w:rsidRPr="00B24228" w:rsidRDefault="001B0D30">
            <w:pPr>
              <w:spacing w:line="0" w:lineRule="atLeast"/>
              <w:rPr>
                <w:rFonts w:ascii="Lato" w:eastAsia="Times New Roman" w:hAnsi="Lato"/>
                <w:sz w:val="16"/>
                <w:szCs w:val="18"/>
              </w:rPr>
            </w:pPr>
          </w:p>
        </w:tc>
        <w:tc>
          <w:tcPr>
            <w:tcW w:w="2260" w:type="dxa"/>
            <w:shd w:val="clear" w:color="auto" w:fill="E8E8E9"/>
            <w:vAlign w:val="bottom"/>
          </w:tcPr>
          <w:p w14:paraId="1821B3B5" w14:textId="77777777" w:rsidR="00000000" w:rsidRPr="00B24228" w:rsidRDefault="001B0D30">
            <w:pPr>
              <w:spacing w:line="0" w:lineRule="atLeast"/>
              <w:rPr>
                <w:rFonts w:ascii="Lato" w:eastAsia="Times New Roman" w:hAnsi="Lato"/>
                <w:sz w:val="16"/>
                <w:szCs w:val="18"/>
              </w:rPr>
            </w:pPr>
          </w:p>
        </w:tc>
        <w:tc>
          <w:tcPr>
            <w:tcW w:w="1820" w:type="dxa"/>
            <w:shd w:val="clear" w:color="auto" w:fill="E8E8E9"/>
            <w:vAlign w:val="bottom"/>
          </w:tcPr>
          <w:p w14:paraId="5FF7D309" w14:textId="77777777" w:rsidR="00000000" w:rsidRPr="00B24228" w:rsidRDefault="001B0D30">
            <w:pPr>
              <w:spacing w:line="206" w:lineRule="exact"/>
              <w:ind w:left="41"/>
              <w:jc w:val="center"/>
              <w:rPr>
                <w:rFonts w:ascii="Lato" w:eastAsia="Arial" w:hAnsi="Lato"/>
                <w:b/>
                <w:color w:val="131516"/>
                <w:w w:val="94"/>
                <w:sz w:val="18"/>
                <w:szCs w:val="18"/>
              </w:rPr>
            </w:pPr>
            <w:r w:rsidRPr="00B24228">
              <w:rPr>
                <w:rFonts w:ascii="Lato" w:eastAsia="Arial" w:hAnsi="Lato"/>
                <w:b/>
                <w:color w:val="131516"/>
                <w:w w:val="94"/>
                <w:sz w:val="18"/>
                <w:szCs w:val="18"/>
              </w:rPr>
              <w:t>LENGTH</w:t>
            </w:r>
          </w:p>
        </w:tc>
        <w:tc>
          <w:tcPr>
            <w:tcW w:w="2160" w:type="dxa"/>
            <w:shd w:val="clear" w:color="auto" w:fill="E8E8E9"/>
            <w:vAlign w:val="bottom"/>
          </w:tcPr>
          <w:p w14:paraId="4167E785" w14:textId="77777777" w:rsidR="00000000" w:rsidRPr="00B24228" w:rsidRDefault="001B0D30">
            <w:pPr>
              <w:spacing w:line="0" w:lineRule="atLeast"/>
              <w:rPr>
                <w:rFonts w:ascii="Lato" w:eastAsia="Times New Roman" w:hAnsi="Lato"/>
                <w:sz w:val="16"/>
                <w:szCs w:val="18"/>
              </w:rPr>
            </w:pPr>
          </w:p>
        </w:tc>
        <w:tc>
          <w:tcPr>
            <w:tcW w:w="1140" w:type="dxa"/>
            <w:shd w:val="clear" w:color="auto" w:fill="E8E8E9"/>
            <w:vAlign w:val="bottom"/>
          </w:tcPr>
          <w:p w14:paraId="4A29BEB2" w14:textId="77777777" w:rsidR="00000000" w:rsidRPr="00B24228" w:rsidRDefault="001B0D30">
            <w:pPr>
              <w:spacing w:line="0" w:lineRule="atLeast"/>
              <w:rPr>
                <w:rFonts w:ascii="Lato" w:eastAsia="Times New Roman" w:hAnsi="Lato"/>
                <w:sz w:val="16"/>
                <w:szCs w:val="18"/>
              </w:rPr>
            </w:pPr>
          </w:p>
        </w:tc>
        <w:tc>
          <w:tcPr>
            <w:tcW w:w="20" w:type="dxa"/>
            <w:shd w:val="clear" w:color="auto" w:fill="auto"/>
            <w:vAlign w:val="bottom"/>
          </w:tcPr>
          <w:p w14:paraId="3E85834A" w14:textId="77777777" w:rsidR="00000000" w:rsidRPr="00B24228" w:rsidRDefault="001B0D30">
            <w:pPr>
              <w:spacing w:line="0" w:lineRule="atLeast"/>
              <w:rPr>
                <w:rFonts w:ascii="Lato" w:eastAsia="Times New Roman" w:hAnsi="Lato"/>
                <w:sz w:val="16"/>
                <w:szCs w:val="18"/>
              </w:rPr>
            </w:pPr>
          </w:p>
        </w:tc>
      </w:tr>
      <w:tr w:rsidR="00000000" w:rsidRPr="00B24228" w14:paraId="31CB907F" w14:textId="77777777">
        <w:trPr>
          <w:trHeight w:val="174"/>
        </w:trPr>
        <w:tc>
          <w:tcPr>
            <w:tcW w:w="920" w:type="dxa"/>
            <w:shd w:val="clear" w:color="auto" w:fill="E8E8E9"/>
            <w:vAlign w:val="bottom"/>
          </w:tcPr>
          <w:p w14:paraId="62D53A9B"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in</w:t>
            </w:r>
          </w:p>
        </w:tc>
        <w:tc>
          <w:tcPr>
            <w:tcW w:w="2260" w:type="dxa"/>
            <w:shd w:val="clear" w:color="auto" w:fill="E8E8E9"/>
            <w:vAlign w:val="bottom"/>
          </w:tcPr>
          <w:p w14:paraId="2936392E"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inches</w:t>
            </w:r>
          </w:p>
        </w:tc>
        <w:tc>
          <w:tcPr>
            <w:tcW w:w="1820" w:type="dxa"/>
            <w:shd w:val="clear" w:color="auto" w:fill="E8E8E9"/>
            <w:vAlign w:val="bottom"/>
          </w:tcPr>
          <w:p w14:paraId="203C70A1" w14:textId="77777777" w:rsidR="00000000" w:rsidRPr="00B24228" w:rsidRDefault="001B0D30">
            <w:pPr>
              <w:spacing w:line="0" w:lineRule="atLeast"/>
              <w:ind w:left="820"/>
              <w:rPr>
                <w:rFonts w:ascii="Lato" w:eastAsia="Arial" w:hAnsi="Lato"/>
                <w:color w:val="131516"/>
                <w:sz w:val="13"/>
                <w:szCs w:val="18"/>
              </w:rPr>
            </w:pPr>
            <w:r w:rsidRPr="00B24228">
              <w:rPr>
                <w:rFonts w:ascii="Lato" w:eastAsia="Arial" w:hAnsi="Lato"/>
                <w:color w:val="131516"/>
                <w:sz w:val="13"/>
                <w:szCs w:val="18"/>
              </w:rPr>
              <w:t>25.4</w:t>
            </w:r>
          </w:p>
        </w:tc>
        <w:tc>
          <w:tcPr>
            <w:tcW w:w="2160" w:type="dxa"/>
            <w:shd w:val="clear" w:color="auto" w:fill="E8E8E9"/>
            <w:vAlign w:val="bottom"/>
          </w:tcPr>
          <w:p w14:paraId="49B99EF0"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millimeters</w:t>
            </w:r>
          </w:p>
        </w:tc>
        <w:tc>
          <w:tcPr>
            <w:tcW w:w="1140" w:type="dxa"/>
            <w:shd w:val="clear" w:color="auto" w:fill="E8E8E9"/>
            <w:vAlign w:val="bottom"/>
          </w:tcPr>
          <w:p w14:paraId="71133DD8"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mm</w:t>
            </w:r>
          </w:p>
        </w:tc>
        <w:tc>
          <w:tcPr>
            <w:tcW w:w="20" w:type="dxa"/>
            <w:shd w:val="clear" w:color="auto" w:fill="auto"/>
            <w:vAlign w:val="bottom"/>
          </w:tcPr>
          <w:p w14:paraId="0A386D73" w14:textId="77777777" w:rsidR="00000000" w:rsidRPr="00B24228" w:rsidRDefault="001B0D30">
            <w:pPr>
              <w:spacing w:line="0" w:lineRule="atLeast"/>
              <w:rPr>
                <w:rFonts w:ascii="Lato" w:eastAsia="Times New Roman" w:hAnsi="Lato"/>
                <w:sz w:val="13"/>
                <w:szCs w:val="18"/>
              </w:rPr>
            </w:pPr>
          </w:p>
        </w:tc>
      </w:tr>
      <w:tr w:rsidR="00000000" w:rsidRPr="00B24228" w14:paraId="475BB3B6" w14:textId="77777777">
        <w:trPr>
          <w:trHeight w:val="174"/>
        </w:trPr>
        <w:tc>
          <w:tcPr>
            <w:tcW w:w="920" w:type="dxa"/>
            <w:shd w:val="clear" w:color="auto" w:fill="E8E8E9"/>
            <w:vAlign w:val="bottom"/>
          </w:tcPr>
          <w:p w14:paraId="6973290F"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ft</w:t>
            </w:r>
          </w:p>
        </w:tc>
        <w:tc>
          <w:tcPr>
            <w:tcW w:w="2260" w:type="dxa"/>
            <w:shd w:val="clear" w:color="auto" w:fill="E8E8E9"/>
            <w:vAlign w:val="bottom"/>
          </w:tcPr>
          <w:p w14:paraId="01FB04E3"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feet</w:t>
            </w:r>
          </w:p>
        </w:tc>
        <w:tc>
          <w:tcPr>
            <w:tcW w:w="1820" w:type="dxa"/>
            <w:shd w:val="clear" w:color="auto" w:fill="E8E8E9"/>
            <w:vAlign w:val="bottom"/>
          </w:tcPr>
          <w:p w14:paraId="15F7232D" w14:textId="77777777" w:rsidR="00000000" w:rsidRPr="00B24228" w:rsidRDefault="001B0D30">
            <w:pPr>
              <w:spacing w:line="0" w:lineRule="atLeast"/>
              <w:ind w:left="900"/>
              <w:rPr>
                <w:rFonts w:ascii="Lato" w:eastAsia="Arial" w:hAnsi="Lato"/>
                <w:color w:val="131516"/>
                <w:sz w:val="13"/>
                <w:szCs w:val="18"/>
              </w:rPr>
            </w:pPr>
            <w:r w:rsidRPr="00B24228">
              <w:rPr>
                <w:rFonts w:ascii="Lato" w:eastAsia="Arial" w:hAnsi="Lato"/>
                <w:color w:val="131516"/>
                <w:sz w:val="13"/>
                <w:szCs w:val="18"/>
              </w:rPr>
              <w:t>0.305</w:t>
            </w:r>
          </w:p>
        </w:tc>
        <w:tc>
          <w:tcPr>
            <w:tcW w:w="2160" w:type="dxa"/>
            <w:shd w:val="clear" w:color="auto" w:fill="E8E8E9"/>
            <w:vAlign w:val="bottom"/>
          </w:tcPr>
          <w:p w14:paraId="450D3D5B"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meters</w:t>
            </w:r>
          </w:p>
        </w:tc>
        <w:tc>
          <w:tcPr>
            <w:tcW w:w="1140" w:type="dxa"/>
            <w:shd w:val="clear" w:color="auto" w:fill="E8E8E9"/>
            <w:vAlign w:val="bottom"/>
          </w:tcPr>
          <w:p w14:paraId="27F7ABE5"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m</w:t>
            </w:r>
          </w:p>
        </w:tc>
        <w:tc>
          <w:tcPr>
            <w:tcW w:w="20" w:type="dxa"/>
            <w:shd w:val="clear" w:color="auto" w:fill="auto"/>
            <w:vAlign w:val="bottom"/>
          </w:tcPr>
          <w:p w14:paraId="638A2FE1" w14:textId="77777777" w:rsidR="00000000" w:rsidRPr="00B24228" w:rsidRDefault="001B0D30">
            <w:pPr>
              <w:spacing w:line="0" w:lineRule="atLeast"/>
              <w:rPr>
                <w:rFonts w:ascii="Lato" w:eastAsia="Times New Roman" w:hAnsi="Lato"/>
                <w:sz w:val="13"/>
                <w:szCs w:val="18"/>
              </w:rPr>
            </w:pPr>
          </w:p>
        </w:tc>
      </w:tr>
      <w:tr w:rsidR="00000000" w:rsidRPr="00B24228" w14:paraId="349CCC04" w14:textId="77777777">
        <w:trPr>
          <w:trHeight w:val="175"/>
        </w:trPr>
        <w:tc>
          <w:tcPr>
            <w:tcW w:w="920" w:type="dxa"/>
            <w:shd w:val="clear" w:color="auto" w:fill="E8E8E9"/>
            <w:vAlign w:val="bottom"/>
          </w:tcPr>
          <w:p w14:paraId="240A3951"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yd</w:t>
            </w:r>
          </w:p>
        </w:tc>
        <w:tc>
          <w:tcPr>
            <w:tcW w:w="2260" w:type="dxa"/>
            <w:shd w:val="clear" w:color="auto" w:fill="E8E8E9"/>
            <w:vAlign w:val="bottom"/>
          </w:tcPr>
          <w:p w14:paraId="374596FE"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yards</w:t>
            </w:r>
          </w:p>
        </w:tc>
        <w:tc>
          <w:tcPr>
            <w:tcW w:w="1820" w:type="dxa"/>
            <w:shd w:val="clear" w:color="auto" w:fill="E8E8E9"/>
            <w:vAlign w:val="bottom"/>
          </w:tcPr>
          <w:p w14:paraId="03BE5B74" w14:textId="77777777" w:rsidR="00000000" w:rsidRPr="00B24228" w:rsidRDefault="001B0D30">
            <w:pPr>
              <w:spacing w:line="0" w:lineRule="atLeast"/>
              <w:ind w:left="900"/>
              <w:rPr>
                <w:rFonts w:ascii="Lato" w:eastAsia="Arial" w:hAnsi="Lato"/>
                <w:color w:val="131516"/>
                <w:sz w:val="13"/>
                <w:szCs w:val="18"/>
              </w:rPr>
            </w:pPr>
            <w:r w:rsidRPr="00B24228">
              <w:rPr>
                <w:rFonts w:ascii="Lato" w:eastAsia="Arial" w:hAnsi="Lato"/>
                <w:color w:val="131516"/>
                <w:sz w:val="13"/>
                <w:szCs w:val="18"/>
              </w:rPr>
              <w:t>0.914</w:t>
            </w:r>
          </w:p>
        </w:tc>
        <w:tc>
          <w:tcPr>
            <w:tcW w:w="2160" w:type="dxa"/>
            <w:shd w:val="clear" w:color="auto" w:fill="E8E8E9"/>
            <w:vAlign w:val="bottom"/>
          </w:tcPr>
          <w:p w14:paraId="38C72810"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meters</w:t>
            </w:r>
          </w:p>
        </w:tc>
        <w:tc>
          <w:tcPr>
            <w:tcW w:w="1140" w:type="dxa"/>
            <w:shd w:val="clear" w:color="auto" w:fill="E8E8E9"/>
            <w:vAlign w:val="bottom"/>
          </w:tcPr>
          <w:p w14:paraId="4B58CD1F"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m</w:t>
            </w:r>
          </w:p>
        </w:tc>
        <w:tc>
          <w:tcPr>
            <w:tcW w:w="20" w:type="dxa"/>
            <w:shd w:val="clear" w:color="auto" w:fill="auto"/>
            <w:vAlign w:val="bottom"/>
          </w:tcPr>
          <w:p w14:paraId="28C1F9E7" w14:textId="77777777" w:rsidR="00000000" w:rsidRPr="00B24228" w:rsidRDefault="001B0D30">
            <w:pPr>
              <w:spacing w:line="0" w:lineRule="atLeast"/>
              <w:rPr>
                <w:rFonts w:ascii="Lato" w:eastAsia="Times New Roman" w:hAnsi="Lato"/>
                <w:sz w:val="13"/>
                <w:szCs w:val="18"/>
              </w:rPr>
            </w:pPr>
          </w:p>
        </w:tc>
      </w:tr>
      <w:tr w:rsidR="00000000" w:rsidRPr="00B24228" w14:paraId="691D47EC" w14:textId="77777777">
        <w:trPr>
          <w:trHeight w:val="176"/>
        </w:trPr>
        <w:tc>
          <w:tcPr>
            <w:tcW w:w="920" w:type="dxa"/>
            <w:shd w:val="clear" w:color="auto" w:fill="E8E8E9"/>
            <w:vAlign w:val="bottom"/>
          </w:tcPr>
          <w:p w14:paraId="7E4B78A9"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mi</w:t>
            </w:r>
          </w:p>
        </w:tc>
        <w:tc>
          <w:tcPr>
            <w:tcW w:w="2260" w:type="dxa"/>
            <w:shd w:val="clear" w:color="auto" w:fill="E8E8E9"/>
            <w:vAlign w:val="bottom"/>
          </w:tcPr>
          <w:p w14:paraId="3060E8FA"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miles</w:t>
            </w:r>
          </w:p>
        </w:tc>
        <w:tc>
          <w:tcPr>
            <w:tcW w:w="1820" w:type="dxa"/>
            <w:shd w:val="clear" w:color="auto" w:fill="E8E8E9"/>
            <w:vAlign w:val="bottom"/>
          </w:tcPr>
          <w:p w14:paraId="10D682C9" w14:textId="77777777" w:rsidR="00000000" w:rsidRPr="00B24228" w:rsidRDefault="001B0D30">
            <w:pPr>
              <w:spacing w:line="0" w:lineRule="atLeast"/>
              <w:ind w:left="900"/>
              <w:rPr>
                <w:rFonts w:ascii="Lato" w:eastAsia="Arial" w:hAnsi="Lato"/>
                <w:color w:val="131516"/>
                <w:sz w:val="13"/>
                <w:szCs w:val="18"/>
              </w:rPr>
            </w:pPr>
            <w:r w:rsidRPr="00B24228">
              <w:rPr>
                <w:rFonts w:ascii="Lato" w:eastAsia="Arial" w:hAnsi="Lato"/>
                <w:color w:val="131516"/>
                <w:sz w:val="13"/>
                <w:szCs w:val="18"/>
              </w:rPr>
              <w:t>1.61</w:t>
            </w:r>
          </w:p>
        </w:tc>
        <w:tc>
          <w:tcPr>
            <w:tcW w:w="2160" w:type="dxa"/>
            <w:shd w:val="clear" w:color="auto" w:fill="E8E8E9"/>
            <w:vAlign w:val="bottom"/>
          </w:tcPr>
          <w:p w14:paraId="106402D5"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kilometers</w:t>
            </w:r>
          </w:p>
        </w:tc>
        <w:tc>
          <w:tcPr>
            <w:tcW w:w="1140" w:type="dxa"/>
            <w:shd w:val="clear" w:color="auto" w:fill="E8E8E9"/>
            <w:vAlign w:val="bottom"/>
          </w:tcPr>
          <w:p w14:paraId="67CD667D"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km</w:t>
            </w:r>
          </w:p>
        </w:tc>
        <w:tc>
          <w:tcPr>
            <w:tcW w:w="20" w:type="dxa"/>
            <w:shd w:val="clear" w:color="auto" w:fill="auto"/>
            <w:vAlign w:val="bottom"/>
          </w:tcPr>
          <w:p w14:paraId="4DE1C3B1" w14:textId="77777777" w:rsidR="00000000" w:rsidRPr="00B24228" w:rsidRDefault="001B0D30">
            <w:pPr>
              <w:spacing w:line="0" w:lineRule="atLeast"/>
              <w:rPr>
                <w:rFonts w:ascii="Lato" w:eastAsia="Times New Roman" w:hAnsi="Lato"/>
                <w:sz w:val="13"/>
                <w:szCs w:val="18"/>
              </w:rPr>
            </w:pPr>
          </w:p>
        </w:tc>
      </w:tr>
      <w:tr w:rsidR="00000000" w:rsidRPr="00B24228" w14:paraId="01111E23" w14:textId="77777777">
        <w:trPr>
          <w:trHeight w:val="229"/>
        </w:trPr>
        <w:tc>
          <w:tcPr>
            <w:tcW w:w="920" w:type="dxa"/>
            <w:vMerge w:val="restart"/>
            <w:shd w:val="clear" w:color="auto" w:fill="auto"/>
            <w:vAlign w:val="bottom"/>
          </w:tcPr>
          <w:p w14:paraId="235D14C8" w14:textId="77777777" w:rsidR="00000000" w:rsidRPr="00B24228" w:rsidRDefault="001B0D30">
            <w:pPr>
              <w:spacing w:line="0" w:lineRule="atLeast"/>
              <w:ind w:left="100"/>
              <w:rPr>
                <w:rFonts w:ascii="Lato" w:eastAsia="Arial" w:hAnsi="Lato"/>
                <w:color w:val="131516"/>
                <w:sz w:val="16"/>
                <w:szCs w:val="18"/>
                <w:vertAlign w:val="superscript"/>
              </w:rPr>
            </w:pPr>
            <w:r w:rsidRPr="00B24228">
              <w:rPr>
                <w:rFonts w:ascii="Lato" w:eastAsia="Arial" w:hAnsi="Lato"/>
                <w:color w:val="131516"/>
                <w:sz w:val="13"/>
                <w:szCs w:val="18"/>
              </w:rPr>
              <w:t>in</w:t>
            </w:r>
            <w:r w:rsidRPr="00B24228">
              <w:rPr>
                <w:rFonts w:ascii="Lato" w:eastAsia="Arial" w:hAnsi="Lato"/>
                <w:color w:val="131516"/>
                <w:sz w:val="16"/>
                <w:szCs w:val="18"/>
                <w:vertAlign w:val="superscript"/>
              </w:rPr>
              <w:t>2</w:t>
            </w:r>
          </w:p>
        </w:tc>
        <w:tc>
          <w:tcPr>
            <w:tcW w:w="2260" w:type="dxa"/>
            <w:shd w:val="clear" w:color="auto" w:fill="auto"/>
            <w:vAlign w:val="bottom"/>
          </w:tcPr>
          <w:p w14:paraId="44F313A6" w14:textId="77777777" w:rsidR="00000000" w:rsidRPr="00B24228" w:rsidRDefault="001B0D30">
            <w:pPr>
              <w:spacing w:line="0" w:lineRule="atLeast"/>
              <w:rPr>
                <w:rFonts w:ascii="Lato" w:eastAsia="Times New Roman" w:hAnsi="Lato"/>
                <w:sz w:val="18"/>
                <w:szCs w:val="18"/>
              </w:rPr>
            </w:pPr>
          </w:p>
        </w:tc>
        <w:tc>
          <w:tcPr>
            <w:tcW w:w="1820" w:type="dxa"/>
            <w:shd w:val="clear" w:color="auto" w:fill="auto"/>
            <w:vAlign w:val="bottom"/>
          </w:tcPr>
          <w:p w14:paraId="3C459CB9" w14:textId="77777777" w:rsidR="00000000" w:rsidRPr="00B24228" w:rsidRDefault="001B0D30">
            <w:pPr>
              <w:spacing w:line="0" w:lineRule="atLeast"/>
              <w:ind w:left="41"/>
              <w:jc w:val="center"/>
              <w:rPr>
                <w:rFonts w:ascii="Lato" w:eastAsia="Arial" w:hAnsi="Lato"/>
                <w:b/>
                <w:color w:val="131516"/>
                <w:w w:val="92"/>
                <w:sz w:val="18"/>
                <w:szCs w:val="18"/>
              </w:rPr>
            </w:pPr>
            <w:r w:rsidRPr="00B24228">
              <w:rPr>
                <w:rFonts w:ascii="Lato" w:eastAsia="Arial" w:hAnsi="Lato"/>
                <w:b/>
                <w:color w:val="131516"/>
                <w:w w:val="92"/>
                <w:sz w:val="18"/>
                <w:szCs w:val="18"/>
              </w:rPr>
              <w:t>AREA</w:t>
            </w:r>
          </w:p>
        </w:tc>
        <w:tc>
          <w:tcPr>
            <w:tcW w:w="2160" w:type="dxa"/>
            <w:shd w:val="clear" w:color="auto" w:fill="auto"/>
            <w:vAlign w:val="bottom"/>
          </w:tcPr>
          <w:p w14:paraId="559A41BE" w14:textId="77777777" w:rsidR="00000000" w:rsidRPr="00B24228" w:rsidRDefault="001B0D30">
            <w:pPr>
              <w:spacing w:line="0" w:lineRule="atLeast"/>
              <w:rPr>
                <w:rFonts w:ascii="Lato" w:eastAsia="Times New Roman" w:hAnsi="Lato"/>
                <w:sz w:val="18"/>
                <w:szCs w:val="18"/>
              </w:rPr>
            </w:pPr>
          </w:p>
        </w:tc>
        <w:tc>
          <w:tcPr>
            <w:tcW w:w="1140" w:type="dxa"/>
            <w:vMerge w:val="restart"/>
            <w:shd w:val="clear" w:color="auto" w:fill="auto"/>
            <w:vAlign w:val="bottom"/>
          </w:tcPr>
          <w:p w14:paraId="19D8FC61" w14:textId="77777777" w:rsidR="00000000" w:rsidRPr="00B24228" w:rsidRDefault="001B0D30">
            <w:pPr>
              <w:spacing w:line="0" w:lineRule="atLeast"/>
              <w:ind w:left="200"/>
              <w:rPr>
                <w:rFonts w:ascii="Lato" w:eastAsia="Arial" w:hAnsi="Lato"/>
                <w:color w:val="131516"/>
                <w:sz w:val="16"/>
                <w:szCs w:val="18"/>
                <w:vertAlign w:val="superscript"/>
              </w:rPr>
            </w:pPr>
            <w:r w:rsidRPr="00B24228">
              <w:rPr>
                <w:rFonts w:ascii="Lato" w:eastAsia="Arial" w:hAnsi="Lato"/>
                <w:color w:val="131516"/>
                <w:sz w:val="13"/>
                <w:szCs w:val="18"/>
              </w:rPr>
              <w:t>mm</w:t>
            </w:r>
            <w:r w:rsidRPr="00B24228">
              <w:rPr>
                <w:rFonts w:ascii="Lato" w:eastAsia="Arial" w:hAnsi="Lato"/>
                <w:color w:val="131516"/>
                <w:sz w:val="16"/>
                <w:szCs w:val="18"/>
                <w:vertAlign w:val="superscript"/>
              </w:rPr>
              <w:t>2</w:t>
            </w:r>
          </w:p>
        </w:tc>
        <w:tc>
          <w:tcPr>
            <w:tcW w:w="20" w:type="dxa"/>
            <w:shd w:val="clear" w:color="auto" w:fill="auto"/>
            <w:vAlign w:val="bottom"/>
          </w:tcPr>
          <w:p w14:paraId="3456CD5C" w14:textId="77777777" w:rsidR="00000000" w:rsidRPr="00B24228" w:rsidRDefault="001B0D30">
            <w:pPr>
              <w:spacing w:line="0" w:lineRule="atLeast"/>
              <w:rPr>
                <w:rFonts w:ascii="Lato" w:eastAsia="Times New Roman" w:hAnsi="Lato"/>
                <w:sz w:val="18"/>
                <w:szCs w:val="18"/>
              </w:rPr>
            </w:pPr>
          </w:p>
        </w:tc>
      </w:tr>
      <w:tr w:rsidR="00000000" w:rsidRPr="00B24228" w14:paraId="15C4F430" w14:textId="77777777">
        <w:trPr>
          <w:trHeight w:val="162"/>
        </w:trPr>
        <w:tc>
          <w:tcPr>
            <w:tcW w:w="920" w:type="dxa"/>
            <w:vMerge/>
            <w:shd w:val="clear" w:color="auto" w:fill="auto"/>
            <w:vAlign w:val="bottom"/>
          </w:tcPr>
          <w:p w14:paraId="08BDE4C8" w14:textId="77777777" w:rsidR="00000000" w:rsidRPr="00B24228" w:rsidRDefault="001B0D30">
            <w:pPr>
              <w:spacing w:line="0" w:lineRule="atLeast"/>
              <w:rPr>
                <w:rFonts w:ascii="Lato" w:eastAsia="Times New Roman" w:hAnsi="Lato"/>
                <w:sz w:val="12"/>
                <w:szCs w:val="18"/>
              </w:rPr>
            </w:pPr>
          </w:p>
        </w:tc>
        <w:tc>
          <w:tcPr>
            <w:tcW w:w="2260" w:type="dxa"/>
            <w:shd w:val="clear" w:color="auto" w:fill="auto"/>
            <w:vAlign w:val="bottom"/>
          </w:tcPr>
          <w:p w14:paraId="77FE8BBE" w14:textId="77777777" w:rsidR="00000000" w:rsidRPr="00B24228" w:rsidRDefault="001B0D30">
            <w:pPr>
              <w:spacing w:line="162" w:lineRule="exact"/>
              <w:ind w:left="220"/>
              <w:rPr>
                <w:rFonts w:ascii="Lato" w:eastAsia="Arial" w:hAnsi="Lato"/>
                <w:color w:val="131516"/>
                <w:sz w:val="13"/>
                <w:szCs w:val="18"/>
              </w:rPr>
            </w:pPr>
            <w:r w:rsidRPr="00B24228">
              <w:rPr>
                <w:rFonts w:ascii="Lato" w:eastAsia="Arial" w:hAnsi="Lato"/>
                <w:color w:val="131516"/>
                <w:sz w:val="13"/>
                <w:szCs w:val="18"/>
              </w:rPr>
              <w:t>square inches</w:t>
            </w:r>
          </w:p>
        </w:tc>
        <w:tc>
          <w:tcPr>
            <w:tcW w:w="1820" w:type="dxa"/>
            <w:shd w:val="clear" w:color="auto" w:fill="auto"/>
            <w:vAlign w:val="bottom"/>
          </w:tcPr>
          <w:p w14:paraId="7B44017A" w14:textId="77777777" w:rsidR="00000000" w:rsidRPr="00B24228" w:rsidRDefault="001B0D30">
            <w:pPr>
              <w:spacing w:line="162" w:lineRule="exact"/>
              <w:ind w:left="740"/>
              <w:rPr>
                <w:rFonts w:ascii="Lato" w:eastAsia="Arial" w:hAnsi="Lato"/>
                <w:color w:val="131516"/>
                <w:sz w:val="13"/>
                <w:szCs w:val="18"/>
              </w:rPr>
            </w:pPr>
            <w:r w:rsidRPr="00B24228">
              <w:rPr>
                <w:rFonts w:ascii="Lato" w:eastAsia="Arial" w:hAnsi="Lato"/>
                <w:color w:val="131516"/>
                <w:sz w:val="13"/>
                <w:szCs w:val="18"/>
              </w:rPr>
              <w:t>645.2</w:t>
            </w:r>
          </w:p>
        </w:tc>
        <w:tc>
          <w:tcPr>
            <w:tcW w:w="2160" w:type="dxa"/>
            <w:shd w:val="clear" w:color="auto" w:fill="auto"/>
            <w:vAlign w:val="bottom"/>
          </w:tcPr>
          <w:p w14:paraId="7AF99AE1" w14:textId="77777777" w:rsidR="00000000" w:rsidRPr="00B24228" w:rsidRDefault="001B0D30">
            <w:pPr>
              <w:spacing w:line="162" w:lineRule="exact"/>
              <w:ind w:left="220"/>
              <w:rPr>
                <w:rFonts w:ascii="Lato" w:eastAsia="Arial" w:hAnsi="Lato"/>
                <w:color w:val="131516"/>
                <w:sz w:val="13"/>
                <w:szCs w:val="18"/>
              </w:rPr>
            </w:pPr>
            <w:r w:rsidRPr="00B24228">
              <w:rPr>
                <w:rFonts w:ascii="Lato" w:eastAsia="Arial" w:hAnsi="Lato"/>
                <w:color w:val="131516"/>
                <w:sz w:val="13"/>
                <w:szCs w:val="18"/>
              </w:rPr>
              <w:t>square millimeters</w:t>
            </w:r>
          </w:p>
        </w:tc>
        <w:tc>
          <w:tcPr>
            <w:tcW w:w="1140" w:type="dxa"/>
            <w:vMerge/>
            <w:shd w:val="clear" w:color="auto" w:fill="auto"/>
            <w:vAlign w:val="bottom"/>
          </w:tcPr>
          <w:p w14:paraId="54B7A9CA" w14:textId="77777777" w:rsidR="00000000" w:rsidRPr="00B24228" w:rsidRDefault="001B0D30">
            <w:pPr>
              <w:spacing w:line="0" w:lineRule="atLeast"/>
              <w:rPr>
                <w:rFonts w:ascii="Lato" w:eastAsia="Times New Roman" w:hAnsi="Lato"/>
                <w:sz w:val="12"/>
                <w:szCs w:val="18"/>
              </w:rPr>
            </w:pPr>
          </w:p>
        </w:tc>
        <w:tc>
          <w:tcPr>
            <w:tcW w:w="20" w:type="dxa"/>
            <w:shd w:val="clear" w:color="auto" w:fill="auto"/>
            <w:vAlign w:val="bottom"/>
          </w:tcPr>
          <w:p w14:paraId="24F9948F" w14:textId="77777777" w:rsidR="00000000" w:rsidRPr="00B24228" w:rsidRDefault="001B0D30">
            <w:pPr>
              <w:spacing w:line="0" w:lineRule="atLeast"/>
              <w:rPr>
                <w:rFonts w:ascii="Lato" w:eastAsia="Times New Roman" w:hAnsi="Lato"/>
                <w:sz w:val="12"/>
                <w:szCs w:val="18"/>
              </w:rPr>
            </w:pPr>
          </w:p>
        </w:tc>
      </w:tr>
      <w:tr w:rsidR="00000000" w:rsidRPr="00B24228" w14:paraId="57C0047A" w14:textId="77777777">
        <w:trPr>
          <w:trHeight w:val="175"/>
        </w:trPr>
        <w:tc>
          <w:tcPr>
            <w:tcW w:w="920" w:type="dxa"/>
            <w:shd w:val="clear" w:color="auto" w:fill="auto"/>
            <w:vAlign w:val="bottom"/>
          </w:tcPr>
          <w:p w14:paraId="3FD89ECB" w14:textId="77777777" w:rsidR="00000000" w:rsidRPr="00B24228" w:rsidRDefault="001B0D30">
            <w:pPr>
              <w:spacing w:line="176" w:lineRule="exact"/>
              <w:ind w:left="100"/>
              <w:rPr>
                <w:rFonts w:ascii="Lato" w:eastAsia="Arial" w:hAnsi="Lato"/>
                <w:color w:val="131516"/>
                <w:sz w:val="16"/>
                <w:szCs w:val="18"/>
                <w:vertAlign w:val="superscript"/>
              </w:rPr>
            </w:pPr>
            <w:r w:rsidRPr="00B24228">
              <w:rPr>
                <w:rFonts w:ascii="Lato" w:eastAsia="Arial" w:hAnsi="Lato"/>
                <w:color w:val="131516"/>
                <w:sz w:val="13"/>
                <w:szCs w:val="18"/>
              </w:rPr>
              <w:t>ft</w:t>
            </w:r>
            <w:r w:rsidRPr="00B24228">
              <w:rPr>
                <w:rFonts w:ascii="Lato" w:eastAsia="Arial" w:hAnsi="Lato"/>
                <w:color w:val="131516"/>
                <w:sz w:val="16"/>
                <w:szCs w:val="18"/>
                <w:vertAlign w:val="superscript"/>
              </w:rPr>
              <w:t>2</w:t>
            </w:r>
          </w:p>
        </w:tc>
        <w:tc>
          <w:tcPr>
            <w:tcW w:w="2260" w:type="dxa"/>
            <w:shd w:val="clear" w:color="auto" w:fill="auto"/>
            <w:vAlign w:val="bottom"/>
          </w:tcPr>
          <w:p w14:paraId="7450A4EA"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square fee</w:t>
            </w:r>
            <w:r w:rsidRPr="00B24228">
              <w:rPr>
                <w:rFonts w:ascii="Lato" w:eastAsia="Arial" w:hAnsi="Lato"/>
                <w:color w:val="131516"/>
                <w:sz w:val="13"/>
                <w:szCs w:val="18"/>
              </w:rPr>
              <w:t>t</w:t>
            </w:r>
          </w:p>
        </w:tc>
        <w:tc>
          <w:tcPr>
            <w:tcW w:w="1820" w:type="dxa"/>
            <w:shd w:val="clear" w:color="auto" w:fill="auto"/>
            <w:vAlign w:val="bottom"/>
          </w:tcPr>
          <w:p w14:paraId="54D396AC" w14:textId="77777777" w:rsidR="00000000" w:rsidRPr="00B24228" w:rsidRDefault="001B0D30">
            <w:pPr>
              <w:spacing w:line="0" w:lineRule="atLeast"/>
              <w:ind w:left="900"/>
              <w:rPr>
                <w:rFonts w:ascii="Lato" w:eastAsia="Arial" w:hAnsi="Lato"/>
                <w:color w:val="131516"/>
                <w:sz w:val="13"/>
                <w:szCs w:val="18"/>
              </w:rPr>
            </w:pPr>
            <w:r w:rsidRPr="00B24228">
              <w:rPr>
                <w:rFonts w:ascii="Lato" w:eastAsia="Arial" w:hAnsi="Lato"/>
                <w:color w:val="131516"/>
                <w:sz w:val="13"/>
                <w:szCs w:val="18"/>
              </w:rPr>
              <w:t>0.093</w:t>
            </w:r>
          </w:p>
        </w:tc>
        <w:tc>
          <w:tcPr>
            <w:tcW w:w="2160" w:type="dxa"/>
            <w:shd w:val="clear" w:color="auto" w:fill="auto"/>
            <w:vAlign w:val="bottom"/>
          </w:tcPr>
          <w:p w14:paraId="54483374"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square meters</w:t>
            </w:r>
          </w:p>
        </w:tc>
        <w:tc>
          <w:tcPr>
            <w:tcW w:w="1140" w:type="dxa"/>
            <w:shd w:val="clear" w:color="auto" w:fill="auto"/>
            <w:vAlign w:val="bottom"/>
          </w:tcPr>
          <w:p w14:paraId="70EAC35A" w14:textId="77777777" w:rsidR="00000000" w:rsidRPr="00B24228" w:rsidRDefault="001B0D30">
            <w:pPr>
              <w:spacing w:line="175" w:lineRule="exact"/>
              <w:ind w:left="200"/>
              <w:rPr>
                <w:rFonts w:ascii="Lato" w:eastAsia="Arial" w:hAnsi="Lato"/>
                <w:color w:val="131516"/>
                <w:sz w:val="6"/>
                <w:szCs w:val="18"/>
              </w:rPr>
            </w:pPr>
            <w:r w:rsidRPr="00B24228">
              <w:rPr>
                <w:rFonts w:ascii="Lato" w:eastAsia="Arial" w:hAnsi="Lato"/>
                <w:color w:val="131516"/>
                <w:sz w:val="18"/>
                <w:szCs w:val="18"/>
                <w:vertAlign w:val="subscript"/>
              </w:rPr>
              <w:t>m</w:t>
            </w:r>
            <w:r w:rsidRPr="00B24228">
              <w:rPr>
                <w:rFonts w:ascii="Lato" w:eastAsia="Arial" w:hAnsi="Lato"/>
                <w:color w:val="131516"/>
                <w:sz w:val="6"/>
                <w:szCs w:val="18"/>
              </w:rPr>
              <w:t>2</w:t>
            </w:r>
          </w:p>
        </w:tc>
        <w:tc>
          <w:tcPr>
            <w:tcW w:w="20" w:type="dxa"/>
            <w:shd w:val="clear" w:color="auto" w:fill="auto"/>
            <w:vAlign w:val="bottom"/>
          </w:tcPr>
          <w:p w14:paraId="79554835" w14:textId="77777777" w:rsidR="00000000" w:rsidRPr="00B24228" w:rsidRDefault="001B0D30">
            <w:pPr>
              <w:spacing w:line="0" w:lineRule="atLeast"/>
              <w:rPr>
                <w:rFonts w:ascii="Lato" w:eastAsia="Times New Roman" w:hAnsi="Lato"/>
                <w:sz w:val="13"/>
                <w:szCs w:val="18"/>
              </w:rPr>
            </w:pPr>
          </w:p>
        </w:tc>
      </w:tr>
      <w:tr w:rsidR="00000000" w:rsidRPr="00B24228" w14:paraId="17CB7F36" w14:textId="77777777">
        <w:trPr>
          <w:trHeight w:val="199"/>
        </w:trPr>
        <w:tc>
          <w:tcPr>
            <w:tcW w:w="920" w:type="dxa"/>
            <w:shd w:val="clear" w:color="auto" w:fill="auto"/>
            <w:vAlign w:val="bottom"/>
          </w:tcPr>
          <w:p w14:paraId="7C789375" w14:textId="77777777" w:rsidR="00000000" w:rsidRPr="00B24228" w:rsidRDefault="001B0D30">
            <w:pPr>
              <w:spacing w:line="200" w:lineRule="exact"/>
              <w:ind w:left="100"/>
              <w:rPr>
                <w:rFonts w:ascii="Lato" w:eastAsia="Arial" w:hAnsi="Lato"/>
                <w:color w:val="131516"/>
                <w:sz w:val="16"/>
                <w:szCs w:val="18"/>
                <w:vertAlign w:val="superscript"/>
              </w:rPr>
            </w:pPr>
            <w:r w:rsidRPr="00B24228">
              <w:rPr>
                <w:rFonts w:ascii="Lato" w:eastAsia="Arial" w:hAnsi="Lato"/>
                <w:color w:val="131516"/>
                <w:sz w:val="13"/>
                <w:szCs w:val="18"/>
              </w:rPr>
              <w:t>yd</w:t>
            </w:r>
            <w:r w:rsidRPr="00B24228">
              <w:rPr>
                <w:rFonts w:ascii="Lato" w:eastAsia="Arial" w:hAnsi="Lato"/>
                <w:color w:val="131516"/>
                <w:sz w:val="16"/>
                <w:szCs w:val="18"/>
                <w:vertAlign w:val="superscript"/>
              </w:rPr>
              <w:t>2</w:t>
            </w:r>
          </w:p>
        </w:tc>
        <w:tc>
          <w:tcPr>
            <w:tcW w:w="2260" w:type="dxa"/>
            <w:shd w:val="clear" w:color="auto" w:fill="auto"/>
            <w:vAlign w:val="bottom"/>
          </w:tcPr>
          <w:p w14:paraId="38BDF939"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square yard</w:t>
            </w:r>
          </w:p>
        </w:tc>
        <w:tc>
          <w:tcPr>
            <w:tcW w:w="1820" w:type="dxa"/>
            <w:shd w:val="clear" w:color="auto" w:fill="auto"/>
            <w:vAlign w:val="bottom"/>
          </w:tcPr>
          <w:p w14:paraId="6B0ED426" w14:textId="77777777" w:rsidR="00000000" w:rsidRPr="00B24228" w:rsidRDefault="001B0D30">
            <w:pPr>
              <w:spacing w:line="0" w:lineRule="atLeast"/>
              <w:ind w:left="900"/>
              <w:rPr>
                <w:rFonts w:ascii="Lato" w:eastAsia="Arial" w:hAnsi="Lato"/>
                <w:color w:val="131516"/>
                <w:sz w:val="13"/>
                <w:szCs w:val="18"/>
              </w:rPr>
            </w:pPr>
            <w:r w:rsidRPr="00B24228">
              <w:rPr>
                <w:rFonts w:ascii="Lato" w:eastAsia="Arial" w:hAnsi="Lato"/>
                <w:color w:val="131516"/>
                <w:sz w:val="13"/>
                <w:szCs w:val="18"/>
              </w:rPr>
              <w:t>0.836</w:t>
            </w:r>
          </w:p>
        </w:tc>
        <w:tc>
          <w:tcPr>
            <w:tcW w:w="2160" w:type="dxa"/>
            <w:shd w:val="clear" w:color="auto" w:fill="auto"/>
            <w:vAlign w:val="bottom"/>
          </w:tcPr>
          <w:p w14:paraId="32EDAAD8"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square meters</w:t>
            </w:r>
          </w:p>
        </w:tc>
        <w:tc>
          <w:tcPr>
            <w:tcW w:w="1140" w:type="dxa"/>
            <w:shd w:val="clear" w:color="auto" w:fill="auto"/>
            <w:vAlign w:val="bottom"/>
          </w:tcPr>
          <w:p w14:paraId="62BFEFD1" w14:textId="77777777" w:rsidR="00000000" w:rsidRPr="00B24228" w:rsidRDefault="001B0D30">
            <w:pPr>
              <w:spacing w:line="200" w:lineRule="exact"/>
              <w:ind w:left="200"/>
              <w:rPr>
                <w:rFonts w:ascii="Lato" w:eastAsia="Arial" w:hAnsi="Lato"/>
                <w:color w:val="131516"/>
                <w:sz w:val="16"/>
                <w:szCs w:val="18"/>
                <w:vertAlign w:val="superscript"/>
              </w:rPr>
            </w:pPr>
            <w:r w:rsidRPr="00B24228">
              <w:rPr>
                <w:rFonts w:ascii="Lato" w:eastAsia="Arial" w:hAnsi="Lato"/>
                <w:color w:val="131516"/>
                <w:sz w:val="13"/>
                <w:szCs w:val="18"/>
              </w:rPr>
              <w:t>m</w:t>
            </w:r>
            <w:r w:rsidRPr="00B24228">
              <w:rPr>
                <w:rFonts w:ascii="Lato" w:eastAsia="Arial" w:hAnsi="Lato"/>
                <w:color w:val="131516"/>
                <w:sz w:val="16"/>
                <w:szCs w:val="18"/>
                <w:vertAlign w:val="superscript"/>
              </w:rPr>
              <w:t>2</w:t>
            </w:r>
          </w:p>
        </w:tc>
        <w:tc>
          <w:tcPr>
            <w:tcW w:w="20" w:type="dxa"/>
            <w:shd w:val="clear" w:color="auto" w:fill="auto"/>
            <w:vAlign w:val="bottom"/>
          </w:tcPr>
          <w:p w14:paraId="78600C79" w14:textId="77777777" w:rsidR="00000000" w:rsidRPr="00B24228" w:rsidRDefault="001B0D30">
            <w:pPr>
              <w:spacing w:line="0" w:lineRule="atLeast"/>
              <w:rPr>
                <w:rFonts w:ascii="Lato" w:eastAsia="Times New Roman" w:hAnsi="Lato"/>
                <w:sz w:val="16"/>
                <w:szCs w:val="18"/>
              </w:rPr>
            </w:pPr>
          </w:p>
        </w:tc>
      </w:tr>
      <w:tr w:rsidR="00000000" w:rsidRPr="00B24228" w14:paraId="550342CB" w14:textId="77777777">
        <w:trPr>
          <w:trHeight w:val="151"/>
        </w:trPr>
        <w:tc>
          <w:tcPr>
            <w:tcW w:w="920" w:type="dxa"/>
            <w:shd w:val="clear" w:color="auto" w:fill="auto"/>
            <w:vAlign w:val="bottom"/>
          </w:tcPr>
          <w:p w14:paraId="74DBFAD4" w14:textId="77777777" w:rsidR="00000000" w:rsidRPr="00B24228" w:rsidRDefault="001B0D30">
            <w:pPr>
              <w:spacing w:line="151" w:lineRule="exact"/>
              <w:ind w:left="100"/>
              <w:rPr>
                <w:rFonts w:ascii="Lato" w:eastAsia="Arial" w:hAnsi="Lato"/>
                <w:color w:val="131516"/>
                <w:sz w:val="13"/>
                <w:szCs w:val="18"/>
              </w:rPr>
            </w:pPr>
            <w:r w:rsidRPr="00B24228">
              <w:rPr>
                <w:rFonts w:ascii="Lato" w:eastAsia="Arial" w:hAnsi="Lato"/>
                <w:color w:val="131516"/>
                <w:sz w:val="13"/>
                <w:szCs w:val="18"/>
              </w:rPr>
              <w:t>ac</w:t>
            </w:r>
          </w:p>
        </w:tc>
        <w:tc>
          <w:tcPr>
            <w:tcW w:w="2260" w:type="dxa"/>
            <w:shd w:val="clear" w:color="auto" w:fill="auto"/>
            <w:vAlign w:val="bottom"/>
          </w:tcPr>
          <w:p w14:paraId="36328A68" w14:textId="77777777" w:rsidR="00000000" w:rsidRPr="00B24228" w:rsidRDefault="001B0D30">
            <w:pPr>
              <w:spacing w:line="151" w:lineRule="exact"/>
              <w:ind w:left="220"/>
              <w:rPr>
                <w:rFonts w:ascii="Lato" w:eastAsia="Arial" w:hAnsi="Lato"/>
                <w:color w:val="131516"/>
                <w:sz w:val="13"/>
                <w:szCs w:val="18"/>
              </w:rPr>
            </w:pPr>
            <w:r w:rsidRPr="00B24228">
              <w:rPr>
                <w:rFonts w:ascii="Lato" w:eastAsia="Arial" w:hAnsi="Lato"/>
                <w:color w:val="131516"/>
                <w:sz w:val="13"/>
                <w:szCs w:val="18"/>
              </w:rPr>
              <w:t>acres</w:t>
            </w:r>
          </w:p>
        </w:tc>
        <w:tc>
          <w:tcPr>
            <w:tcW w:w="1820" w:type="dxa"/>
            <w:shd w:val="clear" w:color="auto" w:fill="auto"/>
            <w:vAlign w:val="bottom"/>
          </w:tcPr>
          <w:p w14:paraId="4BF48721" w14:textId="77777777" w:rsidR="00000000" w:rsidRPr="00B24228" w:rsidRDefault="001B0D30">
            <w:pPr>
              <w:spacing w:line="151" w:lineRule="exact"/>
              <w:ind w:left="900"/>
              <w:rPr>
                <w:rFonts w:ascii="Lato" w:eastAsia="Arial" w:hAnsi="Lato"/>
                <w:color w:val="131516"/>
                <w:sz w:val="13"/>
                <w:szCs w:val="18"/>
              </w:rPr>
            </w:pPr>
            <w:r w:rsidRPr="00B24228">
              <w:rPr>
                <w:rFonts w:ascii="Lato" w:eastAsia="Arial" w:hAnsi="Lato"/>
                <w:color w:val="131516"/>
                <w:sz w:val="13"/>
                <w:szCs w:val="18"/>
              </w:rPr>
              <w:t>0.405</w:t>
            </w:r>
          </w:p>
        </w:tc>
        <w:tc>
          <w:tcPr>
            <w:tcW w:w="2160" w:type="dxa"/>
            <w:shd w:val="clear" w:color="auto" w:fill="auto"/>
            <w:vAlign w:val="bottom"/>
          </w:tcPr>
          <w:p w14:paraId="7EF0E489" w14:textId="77777777" w:rsidR="00000000" w:rsidRPr="00B24228" w:rsidRDefault="001B0D30">
            <w:pPr>
              <w:spacing w:line="151" w:lineRule="exact"/>
              <w:ind w:left="220"/>
              <w:rPr>
                <w:rFonts w:ascii="Lato" w:eastAsia="Arial" w:hAnsi="Lato"/>
                <w:color w:val="131516"/>
                <w:sz w:val="13"/>
                <w:szCs w:val="18"/>
              </w:rPr>
            </w:pPr>
            <w:r w:rsidRPr="00B24228">
              <w:rPr>
                <w:rFonts w:ascii="Lato" w:eastAsia="Arial" w:hAnsi="Lato"/>
                <w:color w:val="131516"/>
                <w:sz w:val="13"/>
                <w:szCs w:val="18"/>
              </w:rPr>
              <w:t>hectares</w:t>
            </w:r>
          </w:p>
        </w:tc>
        <w:tc>
          <w:tcPr>
            <w:tcW w:w="1140" w:type="dxa"/>
            <w:shd w:val="clear" w:color="auto" w:fill="auto"/>
            <w:vAlign w:val="bottom"/>
          </w:tcPr>
          <w:p w14:paraId="7A7C5D05" w14:textId="77777777" w:rsidR="00000000" w:rsidRPr="00B24228" w:rsidRDefault="001B0D30">
            <w:pPr>
              <w:spacing w:line="151" w:lineRule="exact"/>
              <w:ind w:left="200"/>
              <w:rPr>
                <w:rFonts w:ascii="Lato" w:eastAsia="Arial" w:hAnsi="Lato"/>
                <w:color w:val="131516"/>
                <w:sz w:val="13"/>
                <w:szCs w:val="18"/>
              </w:rPr>
            </w:pPr>
            <w:r w:rsidRPr="00B24228">
              <w:rPr>
                <w:rFonts w:ascii="Lato" w:eastAsia="Arial" w:hAnsi="Lato"/>
                <w:color w:val="131516"/>
                <w:sz w:val="13"/>
                <w:szCs w:val="18"/>
              </w:rPr>
              <w:t>ha</w:t>
            </w:r>
          </w:p>
        </w:tc>
        <w:tc>
          <w:tcPr>
            <w:tcW w:w="20" w:type="dxa"/>
            <w:shd w:val="clear" w:color="auto" w:fill="auto"/>
            <w:vAlign w:val="bottom"/>
          </w:tcPr>
          <w:p w14:paraId="10096F66" w14:textId="77777777" w:rsidR="00000000" w:rsidRPr="00B24228" w:rsidRDefault="001B0D30">
            <w:pPr>
              <w:spacing w:line="0" w:lineRule="atLeast"/>
              <w:rPr>
                <w:rFonts w:ascii="Lato" w:eastAsia="Times New Roman" w:hAnsi="Lato"/>
                <w:sz w:val="11"/>
                <w:szCs w:val="18"/>
              </w:rPr>
            </w:pPr>
          </w:p>
        </w:tc>
      </w:tr>
      <w:tr w:rsidR="00000000" w:rsidRPr="00B24228" w14:paraId="12FB8DF4" w14:textId="77777777">
        <w:trPr>
          <w:trHeight w:val="192"/>
        </w:trPr>
        <w:tc>
          <w:tcPr>
            <w:tcW w:w="920" w:type="dxa"/>
            <w:shd w:val="clear" w:color="auto" w:fill="auto"/>
            <w:vAlign w:val="bottom"/>
          </w:tcPr>
          <w:p w14:paraId="79263C0F" w14:textId="77777777" w:rsidR="00000000" w:rsidRPr="00B24228" w:rsidRDefault="001B0D30">
            <w:pPr>
              <w:spacing w:line="192" w:lineRule="exact"/>
              <w:ind w:left="100"/>
              <w:rPr>
                <w:rFonts w:ascii="Lato" w:eastAsia="Arial" w:hAnsi="Lato"/>
                <w:color w:val="131516"/>
                <w:sz w:val="16"/>
                <w:szCs w:val="18"/>
                <w:vertAlign w:val="superscript"/>
              </w:rPr>
            </w:pPr>
            <w:r w:rsidRPr="00B24228">
              <w:rPr>
                <w:rFonts w:ascii="Lato" w:eastAsia="Arial" w:hAnsi="Lato"/>
                <w:color w:val="131516"/>
                <w:sz w:val="13"/>
                <w:szCs w:val="18"/>
              </w:rPr>
              <w:t>mi</w:t>
            </w:r>
            <w:r w:rsidRPr="00B24228">
              <w:rPr>
                <w:rFonts w:ascii="Lato" w:eastAsia="Arial" w:hAnsi="Lato"/>
                <w:color w:val="131516"/>
                <w:sz w:val="16"/>
                <w:szCs w:val="18"/>
                <w:vertAlign w:val="superscript"/>
              </w:rPr>
              <w:t>2</w:t>
            </w:r>
          </w:p>
        </w:tc>
        <w:tc>
          <w:tcPr>
            <w:tcW w:w="2260" w:type="dxa"/>
            <w:shd w:val="clear" w:color="auto" w:fill="auto"/>
            <w:vAlign w:val="bottom"/>
          </w:tcPr>
          <w:p w14:paraId="4ADB153E"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square miles</w:t>
            </w:r>
          </w:p>
        </w:tc>
        <w:tc>
          <w:tcPr>
            <w:tcW w:w="1820" w:type="dxa"/>
            <w:shd w:val="clear" w:color="auto" w:fill="auto"/>
            <w:vAlign w:val="bottom"/>
          </w:tcPr>
          <w:p w14:paraId="51CAC6DC" w14:textId="77777777" w:rsidR="00000000" w:rsidRPr="00B24228" w:rsidRDefault="001B0D30">
            <w:pPr>
              <w:spacing w:line="0" w:lineRule="atLeast"/>
              <w:ind w:left="900"/>
              <w:rPr>
                <w:rFonts w:ascii="Lato" w:eastAsia="Arial" w:hAnsi="Lato"/>
                <w:color w:val="131516"/>
                <w:sz w:val="13"/>
                <w:szCs w:val="18"/>
              </w:rPr>
            </w:pPr>
            <w:r w:rsidRPr="00B24228">
              <w:rPr>
                <w:rFonts w:ascii="Lato" w:eastAsia="Arial" w:hAnsi="Lato"/>
                <w:color w:val="131516"/>
                <w:sz w:val="13"/>
                <w:szCs w:val="18"/>
              </w:rPr>
              <w:t>2.59</w:t>
            </w:r>
          </w:p>
        </w:tc>
        <w:tc>
          <w:tcPr>
            <w:tcW w:w="2160" w:type="dxa"/>
            <w:shd w:val="clear" w:color="auto" w:fill="auto"/>
            <w:vAlign w:val="bottom"/>
          </w:tcPr>
          <w:p w14:paraId="6B3BCFDE"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square kilometers</w:t>
            </w:r>
          </w:p>
        </w:tc>
        <w:tc>
          <w:tcPr>
            <w:tcW w:w="1140" w:type="dxa"/>
            <w:shd w:val="clear" w:color="auto" w:fill="auto"/>
            <w:vAlign w:val="bottom"/>
          </w:tcPr>
          <w:p w14:paraId="70A271B4" w14:textId="77777777" w:rsidR="00000000" w:rsidRPr="00B24228" w:rsidRDefault="001B0D30">
            <w:pPr>
              <w:spacing w:line="192" w:lineRule="exact"/>
              <w:ind w:left="200"/>
              <w:rPr>
                <w:rFonts w:ascii="Lato" w:eastAsia="Arial" w:hAnsi="Lato"/>
                <w:color w:val="131516"/>
                <w:sz w:val="16"/>
                <w:szCs w:val="18"/>
                <w:vertAlign w:val="superscript"/>
              </w:rPr>
            </w:pPr>
            <w:r w:rsidRPr="00B24228">
              <w:rPr>
                <w:rFonts w:ascii="Lato" w:eastAsia="Arial" w:hAnsi="Lato"/>
                <w:color w:val="131516"/>
                <w:sz w:val="13"/>
                <w:szCs w:val="18"/>
              </w:rPr>
              <w:t>km</w:t>
            </w:r>
            <w:r w:rsidRPr="00B24228">
              <w:rPr>
                <w:rFonts w:ascii="Lato" w:eastAsia="Arial" w:hAnsi="Lato"/>
                <w:color w:val="131516"/>
                <w:sz w:val="16"/>
                <w:szCs w:val="18"/>
                <w:vertAlign w:val="superscript"/>
              </w:rPr>
              <w:t>2</w:t>
            </w:r>
          </w:p>
        </w:tc>
        <w:tc>
          <w:tcPr>
            <w:tcW w:w="20" w:type="dxa"/>
            <w:shd w:val="clear" w:color="auto" w:fill="auto"/>
            <w:vAlign w:val="bottom"/>
          </w:tcPr>
          <w:p w14:paraId="22F1028D" w14:textId="77777777" w:rsidR="00000000" w:rsidRPr="00B24228" w:rsidRDefault="001B0D30">
            <w:pPr>
              <w:spacing w:line="0" w:lineRule="atLeast"/>
              <w:rPr>
                <w:rFonts w:ascii="Lato" w:eastAsia="Times New Roman" w:hAnsi="Lato"/>
                <w:sz w:val="14"/>
                <w:szCs w:val="18"/>
              </w:rPr>
            </w:pPr>
          </w:p>
        </w:tc>
      </w:tr>
      <w:tr w:rsidR="00000000" w:rsidRPr="00B24228" w14:paraId="1F7F5DDC" w14:textId="77777777">
        <w:trPr>
          <w:trHeight w:val="226"/>
        </w:trPr>
        <w:tc>
          <w:tcPr>
            <w:tcW w:w="920" w:type="dxa"/>
            <w:shd w:val="clear" w:color="auto" w:fill="E8E8E9"/>
            <w:vAlign w:val="bottom"/>
          </w:tcPr>
          <w:p w14:paraId="57817BFE" w14:textId="77777777" w:rsidR="00000000" w:rsidRPr="00B24228" w:rsidRDefault="001B0D30">
            <w:pPr>
              <w:spacing w:line="0" w:lineRule="atLeast"/>
              <w:rPr>
                <w:rFonts w:ascii="Lato" w:eastAsia="Times New Roman" w:hAnsi="Lato"/>
                <w:sz w:val="18"/>
                <w:szCs w:val="18"/>
              </w:rPr>
            </w:pPr>
          </w:p>
        </w:tc>
        <w:tc>
          <w:tcPr>
            <w:tcW w:w="2260" w:type="dxa"/>
            <w:shd w:val="clear" w:color="auto" w:fill="E8E8E9"/>
            <w:vAlign w:val="bottom"/>
          </w:tcPr>
          <w:p w14:paraId="1D7E9B83" w14:textId="77777777" w:rsidR="00000000" w:rsidRPr="00B24228" w:rsidRDefault="001B0D30">
            <w:pPr>
              <w:spacing w:line="0" w:lineRule="atLeast"/>
              <w:rPr>
                <w:rFonts w:ascii="Lato" w:eastAsia="Times New Roman" w:hAnsi="Lato"/>
                <w:sz w:val="18"/>
                <w:szCs w:val="18"/>
              </w:rPr>
            </w:pPr>
          </w:p>
        </w:tc>
        <w:tc>
          <w:tcPr>
            <w:tcW w:w="1820" w:type="dxa"/>
            <w:shd w:val="clear" w:color="auto" w:fill="E8E8E9"/>
            <w:vAlign w:val="bottom"/>
          </w:tcPr>
          <w:p w14:paraId="1D20BB12" w14:textId="77777777" w:rsidR="00000000" w:rsidRPr="00B24228" w:rsidRDefault="001B0D30">
            <w:pPr>
              <w:spacing w:line="0" w:lineRule="atLeast"/>
              <w:ind w:left="41"/>
              <w:jc w:val="center"/>
              <w:rPr>
                <w:rFonts w:ascii="Lato" w:eastAsia="Arial" w:hAnsi="Lato"/>
                <w:b/>
                <w:color w:val="131516"/>
                <w:w w:val="90"/>
                <w:sz w:val="18"/>
                <w:szCs w:val="18"/>
              </w:rPr>
            </w:pPr>
            <w:r w:rsidRPr="00B24228">
              <w:rPr>
                <w:rFonts w:ascii="Lato" w:eastAsia="Arial" w:hAnsi="Lato"/>
                <w:b/>
                <w:color w:val="131516"/>
                <w:w w:val="90"/>
                <w:sz w:val="18"/>
                <w:szCs w:val="18"/>
              </w:rPr>
              <w:t>VOLUME</w:t>
            </w:r>
          </w:p>
        </w:tc>
        <w:tc>
          <w:tcPr>
            <w:tcW w:w="2160" w:type="dxa"/>
            <w:shd w:val="clear" w:color="auto" w:fill="E8E8E9"/>
            <w:vAlign w:val="bottom"/>
          </w:tcPr>
          <w:p w14:paraId="0BB56A26" w14:textId="77777777" w:rsidR="00000000" w:rsidRPr="00B24228" w:rsidRDefault="001B0D30">
            <w:pPr>
              <w:spacing w:line="0" w:lineRule="atLeast"/>
              <w:rPr>
                <w:rFonts w:ascii="Lato" w:eastAsia="Times New Roman" w:hAnsi="Lato"/>
                <w:sz w:val="18"/>
                <w:szCs w:val="18"/>
              </w:rPr>
            </w:pPr>
          </w:p>
        </w:tc>
        <w:tc>
          <w:tcPr>
            <w:tcW w:w="1140" w:type="dxa"/>
            <w:shd w:val="clear" w:color="auto" w:fill="E8E8E9"/>
            <w:vAlign w:val="bottom"/>
          </w:tcPr>
          <w:p w14:paraId="49B5E7A8"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6284E62E" w14:textId="77777777" w:rsidR="00000000" w:rsidRPr="00B24228" w:rsidRDefault="001B0D30">
            <w:pPr>
              <w:spacing w:line="0" w:lineRule="atLeast"/>
              <w:rPr>
                <w:rFonts w:ascii="Lato" w:eastAsia="Times New Roman" w:hAnsi="Lato"/>
                <w:sz w:val="18"/>
                <w:szCs w:val="18"/>
              </w:rPr>
            </w:pPr>
          </w:p>
        </w:tc>
      </w:tr>
      <w:tr w:rsidR="00000000" w:rsidRPr="00B24228" w14:paraId="51F25169" w14:textId="77777777">
        <w:trPr>
          <w:trHeight w:val="173"/>
        </w:trPr>
        <w:tc>
          <w:tcPr>
            <w:tcW w:w="920" w:type="dxa"/>
            <w:shd w:val="clear" w:color="auto" w:fill="E8E8E9"/>
            <w:vAlign w:val="bottom"/>
          </w:tcPr>
          <w:p w14:paraId="74409104"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fl oz</w:t>
            </w:r>
          </w:p>
        </w:tc>
        <w:tc>
          <w:tcPr>
            <w:tcW w:w="2260" w:type="dxa"/>
            <w:shd w:val="clear" w:color="auto" w:fill="E8E8E9"/>
            <w:vAlign w:val="bottom"/>
          </w:tcPr>
          <w:p w14:paraId="6C084D52"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fluid ounces</w:t>
            </w:r>
          </w:p>
        </w:tc>
        <w:tc>
          <w:tcPr>
            <w:tcW w:w="1820" w:type="dxa"/>
            <w:shd w:val="clear" w:color="auto" w:fill="E8E8E9"/>
            <w:vAlign w:val="bottom"/>
          </w:tcPr>
          <w:p w14:paraId="158B4132" w14:textId="77777777" w:rsidR="00000000" w:rsidRPr="00B24228" w:rsidRDefault="001B0D30">
            <w:pPr>
              <w:spacing w:line="0" w:lineRule="atLeast"/>
              <w:ind w:left="820"/>
              <w:rPr>
                <w:rFonts w:ascii="Lato" w:eastAsia="Arial" w:hAnsi="Lato"/>
                <w:color w:val="131516"/>
                <w:sz w:val="13"/>
                <w:szCs w:val="18"/>
              </w:rPr>
            </w:pPr>
            <w:r w:rsidRPr="00B24228">
              <w:rPr>
                <w:rFonts w:ascii="Lato" w:eastAsia="Arial" w:hAnsi="Lato"/>
                <w:color w:val="131516"/>
                <w:sz w:val="13"/>
                <w:szCs w:val="18"/>
              </w:rPr>
              <w:t>29.57</w:t>
            </w:r>
          </w:p>
        </w:tc>
        <w:tc>
          <w:tcPr>
            <w:tcW w:w="2160" w:type="dxa"/>
            <w:shd w:val="clear" w:color="auto" w:fill="E8E8E9"/>
            <w:vAlign w:val="bottom"/>
          </w:tcPr>
          <w:p w14:paraId="1A50DF20"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milliliters</w:t>
            </w:r>
          </w:p>
        </w:tc>
        <w:tc>
          <w:tcPr>
            <w:tcW w:w="1140" w:type="dxa"/>
            <w:shd w:val="clear" w:color="auto" w:fill="E8E8E9"/>
            <w:vAlign w:val="bottom"/>
          </w:tcPr>
          <w:p w14:paraId="2B8C9ECD"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mL</w:t>
            </w:r>
          </w:p>
        </w:tc>
        <w:tc>
          <w:tcPr>
            <w:tcW w:w="20" w:type="dxa"/>
            <w:shd w:val="clear" w:color="auto" w:fill="auto"/>
            <w:vAlign w:val="bottom"/>
          </w:tcPr>
          <w:p w14:paraId="4CB4DF96" w14:textId="77777777" w:rsidR="00000000" w:rsidRPr="00B24228" w:rsidRDefault="001B0D30">
            <w:pPr>
              <w:spacing w:line="0" w:lineRule="atLeast"/>
              <w:rPr>
                <w:rFonts w:ascii="Lato" w:eastAsia="Times New Roman" w:hAnsi="Lato"/>
                <w:sz w:val="13"/>
                <w:szCs w:val="18"/>
              </w:rPr>
            </w:pPr>
          </w:p>
        </w:tc>
      </w:tr>
      <w:tr w:rsidR="00000000" w:rsidRPr="00B24228" w14:paraId="796E3573" w14:textId="77777777">
        <w:trPr>
          <w:trHeight w:val="161"/>
        </w:trPr>
        <w:tc>
          <w:tcPr>
            <w:tcW w:w="920" w:type="dxa"/>
            <w:shd w:val="clear" w:color="auto" w:fill="E8E8E9"/>
            <w:vAlign w:val="bottom"/>
          </w:tcPr>
          <w:p w14:paraId="582A13C4" w14:textId="77777777" w:rsidR="00000000" w:rsidRPr="00B24228" w:rsidRDefault="001B0D30">
            <w:pPr>
              <w:spacing w:line="161" w:lineRule="exact"/>
              <w:ind w:left="100"/>
              <w:rPr>
                <w:rFonts w:ascii="Lato" w:eastAsia="Arial" w:hAnsi="Lato"/>
                <w:color w:val="131516"/>
                <w:sz w:val="13"/>
                <w:szCs w:val="18"/>
              </w:rPr>
            </w:pPr>
            <w:r w:rsidRPr="00B24228">
              <w:rPr>
                <w:rFonts w:ascii="Lato" w:eastAsia="Arial" w:hAnsi="Lato"/>
                <w:color w:val="131516"/>
                <w:sz w:val="13"/>
                <w:szCs w:val="18"/>
              </w:rPr>
              <w:t>gal</w:t>
            </w:r>
          </w:p>
        </w:tc>
        <w:tc>
          <w:tcPr>
            <w:tcW w:w="2260" w:type="dxa"/>
            <w:shd w:val="clear" w:color="auto" w:fill="E8E8E9"/>
            <w:vAlign w:val="bottom"/>
          </w:tcPr>
          <w:p w14:paraId="6145323F" w14:textId="77777777" w:rsidR="00000000" w:rsidRPr="00B24228" w:rsidRDefault="001B0D30">
            <w:pPr>
              <w:spacing w:line="161" w:lineRule="exact"/>
              <w:ind w:left="220"/>
              <w:rPr>
                <w:rFonts w:ascii="Lato" w:eastAsia="Arial" w:hAnsi="Lato"/>
                <w:color w:val="131516"/>
                <w:sz w:val="13"/>
                <w:szCs w:val="18"/>
              </w:rPr>
            </w:pPr>
            <w:r w:rsidRPr="00B24228">
              <w:rPr>
                <w:rFonts w:ascii="Lato" w:eastAsia="Arial" w:hAnsi="Lato"/>
                <w:color w:val="131516"/>
                <w:sz w:val="13"/>
                <w:szCs w:val="18"/>
              </w:rPr>
              <w:t>gallons</w:t>
            </w:r>
          </w:p>
        </w:tc>
        <w:tc>
          <w:tcPr>
            <w:tcW w:w="1820" w:type="dxa"/>
            <w:shd w:val="clear" w:color="auto" w:fill="E8E8E9"/>
            <w:vAlign w:val="bottom"/>
          </w:tcPr>
          <w:p w14:paraId="36A5983E" w14:textId="77777777" w:rsidR="00000000" w:rsidRPr="00B24228" w:rsidRDefault="001B0D30">
            <w:pPr>
              <w:spacing w:line="161" w:lineRule="exact"/>
              <w:ind w:left="900"/>
              <w:rPr>
                <w:rFonts w:ascii="Lato" w:eastAsia="Arial" w:hAnsi="Lato"/>
                <w:color w:val="131516"/>
                <w:sz w:val="13"/>
                <w:szCs w:val="18"/>
              </w:rPr>
            </w:pPr>
            <w:r w:rsidRPr="00B24228">
              <w:rPr>
                <w:rFonts w:ascii="Lato" w:eastAsia="Arial" w:hAnsi="Lato"/>
                <w:color w:val="131516"/>
                <w:sz w:val="13"/>
                <w:szCs w:val="18"/>
              </w:rPr>
              <w:t>3.785</w:t>
            </w:r>
          </w:p>
        </w:tc>
        <w:tc>
          <w:tcPr>
            <w:tcW w:w="2160" w:type="dxa"/>
            <w:shd w:val="clear" w:color="auto" w:fill="E8E8E9"/>
            <w:vAlign w:val="bottom"/>
          </w:tcPr>
          <w:p w14:paraId="09CE57F2" w14:textId="77777777" w:rsidR="00000000" w:rsidRPr="00B24228" w:rsidRDefault="001B0D30">
            <w:pPr>
              <w:spacing w:line="161" w:lineRule="exact"/>
              <w:ind w:left="220"/>
              <w:rPr>
                <w:rFonts w:ascii="Lato" w:eastAsia="Arial" w:hAnsi="Lato"/>
                <w:color w:val="131516"/>
                <w:sz w:val="13"/>
                <w:szCs w:val="18"/>
              </w:rPr>
            </w:pPr>
            <w:r w:rsidRPr="00B24228">
              <w:rPr>
                <w:rFonts w:ascii="Lato" w:eastAsia="Arial" w:hAnsi="Lato"/>
                <w:color w:val="131516"/>
                <w:sz w:val="13"/>
                <w:szCs w:val="18"/>
              </w:rPr>
              <w:t>liters</w:t>
            </w:r>
          </w:p>
        </w:tc>
        <w:tc>
          <w:tcPr>
            <w:tcW w:w="1140" w:type="dxa"/>
            <w:shd w:val="clear" w:color="auto" w:fill="E8E8E9"/>
            <w:vAlign w:val="bottom"/>
          </w:tcPr>
          <w:p w14:paraId="4C109516" w14:textId="77777777" w:rsidR="00000000" w:rsidRPr="00B24228" w:rsidRDefault="001B0D30">
            <w:pPr>
              <w:spacing w:line="161" w:lineRule="exact"/>
              <w:ind w:left="200"/>
              <w:rPr>
                <w:rFonts w:ascii="Lato" w:eastAsia="Arial" w:hAnsi="Lato"/>
                <w:color w:val="131516"/>
                <w:sz w:val="13"/>
                <w:szCs w:val="18"/>
              </w:rPr>
            </w:pPr>
            <w:r w:rsidRPr="00B24228">
              <w:rPr>
                <w:rFonts w:ascii="Lato" w:eastAsia="Arial" w:hAnsi="Lato"/>
                <w:color w:val="131516"/>
                <w:sz w:val="13"/>
                <w:szCs w:val="18"/>
              </w:rPr>
              <w:t>L</w:t>
            </w:r>
          </w:p>
        </w:tc>
        <w:tc>
          <w:tcPr>
            <w:tcW w:w="20" w:type="dxa"/>
            <w:shd w:val="clear" w:color="auto" w:fill="auto"/>
            <w:vAlign w:val="bottom"/>
          </w:tcPr>
          <w:p w14:paraId="33345358" w14:textId="77777777" w:rsidR="00000000" w:rsidRPr="00B24228" w:rsidRDefault="001B0D30">
            <w:pPr>
              <w:spacing w:line="0" w:lineRule="atLeast"/>
              <w:rPr>
                <w:rFonts w:ascii="Lato" w:eastAsia="Times New Roman" w:hAnsi="Lato"/>
                <w:sz w:val="12"/>
                <w:szCs w:val="18"/>
              </w:rPr>
            </w:pPr>
          </w:p>
        </w:tc>
      </w:tr>
      <w:tr w:rsidR="00000000" w:rsidRPr="00B24228" w14:paraId="0D55F0B2" w14:textId="77777777">
        <w:trPr>
          <w:trHeight w:val="174"/>
        </w:trPr>
        <w:tc>
          <w:tcPr>
            <w:tcW w:w="920" w:type="dxa"/>
            <w:shd w:val="clear" w:color="auto" w:fill="E8E8E9"/>
            <w:vAlign w:val="bottom"/>
          </w:tcPr>
          <w:p w14:paraId="14057EDB" w14:textId="77777777" w:rsidR="00000000" w:rsidRPr="00B24228" w:rsidRDefault="001B0D30">
            <w:pPr>
              <w:spacing w:line="174" w:lineRule="exact"/>
              <w:ind w:left="100"/>
              <w:rPr>
                <w:rFonts w:ascii="Lato" w:eastAsia="Arial" w:hAnsi="Lato"/>
                <w:color w:val="131516"/>
                <w:sz w:val="16"/>
                <w:szCs w:val="18"/>
                <w:vertAlign w:val="superscript"/>
              </w:rPr>
            </w:pPr>
            <w:r w:rsidRPr="00B24228">
              <w:rPr>
                <w:rFonts w:ascii="Lato" w:eastAsia="Arial" w:hAnsi="Lato"/>
                <w:color w:val="131516"/>
                <w:sz w:val="13"/>
                <w:szCs w:val="18"/>
              </w:rPr>
              <w:t>ft</w:t>
            </w:r>
            <w:r w:rsidRPr="00B24228">
              <w:rPr>
                <w:rFonts w:ascii="Lato" w:eastAsia="Arial" w:hAnsi="Lato"/>
                <w:color w:val="131516"/>
                <w:sz w:val="16"/>
                <w:szCs w:val="18"/>
                <w:vertAlign w:val="superscript"/>
              </w:rPr>
              <w:t>3</w:t>
            </w:r>
          </w:p>
        </w:tc>
        <w:tc>
          <w:tcPr>
            <w:tcW w:w="2260" w:type="dxa"/>
            <w:shd w:val="clear" w:color="auto" w:fill="E8E8E9"/>
            <w:vAlign w:val="bottom"/>
          </w:tcPr>
          <w:p w14:paraId="31E057A0"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cubic feet</w:t>
            </w:r>
          </w:p>
        </w:tc>
        <w:tc>
          <w:tcPr>
            <w:tcW w:w="1820" w:type="dxa"/>
            <w:shd w:val="clear" w:color="auto" w:fill="E8E8E9"/>
            <w:vAlign w:val="bottom"/>
          </w:tcPr>
          <w:p w14:paraId="068E5438" w14:textId="77777777" w:rsidR="00000000" w:rsidRPr="00B24228" w:rsidRDefault="001B0D30">
            <w:pPr>
              <w:spacing w:line="0" w:lineRule="atLeast"/>
              <w:ind w:left="900"/>
              <w:rPr>
                <w:rFonts w:ascii="Lato" w:eastAsia="Arial" w:hAnsi="Lato"/>
                <w:color w:val="131516"/>
                <w:sz w:val="13"/>
                <w:szCs w:val="18"/>
              </w:rPr>
            </w:pPr>
            <w:r w:rsidRPr="00B24228">
              <w:rPr>
                <w:rFonts w:ascii="Lato" w:eastAsia="Arial" w:hAnsi="Lato"/>
                <w:color w:val="131516"/>
                <w:sz w:val="13"/>
                <w:szCs w:val="18"/>
              </w:rPr>
              <w:t>0.028</w:t>
            </w:r>
          </w:p>
        </w:tc>
        <w:tc>
          <w:tcPr>
            <w:tcW w:w="2160" w:type="dxa"/>
            <w:shd w:val="clear" w:color="auto" w:fill="E8E8E9"/>
            <w:vAlign w:val="bottom"/>
          </w:tcPr>
          <w:p w14:paraId="1D419993"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cubic me</w:t>
            </w:r>
            <w:r w:rsidRPr="00B24228">
              <w:rPr>
                <w:rFonts w:ascii="Lato" w:eastAsia="Arial" w:hAnsi="Lato"/>
                <w:color w:val="131516"/>
                <w:sz w:val="13"/>
                <w:szCs w:val="18"/>
              </w:rPr>
              <w:t>ters</w:t>
            </w:r>
          </w:p>
        </w:tc>
        <w:tc>
          <w:tcPr>
            <w:tcW w:w="1140" w:type="dxa"/>
            <w:shd w:val="clear" w:color="auto" w:fill="E8E8E9"/>
            <w:vAlign w:val="bottom"/>
          </w:tcPr>
          <w:p w14:paraId="78AD5CD6" w14:textId="77777777" w:rsidR="00000000" w:rsidRPr="00B24228" w:rsidRDefault="001B0D30">
            <w:pPr>
              <w:spacing w:line="174" w:lineRule="exact"/>
              <w:ind w:left="200"/>
              <w:rPr>
                <w:rFonts w:ascii="Lato" w:eastAsia="Arial" w:hAnsi="Lato"/>
                <w:color w:val="131516"/>
                <w:sz w:val="16"/>
                <w:szCs w:val="18"/>
                <w:vertAlign w:val="superscript"/>
              </w:rPr>
            </w:pPr>
            <w:r w:rsidRPr="00B24228">
              <w:rPr>
                <w:rFonts w:ascii="Lato" w:eastAsia="Arial" w:hAnsi="Lato"/>
                <w:color w:val="131516"/>
                <w:sz w:val="13"/>
                <w:szCs w:val="18"/>
              </w:rPr>
              <w:t>m</w:t>
            </w:r>
            <w:r w:rsidRPr="00B24228">
              <w:rPr>
                <w:rFonts w:ascii="Lato" w:eastAsia="Arial" w:hAnsi="Lato"/>
                <w:color w:val="131516"/>
                <w:sz w:val="16"/>
                <w:szCs w:val="18"/>
                <w:vertAlign w:val="superscript"/>
              </w:rPr>
              <w:t>3</w:t>
            </w:r>
          </w:p>
        </w:tc>
        <w:tc>
          <w:tcPr>
            <w:tcW w:w="20" w:type="dxa"/>
            <w:shd w:val="clear" w:color="auto" w:fill="auto"/>
            <w:vAlign w:val="bottom"/>
          </w:tcPr>
          <w:p w14:paraId="2DCF860A" w14:textId="77777777" w:rsidR="00000000" w:rsidRPr="00B24228" w:rsidRDefault="001B0D30">
            <w:pPr>
              <w:spacing w:line="0" w:lineRule="atLeast"/>
              <w:rPr>
                <w:rFonts w:ascii="Lato" w:eastAsia="Times New Roman" w:hAnsi="Lato"/>
                <w:sz w:val="13"/>
                <w:szCs w:val="18"/>
              </w:rPr>
            </w:pPr>
          </w:p>
        </w:tc>
      </w:tr>
      <w:tr w:rsidR="00000000" w:rsidRPr="00B24228" w14:paraId="792FC8B4" w14:textId="77777777">
        <w:trPr>
          <w:trHeight w:val="177"/>
        </w:trPr>
        <w:tc>
          <w:tcPr>
            <w:tcW w:w="920" w:type="dxa"/>
            <w:shd w:val="clear" w:color="auto" w:fill="E8E8E9"/>
            <w:vAlign w:val="bottom"/>
          </w:tcPr>
          <w:p w14:paraId="34FFA5F2" w14:textId="77777777" w:rsidR="00000000" w:rsidRPr="00B24228" w:rsidRDefault="001B0D30">
            <w:pPr>
              <w:spacing w:line="176" w:lineRule="exact"/>
              <w:ind w:left="100"/>
              <w:rPr>
                <w:rFonts w:ascii="Lato" w:eastAsia="Arial" w:hAnsi="Lato"/>
                <w:color w:val="131516"/>
                <w:sz w:val="16"/>
                <w:szCs w:val="18"/>
                <w:vertAlign w:val="superscript"/>
              </w:rPr>
            </w:pPr>
            <w:r w:rsidRPr="00B24228">
              <w:rPr>
                <w:rFonts w:ascii="Lato" w:eastAsia="Arial" w:hAnsi="Lato"/>
                <w:color w:val="131516"/>
                <w:sz w:val="13"/>
                <w:szCs w:val="18"/>
              </w:rPr>
              <w:t>yd</w:t>
            </w:r>
            <w:r w:rsidRPr="00B24228">
              <w:rPr>
                <w:rFonts w:ascii="Lato" w:eastAsia="Arial" w:hAnsi="Lato"/>
                <w:color w:val="131516"/>
                <w:sz w:val="16"/>
                <w:szCs w:val="18"/>
                <w:vertAlign w:val="superscript"/>
              </w:rPr>
              <w:t>3</w:t>
            </w:r>
          </w:p>
        </w:tc>
        <w:tc>
          <w:tcPr>
            <w:tcW w:w="2260" w:type="dxa"/>
            <w:shd w:val="clear" w:color="auto" w:fill="E8E8E9"/>
            <w:vAlign w:val="bottom"/>
          </w:tcPr>
          <w:p w14:paraId="4E8E011E"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cubic yards</w:t>
            </w:r>
          </w:p>
        </w:tc>
        <w:tc>
          <w:tcPr>
            <w:tcW w:w="1820" w:type="dxa"/>
            <w:shd w:val="clear" w:color="auto" w:fill="E8E8E9"/>
            <w:vAlign w:val="bottom"/>
          </w:tcPr>
          <w:p w14:paraId="38CDAB53" w14:textId="77777777" w:rsidR="00000000" w:rsidRPr="00B24228" w:rsidRDefault="001B0D30">
            <w:pPr>
              <w:spacing w:line="0" w:lineRule="atLeast"/>
              <w:ind w:left="900"/>
              <w:rPr>
                <w:rFonts w:ascii="Lato" w:eastAsia="Arial" w:hAnsi="Lato"/>
                <w:color w:val="131516"/>
                <w:sz w:val="13"/>
                <w:szCs w:val="18"/>
              </w:rPr>
            </w:pPr>
            <w:r w:rsidRPr="00B24228">
              <w:rPr>
                <w:rFonts w:ascii="Lato" w:eastAsia="Arial" w:hAnsi="Lato"/>
                <w:color w:val="131516"/>
                <w:sz w:val="13"/>
                <w:szCs w:val="18"/>
              </w:rPr>
              <w:t>0.765</w:t>
            </w:r>
          </w:p>
        </w:tc>
        <w:tc>
          <w:tcPr>
            <w:tcW w:w="2160" w:type="dxa"/>
            <w:shd w:val="clear" w:color="auto" w:fill="E8E8E9"/>
            <w:vAlign w:val="bottom"/>
          </w:tcPr>
          <w:p w14:paraId="4532574F"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cubic meters</w:t>
            </w:r>
          </w:p>
        </w:tc>
        <w:tc>
          <w:tcPr>
            <w:tcW w:w="1140" w:type="dxa"/>
            <w:shd w:val="clear" w:color="auto" w:fill="E8E8E9"/>
            <w:vAlign w:val="bottom"/>
          </w:tcPr>
          <w:p w14:paraId="374C4878" w14:textId="77777777" w:rsidR="00000000" w:rsidRPr="00B24228" w:rsidRDefault="001B0D30">
            <w:pPr>
              <w:spacing w:line="177" w:lineRule="exact"/>
              <w:ind w:left="200"/>
              <w:rPr>
                <w:rFonts w:ascii="Lato" w:eastAsia="Arial" w:hAnsi="Lato"/>
                <w:color w:val="131516"/>
                <w:sz w:val="6"/>
                <w:szCs w:val="18"/>
              </w:rPr>
            </w:pPr>
            <w:r w:rsidRPr="00B24228">
              <w:rPr>
                <w:rFonts w:ascii="Lato" w:eastAsia="Arial" w:hAnsi="Lato"/>
                <w:color w:val="131516"/>
                <w:sz w:val="18"/>
                <w:szCs w:val="18"/>
                <w:vertAlign w:val="subscript"/>
              </w:rPr>
              <w:t>m</w:t>
            </w:r>
            <w:r w:rsidRPr="00B24228">
              <w:rPr>
                <w:rFonts w:ascii="Lato" w:eastAsia="Arial" w:hAnsi="Lato"/>
                <w:color w:val="131516"/>
                <w:sz w:val="6"/>
                <w:szCs w:val="18"/>
              </w:rPr>
              <w:t>3</w:t>
            </w:r>
          </w:p>
        </w:tc>
        <w:tc>
          <w:tcPr>
            <w:tcW w:w="20" w:type="dxa"/>
            <w:shd w:val="clear" w:color="auto" w:fill="auto"/>
            <w:vAlign w:val="bottom"/>
          </w:tcPr>
          <w:p w14:paraId="0484E41C" w14:textId="77777777" w:rsidR="00000000" w:rsidRPr="00B24228" w:rsidRDefault="001B0D30">
            <w:pPr>
              <w:spacing w:line="0" w:lineRule="atLeast"/>
              <w:rPr>
                <w:rFonts w:ascii="Lato" w:eastAsia="Times New Roman" w:hAnsi="Lato"/>
                <w:sz w:val="13"/>
                <w:szCs w:val="18"/>
              </w:rPr>
            </w:pPr>
          </w:p>
        </w:tc>
      </w:tr>
      <w:tr w:rsidR="00000000" w:rsidRPr="00B24228" w14:paraId="4B4B9415" w14:textId="77777777">
        <w:trPr>
          <w:trHeight w:val="189"/>
        </w:trPr>
        <w:tc>
          <w:tcPr>
            <w:tcW w:w="920" w:type="dxa"/>
            <w:shd w:val="clear" w:color="auto" w:fill="E8E8E9"/>
            <w:vAlign w:val="bottom"/>
          </w:tcPr>
          <w:p w14:paraId="3933ACFC" w14:textId="77777777" w:rsidR="00000000" w:rsidRPr="00B24228" w:rsidRDefault="001B0D30">
            <w:pPr>
              <w:spacing w:line="0" w:lineRule="atLeast"/>
              <w:rPr>
                <w:rFonts w:ascii="Lato" w:eastAsia="Times New Roman" w:hAnsi="Lato"/>
                <w:sz w:val="14"/>
                <w:szCs w:val="18"/>
              </w:rPr>
            </w:pPr>
          </w:p>
        </w:tc>
        <w:tc>
          <w:tcPr>
            <w:tcW w:w="6240" w:type="dxa"/>
            <w:gridSpan w:val="3"/>
            <w:shd w:val="clear" w:color="auto" w:fill="E8E8E9"/>
            <w:vAlign w:val="bottom"/>
          </w:tcPr>
          <w:p w14:paraId="0E800250" w14:textId="77777777" w:rsidR="00000000" w:rsidRPr="00B24228" w:rsidRDefault="001B0D30">
            <w:pPr>
              <w:spacing w:line="189" w:lineRule="exact"/>
              <w:ind w:left="143"/>
              <w:jc w:val="center"/>
              <w:rPr>
                <w:rFonts w:ascii="Lato" w:eastAsia="Arial" w:hAnsi="Lato"/>
                <w:color w:val="131516"/>
                <w:w w:val="94"/>
                <w:sz w:val="16"/>
                <w:szCs w:val="18"/>
                <w:vertAlign w:val="superscript"/>
              </w:rPr>
            </w:pPr>
            <w:r w:rsidRPr="00B24228">
              <w:rPr>
                <w:rFonts w:ascii="Lato" w:eastAsia="Arial" w:hAnsi="Lato"/>
                <w:color w:val="131516"/>
                <w:w w:val="94"/>
                <w:sz w:val="13"/>
                <w:szCs w:val="18"/>
              </w:rPr>
              <w:t>NOTE: volumes greater than 1000 L shall be shown in m</w:t>
            </w:r>
            <w:r w:rsidRPr="00B24228">
              <w:rPr>
                <w:rFonts w:ascii="Lato" w:eastAsia="Arial" w:hAnsi="Lato"/>
                <w:color w:val="131516"/>
                <w:w w:val="94"/>
                <w:sz w:val="16"/>
                <w:szCs w:val="18"/>
                <w:vertAlign w:val="superscript"/>
              </w:rPr>
              <w:t>3</w:t>
            </w:r>
          </w:p>
        </w:tc>
        <w:tc>
          <w:tcPr>
            <w:tcW w:w="1140" w:type="dxa"/>
            <w:shd w:val="clear" w:color="auto" w:fill="E8E8E9"/>
            <w:vAlign w:val="bottom"/>
          </w:tcPr>
          <w:p w14:paraId="5FE56478" w14:textId="77777777" w:rsidR="00000000" w:rsidRPr="00B24228" w:rsidRDefault="001B0D30">
            <w:pPr>
              <w:spacing w:line="0" w:lineRule="atLeast"/>
              <w:rPr>
                <w:rFonts w:ascii="Lato" w:eastAsia="Times New Roman" w:hAnsi="Lato"/>
                <w:sz w:val="14"/>
                <w:szCs w:val="18"/>
              </w:rPr>
            </w:pPr>
          </w:p>
        </w:tc>
        <w:tc>
          <w:tcPr>
            <w:tcW w:w="20" w:type="dxa"/>
            <w:shd w:val="clear" w:color="auto" w:fill="auto"/>
            <w:vAlign w:val="bottom"/>
          </w:tcPr>
          <w:p w14:paraId="7E4C2C47" w14:textId="77777777" w:rsidR="00000000" w:rsidRPr="00B24228" w:rsidRDefault="001B0D30">
            <w:pPr>
              <w:spacing w:line="0" w:lineRule="atLeast"/>
              <w:rPr>
                <w:rFonts w:ascii="Lato" w:eastAsia="Times New Roman" w:hAnsi="Lato"/>
                <w:sz w:val="14"/>
                <w:szCs w:val="18"/>
              </w:rPr>
            </w:pPr>
          </w:p>
        </w:tc>
      </w:tr>
      <w:tr w:rsidR="00000000" w:rsidRPr="00B24228" w14:paraId="1547978E" w14:textId="77777777">
        <w:trPr>
          <w:trHeight w:val="230"/>
        </w:trPr>
        <w:tc>
          <w:tcPr>
            <w:tcW w:w="920" w:type="dxa"/>
            <w:shd w:val="clear" w:color="auto" w:fill="auto"/>
            <w:vAlign w:val="bottom"/>
          </w:tcPr>
          <w:p w14:paraId="2D7CBFDF" w14:textId="77777777" w:rsidR="00000000" w:rsidRPr="00B24228" w:rsidRDefault="001B0D30">
            <w:pPr>
              <w:spacing w:line="0" w:lineRule="atLeast"/>
              <w:rPr>
                <w:rFonts w:ascii="Lato" w:eastAsia="Times New Roman" w:hAnsi="Lato"/>
                <w:sz w:val="18"/>
                <w:szCs w:val="18"/>
              </w:rPr>
            </w:pPr>
          </w:p>
        </w:tc>
        <w:tc>
          <w:tcPr>
            <w:tcW w:w="2260" w:type="dxa"/>
            <w:shd w:val="clear" w:color="auto" w:fill="auto"/>
            <w:vAlign w:val="bottom"/>
          </w:tcPr>
          <w:p w14:paraId="25D9AA7A" w14:textId="77777777" w:rsidR="00000000" w:rsidRPr="00B24228" w:rsidRDefault="001B0D30">
            <w:pPr>
              <w:spacing w:line="0" w:lineRule="atLeast"/>
              <w:rPr>
                <w:rFonts w:ascii="Lato" w:eastAsia="Times New Roman" w:hAnsi="Lato"/>
                <w:sz w:val="18"/>
                <w:szCs w:val="18"/>
              </w:rPr>
            </w:pPr>
          </w:p>
        </w:tc>
        <w:tc>
          <w:tcPr>
            <w:tcW w:w="1820" w:type="dxa"/>
            <w:shd w:val="clear" w:color="auto" w:fill="auto"/>
            <w:vAlign w:val="bottom"/>
          </w:tcPr>
          <w:p w14:paraId="2A6DC358" w14:textId="77777777" w:rsidR="00000000" w:rsidRPr="00B24228" w:rsidRDefault="001B0D30">
            <w:pPr>
              <w:spacing w:line="0" w:lineRule="atLeast"/>
              <w:ind w:left="41"/>
              <w:jc w:val="center"/>
              <w:rPr>
                <w:rFonts w:ascii="Lato" w:eastAsia="Arial" w:hAnsi="Lato"/>
                <w:b/>
                <w:color w:val="131516"/>
                <w:w w:val="90"/>
                <w:sz w:val="18"/>
                <w:szCs w:val="18"/>
              </w:rPr>
            </w:pPr>
            <w:r w:rsidRPr="00B24228">
              <w:rPr>
                <w:rFonts w:ascii="Lato" w:eastAsia="Arial" w:hAnsi="Lato"/>
                <w:b/>
                <w:color w:val="131516"/>
                <w:w w:val="90"/>
                <w:sz w:val="18"/>
                <w:szCs w:val="18"/>
              </w:rPr>
              <w:t>MASS</w:t>
            </w:r>
          </w:p>
        </w:tc>
        <w:tc>
          <w:tcPr>
            <w:tcW w:w="2160" w:type="dxa"/>
            <w:shd w:val="clear" w:color="auto" w:fill="auto"/>
            <w:vAlign w:val="bottom"/>
          </w:tcPr>
          <w:p w14:paraId="4FEBC336" w14:textId="77777777" w:rsidR="00000000" w:rsidRPr="00B24228" w:rsidRDefault="001B0D30">
            <w:pPr>
              <w:spacing w:line="0" w:lineRule="atLeast"/>
              <w:rPr>
                <w:rFonts w:ascii="Lato" w:eastAsia="Times New Roman" w:hAnsi="Lato"/>
                <w:sz w:val="18"/>
                <w:szCs w:val="18"/>
              </w:rPr>
            </w:pPr>
          </w:p>
        </w:tc>
        <w:tc>
          <w:tcPr>
            <w:tcW w:w="1140" w:type="dxa"/>
            <w:shd w:val="clear" w:color="auto" w:fill="auto"/>
            <w:vAlign w:val="bottom"/>
          </w:tcPr>
          <w:p w14:paraId="22ACC9F5"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59CC7F97" w14:textId="77777777" w:rsidR="00000000" w:rsidRPr="00B24228" w:rsidRDefault="001B0D30">
            <w:pPr>
              <w:spacing w:line="0" w:lineRule="atLeast"/>
              <w:rPr>
                <w:rFonts w:ascii="Lato" w:eastAsia="Times New Roman" w:hAnsi="Lato"/>
                <w:sz w:val="18"/>
                <w:szCs w:val="18"/>
              </w:rPr>
            </w:pPr>
          </w:p>
        </w:tc>
      </w:tr>
      <w:tr w:rsidR="00000000" w:rsidRPr="00B24228" w14:paraId="65A53255" w14:textId="77777777">
        <w:trPr>
          <w:trHeight w:val="173"/>
        </w:trPr>
        <w:tc>
          <w:tcPr>
            <w:tcW w:w="920" w:type="dxa"/>
            <w:shd w:val="clear" w:color="auto" w:fill="auto"/>
            <w:vAlign w:val="bottom"/>
          </w:tcPr>
          <w:p w14:paraId="768DD1F0"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oz</w:t>
            </w:r>
          </w:p>
        </w:tc>
        <w:tc>
          <w:tcPr>
            <w:tcW w:w="2260" w:type="dxa"/>
            <w:shd w:val="clear" w:color="auto" w:fill="auto"/>
            <w:vAlign w:val="bottom"/>
          </w:tcPr>
          <w:p w14:paraId="39BBDC99"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ounces</w:t>
            </w:r>
          </w:p>
        </w:tc>
        <w:tc>
          <w:tcPr>
            <w:tcW w:w="1820" w:type="dxa"/>
            <w:shd w:val="clear" w:color="auto" w:fill="auto"/>
            <w:vAlign w:val="bottom"/>
          </w:tcPr>
          <w:p w14:paraId="770AAF86" w14:textId="77777777" w:rsidR="00000000" w:rsidRPr="00B24228" w:rsidRDefault="001B0D30">
            <w:pPr>
              <w:spacing w:line="0" w:lineRule="atLeast"/>
              <w:ind w:left="820"/>
              <w:rPr>
                <w:rFonts w:ascii="Lato" w:eastAsia="Arial" w:hAnsi="Lato"/>
                <w:color w:val="131516"/>
                <w:sz w:val="13"/>
                <w:szCs w:val="18"/>
              </w:rPr>
            </w:pPr>
            <w:r w:rsidRPr="00B24228">
              <w:rPr>
                <w:rFonts w:ascii="Lato" w:eastAsia="Arial" w:hAnsi="Lato"/>
                <w:color w:val="131516"/>
                <w:sz w:val="13"/>
                <w:szCs w:val="18"/>
              </w:rPr>
              <w:t>28.35</w:t>
            </w:r>
          </w:p>
        </w:tc>
        <w:tc>
          <w:tcPr>
            <w:tcW w:w="2160" w:type="dxa"/>
            <w:shd w:val="clear" w:color="auto" w:fill="auto"/>
            <w:vAlign w:val="bottom"/>
          </w:tcPr>
          <w:p w14:paraId="6FFC8EA1"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grams</w:t>
            </w:r>
          </w:p>
        </w:tc>
        <w:tc>
          <w:tcPr>
            <w:tcW w:w="1140" w:type="dxa"/>
            <w:shd w:val="clear" w:color="auto" w:fill="auto"/>
            <w:vAlign w:val="bottom"/>
          </w:tcPr>
          <w:p w14:paraId="46F8A682"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g</w:t>
            </w:r>
          </w:p>
        </w:tc>
        <w:tc>
          <w:tcPr>
            <w:tcW w:w="20" w:type="dxa"/>
            <w:shd w:val="clear" w:color="auto" w:fill="auto"/>
            <w:vAlign w:val="bottom"/>
          </w:tcPr>
          <w:p w14:paraId="4C1891FB" w14:textId="77777777" w:rsidR="00000000" w:rsidRPr="00B24228" w:rsidRDefault="001B0D30">
            <w:pPr>
              <w:spacing w:line="0" w:lineRule="atLeast"/>
              <w:rPr>
                <w:rFonts w:ascii="Lato" w:eastAsia="Times New Roman" w:hAnsi="Lato"/>
                <w:sz w:val="13"/>
                <w:szCs w:val="18"/>
              </w:rPr>
            </w:pPr>
          </w:p>
        </w:tc>
      </w:tr>
      <w:tr w:rsidR="00000000" w:rsidRPr="00B24228" w14:paraId="204C0037" w14:textId="77777777">
        <w:trPr>
          <w:trHeight w:val="176"/>
        </w:trPr>
        <w:tc>
          <w:tcPr>
            <w:tcW w:w="920" w:type="dxa"/>
            <w:shd w:val="clear" w:color="auto" w:fill="auto"/>
            <w:vAlign w:val="bottom"/>
          </w:tcPr>
          <w:p w14:paraId="0D88D327"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lb</w:t>
            </w:r>
          </w:p>
        </w:tc>
        <w:tc>
          <w:tcPr>
            <w:tcW w:w="2260" w:type="dxa"/>
            <w:shd w:val="clear" w:color="auto" w:fill="auto"/>
            <w:vAlign w:val="bottom"/>
          </w:tcPr>
          <w:p w14:paraId="551944B3"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pounds</w:t>
            </w:r>
          </w:p>
        </w:tc>
        <w:tc>
          <w:tcPr>
            <w:tcW w:w="1820" w:type="dxa"/>
            <w:shd w:val="clear" w:color="auto" w:fill="auto"/>
            <w:vAlign w:val="bottom"/>
          </w:tcPr>
          <w:p w14:paraId="456D7672" w14:textId="77777777" w:rsidR="00000000" w:rsidRPr="00B24228" w:rsidRDefault="001B0D30">
            <w:pPr>
              <w:spacing w:line="0" w:lineRule="atLeast"/>
              <w:ind w:left="900"/>
              <w:rPr>
                <w:rFonts w:ascii="Lato" w:eastAsia="Arial" w:hAnsi="Lato"/>
                <w:color w:val="131516"/>
                <w:sz w:val="13"/>
                <w:szCs w:val="18"/>
              </w:rPr>
            </w:pPr>
            <w:r w:rsidRPr="00B24228">
              <w:rPr>
                <w:rFonts w:ascii="Lato" w:eastAsia="Arial" w:hAnsi="Lato"/>
                <w:color w:val="131516"/>
                <w:sz w:val="13"/>
                <w:szCs w:val="18"/>
              </w:rPr>
              <w:t>0.454</w:t>
            </w:r>
          </w:p>
        </w:tc>
        <w:tc>
          <w:tcPr>
            <w:tcW w:w="2160" w:type="dxa"/>
            <w:shd w:val="clear" w:color="auto" w:fill="auto"/>
            <w:vAlign w:val="bottom"/>
          </w:tcPr>
          <w:p w14:paraId="1365D114"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kilograms</w:t>
            </w:r>
          </w:p>
        </w:tc>
        <w:tc>
          <w:tcPr>
            <w:tcW w:w="1140" w:type="dxa"/>
            <w:shd w:val="clear" w:color="auto" w:fill="auto"/>
            <w:vAlign w:val="bottom"/>
          </w:tcPr>
          <w:p w14:paraId="4412A1B1"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kg</w:t>
            </w:r>
          </w:p>
        </w:tc>
        <w:tc>
          <w:tcPr>
            <w:tcW w:w="20" w:type="dxa"/>
            <w:shd w:val="clear" w:color="auto" w:fill="auto"/>
            <w:vAlign w:val="bottom"/>
          </w:tcPr>
          <w:p w14:paraId="19D1CA56" w14:textId="77777777" w:rsidR="00000000" w:rsidRPr="00B24228" w:rsidRDefault="001B0D30">
            <w:pPr>
              <w:spacing w:line="0" w:lineRule="atLeast"/>
              <w:rPr>
                <w:rFonts w:ascii="Lato" w:eastAsia="Times New Roman" w:hAnsi="Lato"/>
                <w:sz w:val="13"/>
                <w:szCs w:val="18"/>
              </w:rPr>
            </w:pPr>
          </w:p>
        </w:tc>
      </w:tr>
      <w:tr w:rsidR="00000000" w:rsidRPr="00B24228" w14:paraId="180BE8D0" w14:textId="77777777">
        <w:trPr>
          <w:trHeight w:val="178"/>
        </w:trPr>
        <w:tc>
          <w:tcPr>
            <w:tcW w:w="920" w:type="dxa"/>
            <w:shd w:val="clear" w:color="auto" w:fill="auto"/>
            <w:vAlign w:val="bottom"/>
          </w:tcPr>
          <w:p w14:paraId="1EB0EF96"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T</w:t>
            </w:r>
          </w:p>
        </w:tc>
        <w:tc>
          <w:tcPr>
            <w:tcW w:w="2260" w:type="dxa"/>
            <w:shd w:val="clear" w:color="auto" w:fill="auto"/>
            <w:vAlign w:val="bottom"/>
          </w:tcPr>
          <w:p w14:paraId="04E40A6A"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short tons (2000 lb)</w:t>
            </w:r>
          </w:p>
        </w:tc>
        <w:tc>
          <w:tcPr>
            <w:tcW w:w="1820" w:type="dxa"/>
            <w:shd w:val="clear" w:color="auto" w:fill="auto"/>
            <w:vAlign w:val="bottom"/>
          </w:tcPr>
          <w:p w14:paraId="3B702B79" w14:textId="77777777" w:rsidR="00000000" w:rsidRPr="00B24228" w:rsidRDefault="001B0D30">
            <w:pPr>
              <w:spacing w:line="0" w:lineRule="atLeast"/>
              <w:ind w:left="900"/>
              <w:rPr>
                <w:rFonts w:ascii="Lato" w:eastAsia="Arial" w:hAnsi="Lato"/>
                <w:color w:val="131516"/>
                <w:sz w:val="13"/>
                <w:szCs w:val="18"/>
              </w:rPr>
            </w:pPr>
            <w:r w:rsidRPr="00B24228">
              <w:rPr>
                <w:rFonts w:ascii="Lato" w:eastAsia="Arial" w:hAnsi="Lato"/>
                <w:color w:val="131516"/>
                <w:sz w:val="13"/>
                <w:szCs w:val="18"/>
              </w:rPr>
              <w:t>0.907</w:t>
            </w:r>
          </w:p>
        </w:tc>
        <w:tc>
          <w:tcPr>
            <w:tcW w:w="2160" w:type="dxa"/>
            <w:shd w:val="clear" w:color="auto" w:fill="auto"/>
            <w:vAlign w:val="bottom"/>
          </w:tcPr>
          <w:p w14:paraId="594085D1"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megagrams (or "metric ton")</w:t>
            </w:r>
          </w:p>
        </w:tc>
        <w:tc>
          <w:tcPr>
            <w:tcW w:w="1140" w:type="dxa"/>
            <w:shd w:val="clear" w:color="auto" w:fill="auto"/>
            <w:vAlign w:val="bottom"/>
          </w:tcPr>
          <w:p w14:paraId="1B5A79FF"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Mg (or "t")</w:t>
            </w:r>
          </w:p>
        </w:tc>
        <w:tc>
          <w:tcPr>
            <w:tcW w:w="20" w:type="dxa"/>
            <w:shd w:val="clear" w:color="auto" w:fill="auto"/>
            <w:vAlign w:val="bottom"/>
          </w:tcPr>
          <w:p w14:paraId="7906E1A8" w14:textId="77777777" w:rsidR="00000000" w:rsidRPr="00B24228" w:rsidRDefault="001B0D30">
            <w:pPr>
              <w:spacing w:line="0" w:lineRule="atLeast"/>
              <w:rPr>
                <w:rFonts w:ascii="Lato" w:eastAsia="Times New Roman" w:hAnsi="Lato"/>
                <w:sz w:val="13"/>
                <w:szCs w:val="18"/>
              </w:rPr>
            </w:pPr>
          </w:p>
        </w:tc>
      </w:tr>
      <w:tr w:rsidR="00000000" w:rsidRPr="00B24228" w14:paraId="7198E754" w14:textId="77777777">
        <w:trPr>
          <w:trHeight w:val="227"/>
        </w:trPr>
        <w:tc>
          <w:tcPr>
            <w:tcW w:w="920" w:type="dxa"/>
            <w:vMerge w:val="restart"/>
            <w:shd w:val="clear" w:color="auto" w:fill="E8E8E9"/>
            <w:vAlign w:val="bottom"/>
          </w:tcPr>
          <w:p w14:paraId="1BEF33EE" w14:textId="77777777" w:rsidR="00000000" w:rsidRPr="00B24228" w:rsidRDefault="001B0D30">
            <w:pPr>
              <w:spacing w:line="0" w:lineRule="atLeast"/>
              <w:ind w:left="100"/>
              <w:rPr>
                <w:rFonts w:ascii="Lato" w:eastAsia="Arial" w:hAnsi="Lato"/>
                <w:color w:val="131516"/>
                <w:sz w:val="28"/>
                <w:szCs w:val="18"/>
                <w:vertAlign w:val="subscript"/>
              </w:rPr>
            </w:pPr>
            <w:r w:rsidRPr="00B24228">
              <w:rPr>
                <w:rFonts w:ascii="Lato" w:eastAsia="Arial" w:hAnsi="Lato"/>
                <w:color w:val="131516"/>
                <w:sz w:val="7"/>
                <w:szCs w:val="18"/>
              </w:rPr>
              <w:t>o</w:t>
            </w:r>
            <w:r w:rsidRPr="00B24228">
              <w:rPr>
                <w:rFonts w:ascii="Lato" w:eastAsia="Arial" w:hAnsi="Lato"/>
                <w:color w:val="131516"/>
                <w:sz w:val="28"/>
                <w:szCs w:val="18"/>
                <w:vertAlign w:val="subscript"/>
              </w:rPr>
              <w:t>F</w:t>
            </w:r>
          </w:p>
        </w:tc>
        <w:tc>
          <w:tcPr>
            <w:tcW w:w="6240" w:type="dxa"/>
            <w:gridSpan w:val="3"/>
            <w:shd w:val="clear" w:color="auto" w:fill="E8E8E9"/>
            <w:vAlign w:val="bottom"/>
          </w:tcPr>
          <w:p w14:paraId="42A7E610" w14:textId="77777777" w:rsidR="00000000" w:rsidRPr="00B24228" w:rsidRDefault="001B0D30">
            <w:pPr>
              <w:spacing w:line="0" w:lineRule="atLeast"/>
              <w:ind w:left="143"/>
              <w:jc w:val="center"/>
              <w:rPr>
                <w:rFonts w:ascii="Lato" w:eastAsia="Arial" w:hAnsi="Lato"/>
                <w:b/>
                <w:color w:val="131516"/>
                <w:w w:val="93"/>
                <w:sz w:val="18"/>
                <w:szCs w:val="18"/>
              </w:rPr>
            </w:pPr>
            <w:r w:rsidRPr="00B24228">
              <w:rPr>
                <w:rFonts w:ascii="Lato" w:eastAsia="Arial" w:hAnsi="Lato"/>
                <w:b/>
                <w:color w:val="131516"/>
                <w:w w:val="93"/>
                <w:sz w:val="18"/>
                <w:szCs w:val="18"/>
              </w:rPr>
              <w:t>TEMPE</w:t>
            </w:r>
            <w:r w:rsidRPr="00B24228">
              <w:rPr>
                <w:rFonts w:ascii="Lato" w:eastAsia="Arial" w:hAnsi="Lato"/>
                <w:b/>
                <w:color w:val="131516"/>
                <w:w w:val="93"/>
                <w:sz w:val="18"/>
                <w:szCs w:val="18"/>
              </w:rPr>
              <w:t>RATURE (exact degrees)</w:t>
            </w:r>
          </w:p>
        </w:tc>
        <w:tc>
          <w:tcPr>
            <w:tcW w:w="1140" w:type="dxa"/>
            <w:vMerge w:val="restart"/>
            <w:shd w:val="clear" w:color="auto" w:fill="E8E8E9"/>
            <w:vAlign w:val="bottom"/>
          </w:tcPr>
          <w:p w14:paraId="3E31BAEB" w14:textId="77777777" w:rsidR="00000000" w:rsidRPr="00B24228" w:rsidRDefault="001B0D30">
            <w:pPr>
              <w:spacing w:line="0" w:lineRule="atLeast"/>
              <w:ind w:left="200"/>
              <w:rPr>
                <w:rFonts w:ascii="Lato" w:eastAsia="Arial" w:hAnsi="Lato"/>
                <w:color w:val="131516"/>
                <w:sz w:val="28"/>
                <w:szCs w:val="18"/>
                <w:vertAlign w:val="subscript"/>
              </w:rPr>
            </w:pPr>
            <w:r w:rsidRPr="00B24228">
              <w:rPr>
                <w:rFonts w:ascii="Lato" w:eastAsia="Arial" w:hAnsi="Lato"/>
                <w:color w:val="131516"/>
                <w:sz w:val="7"/>
                <w:szCs w:val="18"/>
              </w:rPr>
              <w:t>o</w:t>
            </w:r>
            <w:r w:rsidRPr="00B24228">
              <w:rPr>
                <w:rFonts w:ascii="Lato" w:eastAsia="Arial" w:hAnsi="Lato"/>
                <w:color w:val="131516"/>
                <w:sz w:val="28"/>
                <w:szCs w:val="18"/>
                <w:vertAlign w:val="subscript"/>
              </w:rPr>
              <w:t>C</w:t>
            </w:r>
          </w:p>
        </w:tc>
        <w:tc>
          <w:tcPr>
            <w:tcW w:w="20" w:type="dxa"/>
            <w:shd w:val="clear" w:color="auto" w:fill="auto"/>
            <w:vAlign w:val="bottom"/>
          </w:tcPr>
          <w:p w14:paraId="14DCB1AD" w14:textId="77777777" w:rsidR="00000000" w:rsidRPr="00B24228" w:rsidRDefault="001B0D30">
            <w:pPr>
              <w:spacing w:line="0" w:lineRule="atLeast"/>
              <w:rPr>
                <w:rFonts w:ascii="Lato" w:eastAsia="Times New Roman" w:hAnsi="Lato"/>
                <w:sz w:val="18"/>
                <w:szCs w:val="18"/>
              </w:rPr>
            </w:pPr>
          </w:p>
        </w:tc>
      </w:tr>
      <w:tr w:rsidR="00000000" w:rsidRPr="00B24228" w14:paraId="5B652811" w14:textId="77777777">
        <w:trPr>
          <w:trHeight w:val="174"/>
        </w:trPr>
        <w:tc>
          <w:tcPr>
            <w:tcW w:w="920" w:type="dxa"/>
            <w:vMerge/>
            <w:shd w:val="clear" w:color="auto" w:fill="E8E8E9"/>
            <w:vAlign w:val="bottom"/>
          </w:tcPr>
          <w:p w14:paraId="11EF652C" w14:textId="77777777" w:rsidR="00000000" w:rsidRPr="00B24228" w:rsidRDefault="001B0D30">
            <w:pPr>
              <w:spacing w:line="0" w:lineRule="atLeast"/>
              <w:rPr>
                <w:rFonts w:ascii="Lato" w:eastAsia="Times New Roman" w:hAnsi="Lato"/>
                <w:sz w:val="13"/>
                <w:szCs w:val="18"/>
              </w:rPr>
            </w:pPr>
          </w:p>
        </w:tc>
        <w:tc>
          <w:tcPr>
            <w:tcW w:w="2260" w:type="dxa"/>
            <w:shd w:val="clear" w:color="auto" w:fill="E8E8E9"/>
            <w:vAlign w:val="bottom"/>
          </w:tcPr>
          <w:p w14:paraId="280912F1"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Fahrenheit</w:t>
            </w:r>
          </w:p>
        </w:tc>
        <w:tc>
          <w:tcPr>
            <w:tcW w:w="1820" w:type="dxa"/>
            <w:shd w:val="clear" w:color="auto" w:fill="E8E8E9"/>
            <w:vAlign w:val="bottom"/>
          </w:tcPr>
          <w:p w14:paraId="7F2865BD" w14:textId="77777777" w:rsidR="00000000" w:rsidRPr="00B24228" w:rsidRDefault="001B0D30">
            <w:pPr>
              <w:spacing w:line="0" w:lineRule="atLeast"/>
              <w:ind w:left="740"/>
              <w:rPr>
                <w:rFonts w:ascii="Lato" w:eastAsia="Arial" w:hAnsi="Lato"/>
                <w:color w:val="131516"/>
                <w:sz w:val="13"/>
                <w:szCs w:val="18"/>
              </w:rPr>
            </w:pPr>
            <w:r w:rsidRPr="00B24228">
              <w:rPr>
                <w:rFonts w:ascii="Lato" w:eastAsia="Arial" w:hAnsi="Lato"/>
                <w:color w:val="131516"/>
                <w:sz w:val="13"/>
                <w:szCs w:val="18"/>
              </w:rPr>
              <w:t>5 (F-32)/9</w:t>
            </w:r>
          </w:p>
        </w:tc>
        <w:tc>
          <w:tcPr>
            <w:tcW w:w="2160" w:type="dxa"/>
            <w:shd w:val="clear" w:color="auto" w:fill="E8E8E9"/>
            <w:vAlign w:val="bottom"/>
          </w:tcPr>
          <w:p w14:paraId="4BD3FAB9"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Celsius</w:t>
            </w:r>
          </w:p>
        </w:tc>
        <w:tc>
          <w:tcPr>
            <w:tcW w:w="1140" w:type="dxa"/>
            <w:vMerge/>
            <w:shd w:val="clear" w:color="auto" w:fill="E8E8E9"/>
            <w:vAlign w:val="bottom"/>
          </w:tcPr>
          <w:p w14:paraId="1E4656D0" w14:textId="77777777" w:rsidR="00000000" w:rsidRPr="00B24228" w:rsidRDefault="001B0D30">
            <w:pPr>
              <w:spacing w:line="0" w:lineRule="atLeast"/>
              <w:rPr>
                <w:rFonts w:ascii="Lato" w:eastAsia="Times New Roman" w:hAnsi="Lato"/>
                <w:sz w:val="13"/>
                <w:szCs w:val="18"/>
              </w:rPr>
            </w:pPr>
          </w:p>
        </w:tc>
        <w:tc>
          <w:tcPr>
            <w:tcW w:w="20" w:type="dxa"/>
            <w:shd w:val="clear" w:color="auto" w:fill="auto"/>
            <w:vAlign w:val="bottom"/>
          </w:tcPr>
          <w:p w14:paraId="0B7D279B" w14:textId="77777777" w:rsidR="00000000" w:rsidRPr="00B24228" w:rsidRDefault="001B0D30">
            <w:pPr>
              <w:spacing w:line="0" w:lineRule="atLeast"/>
              <w:rPr>
                <w:rFonts w:ascii="Lato" w:eastAsia="Times New Roman" w:hAnsi="Lato"/>
                <w:sz w:val="13"/>
                <w:szCs w:val="18"/>
              </w:rPr>
            </w:pPr>
          </w:p>
        </w:tc>
      </w:tr>
      <w:tr w:rsidR="00000000" w:rsidRPr="00B24228" w14:paraId="71DF0934" w14:textId="77777777">
        <w:trPr>
          <w:trHeight w:val="179"/>
        </w:trPr>
        <w:tc>
          <w:tcPr>
            <w:tcW w:w="920" w:type="dxa"/>
            <w:shd w:val="clear" w:color="auto" w:fill="E8E8E9"/>
            <w:vAlign w:val="bottom"/>
          </w:tcPr>
          <w:p w14:paraId="52BF0E4F" w14:textId="77777777" w:rsidR="00000000" w:rsidRPr="00B24228" w:rsidRDefault="001B0D30">
            <w:pPr>
              <w:spacing w:line="0" w:lineRule="atLeast"/>
              <w:rPr>
                <w:rFonts w:ascii="Lato" w:eastAsia="Times New Roman" w:hAnsi="Lato"/>
                <w:sz w:val="13"/>
                <w:szCs w:val="18"/>
              </w:rPr>
            </w:pPr>
          </w:p>
        </w:tc>
        <w:tc>
          <w:tcPr>
            <w:tcW w:w="2260" w:type="dxa"/>
            <w:shd w:val="clear" w:color="auto" w:fill="E8E8E9"/>
            <w:vAlign w:val="bottom"/>
          </w:tcPr>
          <w:p w14:paraId="0694C964" w14:textId="77777777" w:rsidR="00000000" w:rsidRPr="00B24228" w:rsidRDefault="001B0D30">
            <w:pPr>
              <w:spacing w:line="0" w:lineRule="atLeast"/>
              <w:rPr>
                <w:rFonts w:ascii="Lato" w:eastAsia="Times New Roman" w:hAnsi="Lato"/>
                <w:sz w:val="13"/>
                <w:szCs w:val="18"/>
              </w:rPr>
            </w:pPr>
          </w:p>
        </w:tc>
        <w:tc>
          <w:tcPr>
            <w:tcW w:w="1820" w:type="dxa"/>
            <w:shd w:val="clear" w:color="auto" w:fill="E8E8E9"/>
            <w:vAlign w:val="bottom"/>
          </w:tcPr>
          <w:p w14:paraId="14FEA8E5" w14:textId="77777777" w:rsidR="00000000" w:rsidRPr="00B24228" w:rsidRDefault="001B0D30">
            <w:pPr>
              <w:spacing w:line="0" w:lineRule="atLeast"/>
              <w:ind w:left="660"/>
              <w:rPr>
                <w:rFonts w:ascii="Lato" w:eastAsia="Arial" w:hAnsi="Lato"/>
                <w:color w:val="131516"/>
                <w:sz w:val="13"/>
                <w:szCs w:val="18"/>
              </w:rPr>
            </w:pPr>
            <w:r w:rsidRPr="00B24228">
              <w:rPr>
                <w:rFonts w:ascii="Lato" w:eastAsia="Arial" w:hAnsi="Lato"/>
                <w:color w:val="131516"/>
                <w:sz w:val="13"/>
                <w:szCs w:val="18"/>
              </w:rPr>
              <w:t>or (F-32)/1.8</w:t>
            </w:r>
          </w:p>
        </w:tc>
        <w:tc>
          <w:tcPr>
            <w:tcW w:w="2160" w:type="dxa"/>
            <w:shd w:val="clear" w:color="auto" w:fill="E8E8E9"/>
            <w:vAlign w:val="bottom"/>
          </w:tcPr>
          <w:p w14:paraId="08A20913" w14:textId="77777777" w:rsidR="00000000" w:rsidRPr="00B24228" w:rsidRDefault="001B0D30">
            <w:pPr>
              <w:spacing w:line="0" w:lineRule="atLeast"/>
              <w:rPr>
                <w:rFonts w:ascii="Lato" w:eastAsia="Times New Roman" w:hAnsi="Lato"/>
                <w:sz w:val="13"/>
                <w:szCs w:val="18"/>
              </w:rPr>
            </w:pPr>
          </w:p>
        </w:tc>
        <w:tc>
          <w:tcPr>
            <w:tcW w:w="1140" w:type="dxa"/>
            <w:shd w:val="clear" w:color="auto" w:fill="E8E8E9"/>
            <w:vAlign w:val="bottom"/>
          </w:tcPr>
          <w:p w14:paraId="4B42D400" w14:textId="77777777" w:rsidR="00000000" w:rsidRPr="00B24228" w:rsidRDefault="001B0D30">
            <w:pPr>
              <w:spacing w:line="0" w:lineRule="atLeast"/>
              <w:rPr>
                <w:rFonts w:ascii="Lato" w:eastAsia="Times New Roman" w:hAnsi="Lato"/>
                <w:sz w:val="13"/>
                <w:szCs w:val="18"/>
              </w:rPr>
            </w:pPr>
          </w:p>
        </w:tc>
        <w:tc>
          <w:tcPr>
            <w:tcW w:w="20" w:type="dxa"/>
            <w:shd w:val="clear" w:color="auto" w:fill="auto"/>
            <w:vAlign w:val="bottom"/>
          </w:tcPr>
          <w:p w14:paraId="5DCBE362" w14:textId="77777777" w:rsidR="00000000" w:rsidRPr="00B24228" w:rsidRDefault="001B0D30">
            <w:pPr>
              <w:spacing w:line="0" w:lineRule="atLeast"/>
              <w:rPr>
                <w:rFonts w:ascii="Lato" w:eastAsia="Times New Roman" w:hAnsi="Lato"/>
                <w:sz w:val="13"/>
                <w:szCs w:val="18"/>
              </w:rPr>
            </w:pPr>
          </w:p>
        </w:tc>
      </w:tr>
      <w:tr w:rsidR="00000000" w:rsidRPr="00B24228" w14:paraId="58B4CA79" w14:textId="77777777">
        <w:trPr>
          <w:trHeight w:val="225"/>
        </w:trPr>
        <w:tc>
          <w:tcPr>
            <w:tcW w:w="920" w:type="dxa"/>
            <w:shd w:val="clear" w:color="auto" w:fill="auto"/>
            <w:vAlign w:val="bottom"/>
          </w:tcPr>
          <w:p w14:paraId="14711198" w14:textId="77777777" w:rsidR="00000000" w:rsidRPr="00B24228" w:rsidRDefault="001B0D30">
            <w:pPr>
              <w:spacing w:line="0" w:lineRule="atLeast"/>
              <w:rPr>
                <w:rFonts w:ascii="Lato" w:eastAsia="Times New Roman" w:hAnsi="Lato"/>
                <w:sz w:val="18"/>
                <w:szCs w:val="18"/>
              </w:rPr>
            </w:pPr>
          </w:p>
        </w:tc>
        <w:tc>
          <w:tcPr>
            <w:tcW w:w="2260" w:type="dxa"/>
            <w:shd w:val="clear" w:color="auto" w:fill="auto"/>
            <w:vAlign w:val="bottom"/>
          </w:tcPr>
          <w:p w14:paraId="50BCB7E1" w14:textId="77777777" w:rsidR="00000000" w:rsidRPr="00B24228" w:rsidRDefault="001B0D30">
            <w:pPr>
              <w:spacing w:line="0" w:lineRule="atLeast"/>
              <w:rPr>
                <w:rFonts w:ascii="Lato" w:eastAsia="Times New Roman" w:hAnsi="Lato"/>
                <w:sz w:val="18"/>
                <w:szCs w:val="18"/>
              </w:rPr>
            </w:pPr>
          </w:p>
        </w:tc>
        <w:tc>
          <w:tcPr>
            <w:tcW w:w="1820" w:type="dxa"/>
            <w:shd w:val="clear" w:color="auto" w:fill="auto"/>
            <w:vAlign w:val="bottom"/>
          </w:tcPr>
          <w:p w14:paraId="72E70D66" w14:textId="77777777" w:rsidR="00000000" w:rsidRPr="00B24228" w:rsidRDefault="001B0D30">
            <w:pPr>
              <w:spacing w:line="0" w:lineRule="atLeast"/>
              <w:ind w:left="41"/>
              <w:jc w:val="center"/>
              <w:rPr>
                <w:rFonts w:ascii="Lato" w:eastAsia="Arial" w:hAnsi="Lato"/>
                <w:b/>
                <w:color w:val="131516"/>
                <w:w w:val="92"/>
                <w:sz w:val="18"/>
                <w:szCs w:val="18"/>
              </w:rPr>
            </w:pPr>
            <w:r w:rsidRPr="00B24228">
              <w:rPr>
                <w:rFonts w:ascii="Lato" w:eastAsia="Arial" w:hAnsi="Lato"/>
                <w:b/>
                <w:color w:val="131516"/>
                <w:w w:val="92"/>
                <w:sz w:val="18"/>
                <w:szCs w:val="18"/>
              </w:rPr>
              <w:t>ILLUMINATION</w:t>
            </w:r>
          </w:p>
        </w:tc>
        <w:tc>
          <w:tcPr>
            <w:tcW w:w="2160" w:type="dxa"/>
            <w:shd w:val="clear" w:color="auto" w:fill="auto"/>
            <w:vAlign w:val="bottom"/>
          </w:tcPr>
          <w:p w14:paraId="24F9FA04" w14:textId="77777777" w:rsidR="00000000" w:rsidRPr="00B24228" w:rsidRDefault="001B0D30">
            <w:pPr>
              <w:spacing w:line="0" w:lineRule="atLeast"/>
              <w:rPr>
                <w:rFonts w:ascii="Lato" w:eastAsia="Times New Roman" w:hAnsi="Lato"/>
                <w:sz w:val="18"/>
                <w:szCs w:val="18"/>
              </w:rPr>
            </w:pPr>
          </w:p>
        </w:tc>
        <w:tc>
          <w:tcPr>
            <w:tcW w:w="1140" w:type="dxa"/>
            <w:shd w:val="clear" w:color="auto" w:fill="auto"/>
            <w:vAlign w:val="bottom"/>
          </w:tcPr>
          <w:p w14:paraId="24F93DF3"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08CA6C98" w14:textId="77777777" w:rsidR="00000000" w:rsidRPr="00B24228" w:rsidRDefault="001B0D30">
            <w:pPr>
              <w:spacing w:line="0" w:lineRule="atLeast"/>
              <w:rPr>
                <w:rFonts w:ascii="Lato" w:eastAsia="Times New Roman" w:hAnsi="Lato"/>
                <w:sz w:val="18"/>
                <w:szCs w:val="18"/>
              </w:rPr>
            </w:pPr>
          </w:p>
        </w:tc>
      </w:tr>
      <w:tr w:rsidR="00000000" w:rsidRPr="00B24228" w14:paraId="28542B73" w14:textId="77777777">
        <w:trPr>
          <w:trHeight w:val="162"/>
        </w:trPr>
        <w:tc>
          <w:tcPr>
            <w:tcW w:w="920" w:type="dxa"/>
            <w:shd w:val="clear" w:color="auto" w:fill="auto"/>
            <w:vAlign w:val="bottom"/>
          </w:tcPr>
          <w:p w14:paraId="2AC87A32" w14:textId="77777777" w:rsidR="00000000" w:rsidRPr="00B24228" w:rsidRDefault="001B0D30">
            <w:pPr>
              <w:spacing w:line="161" w:lineRule="exact"/>
              <w:ind w:left="100"/>
              <w:rPr>
                <w:rFonts w:ascii="Lato" w:eastAsia="Arial" w:hAnsi="Lato"/>
                <w:color w:val="131516"/>
                <w:sz w:val="13"/>
                <w:szCs w:val="18"/>
              </w:rPr>
            </w:pPr>
            <w:r w:rsidRPr="00B24228">
              <w:rPr>
                <w:rFonts w:ascii="Lato" w:eastAsia="Arial" w:hAnsi="Lato"/>
                <w:color w:val="131516"/>
                <w:sz w:val="13"/>
                <w:szCs w:val="18"/>
              </w:rPr>
              <w:t>fc</w:t>
            </w:r>
          </w:p>
        </w:tc>
        <w:tc>
          <w:tcPr>
            <w:tcW w:w="2260" w:type="dxa"/>
            <w:shd w:val="clear" w:color="auto" w:fill="auto"/>
            <w:vAlign w:val="bottom"/>
          </w:tcPr>
          <w:p w14:paraId="68049BC4" w14:textId="77777777" w:rsidR="00000000" w:rsidRPr="00B24228" w:rsidRDefault="001B0D30">
            <w:pPr>
              <w:spacing w:line="161" w:lineRule="exact"/>
              <w:ind w:left="220"/>
              <w:rPr>
                <w:rFonts w:ascii="Lato" w:eastAsia="Arial" w:hAnsi="Lato"/>
                <w:color w:val="131516"/>
                <w:sz w:val="13"/>
                <w:szCs w:val="18"/>
              </w:rPr>
            </w:pPr>
            <w:r w:rsidRPr="00B24228">
              <w:rPr>
                <w:rFonts w:ascii="Lato" w:eastAsia="Arial" w:hAnsi="Lato"/>
                <w:color w:val="131516"/>
                <w:sz w:val="13"/>
                <w:szCs w:val="18"/>
              </w:rPr>
              <w:t>foot-candles</w:t>
            </w:r>
          </w:p>
        </w:tc>
        <w:tc>
          <w:tcPr>
            <w:tcW w:w="1820" w:type="dxa"/>
            <w:shd w:val="clear" w:color="auto" w:fill="auto"/>
            <w:vAlign w:val="bottom"/>
          </w:tcPr>
          <w:p w14:paraId="13D8929C" w14:textId="77777777" w:rsidR="00000000" w:rsidRPr="00B24228" w:rsidRDefault="001B0D30">
            <w:pPr>
              <w:spacing w:line="161" w:lineRule="exact"/>
              <w:ind w:left="820"/>
              <w:rPr>
                <w:rFonts w:ascii="Lato" w:eastAsia="Arial" w:hAnsi="Lato"/>
                <w:color w:val="131516"/>
                <w:sz w:val="13"/>
                <w:szCs w:val="18"/>
              </w:rPr>
            </w:pPr>
            <w:r w:rsidRPr="00B24228">
              <w:rPr>
                <w:rFonts w:ascii="Lato" w:eastAsia="Arial" w:hAnsi="Lato"/>
                <w:color w:val="131516"/>
                <w:sz w:val="13"/>
                <w:szCs w:val="18"/>
              </w:rPr>
              <w:t>10.76</w:t>
            </w:r>
          </w:p>
        </w:tc>
        <w:tc>
          <w:tcPr>
            <w:tcW w:w="2160" w:type="dxa"/>
            <w:shd w:val="clear" w:color="auto" w:fill="auto"/>
            <w:vAlign w:val="bottom"/>
          </w:tcPr>
          <w:p w14:paraId="767D2D6E" w14:textId="77777777" w:rsidR="00000000" w:rsidRPr="00B24228" w:rsidRDefault="001B0D30">
            <w:pPr>
              <w:spacing w:line="161" w:lineRule="exact"/>
              <w:ind w:left="220"/>
              <w:rPr>
                <w:rFonts w:ascii="Lato" w:eastAsia="Arial" w:hAnsi="Lato"/>
                <w:color w:val="131516"/>
                <w:sz w:val="13"/>
                <w:szCs w:val="18"/>
              </w:rPr>
            </w:pPr>
            <w:r w:rsidRPr="00B24228">
              <w:rPr>
                <w:rFonts w:ascii="Lato" w:eastAsia="Arial" w:hAnsi="Lato"/>
                <w:color w:val="131516"/>
                <w:sz w:val="13"/>
                <w:szCs w:val="18"/>
              </w:rPr>
              <w:t>lux</w:t>
            </w:r>
          </w:p>
        </w:tc>
        <w:tc>
          <w:tcPr>
            <w:tcW w:w="1140" w:type="dxa"/>
            <w:shd w:val="clear" w:color="auto" w:fill="auto"/>
            <w:vAlign w:val="bottom"/>
          </w:tcPr>
          <w:p w14:paraId="3B44CF18" w14:textId="77777777" w:rsidR="00000000" w:rsidRPr="00B24228" w:rsidRDefault="001B0D30">
            <w:pPr>
              <w:spacing w:line="161" w:lineRule="exact"/>
              <w:ind w:left="200"/>
              <w:rPr>
                <w:rFonts w:ascii="Lato" w:eastAsia="Arial" w:hAnsi="Lato"/>
                <w:color w:val="131516"/>
                <w:sz w:val="13"/>
                <w:szCs w:val="18"/>
              </w:rPr>
            </w:pPr>
            <w:r w:rsidRPr="00B24228">
              <w:rPr>
                <w:rFonts w:ascii="Lato" w:eastAsia="Arial" w:hAnsi="Lato"/>
                <w:color w:val="131516"/>
                <w:sz w:val="13"/>
                <w:szCs w:val="18"/>
              </w:rPr>
              <w:t>lx</w:t>
            </w:r>
          </w:p>
        </w:tc>
        <w:tc>
          <w:tcPr>
            <w:tcW w:w="20" w:type="dxa"/>
            <w:shd w:val="clear" w:color="auto" w:fill="auto"/>
            <w:vAlign w:val="bottom"/>
          </w:tcPr>
          <w:p w14:paraId="59C9A88E" w14:textId="77777777" w:rsidR="00000000" w:rsidRPr="00B24228" w:rsidRDefault="001B0D30">
            <w:pPr>
              <w:spacing w:line="0" w:lineRule="atLeast"/>
              <w:rPr>
                <w:rFonts w:ascii="Lato" w:eastAsia="Times New Roman" w:hAnsi="Lato"/>
                <w:sz w:val="12"/>
                <w:szCs w:val="18"/>
              </w:rPr>
            </w:pPr>
          </w:p>
        </w:tc>
      </w:tr>
      <w:tr w:rsidR="00000000" w:rsidRPr="00B24228" w14:paraId="14544735" w14:textId="77777777">
        <w:trPr>
          <w:trHeight w:val="195"/>
        </w:trPr>
        <w:tc>
          <w:tcPr>
            <w:tcW w:w="920" w:type="dxa"/>
            <w:shd w:val="clear" w:color="auto" w:fill="auto"/>
            <w:vAlign w:val="bottom"/>
          </w:tcPr>
          <w:p w14:paraId="4013A8C7"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fl</w:t>
            </w:r>
          </w:p>
        </w:tc>
        <w:tc>
          <w:tcPr>
            <w:tcW w:w="2260" w:type="dxa"/>
            <w:shd w:val="clear" w:color="auto" w:fill="auto"/>
            <w:vAlign w:val="bottom"/>
          </w:tcPr>
          <w:p w14:paraId="4D3EB781"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foot-Lamberts</w:t>
            </w:r>
          </w:p>
        </w:tc>
        <w:tc>
          <w:tcPr>
            <w:tcW w:w="1820" w:type="dxa"/>
            <w:shd w:val="clear" w:color="auto" w:fill="auto"/>
            <w:vAlign w:val="bottom"/>
          </w:tcPr>
          <w:p w14:paraId="7A12A833" w14:textId="77777777" w:rsidR="00000000" w:rsidRPr="00B24228" w:rsidRDefault="001B0D30">
            <w:pPr>
              <w:spacing w:line="0" w:lineRule="atLeast"/>
              <w:ind w:left="900"/>
              <w:rPr>
                <w:rFonts w:ascii="Lato" w:eastAsia="Arial" w:hAnsi="Lato"/>
                <w:color w:val="131516"/>
                <w:sz w:val="13"/>
                <w:szCs w:val="18"/>
              </w:rPr>
            </w:pPr>
            <w:r w:rsidRPr="00B24228">
              <w:rPr>
                <w:rFonts w:ascii="Lato" w:eastAsia="Arial" w:hAnsi="Lato"/>
                <w:color w:val="131516"/>
                <w:sz w:val="13"/>
                <w:szCs w:val="18"/>
              </w:rPr>
              <w:t>3.426</w:t>
            </w:r>
          </w:p>
        </w:tc>
        <w:tc>
          <w:tcPr>
            <w:tcW w:w="2160" w:type="dxa"/>
            <w:shd w:val="clear" w:color="auto" w:fill="auto"/>
            <w:vAlign w:val="bottom"/>
          </w:tcPr>
          <w:p w14:paraId="38CBB2A6" w14:textId="77777777" w:rsidR="00000000" w:rsidRPr="00B24228" w:rsidRDefault="001B0D30">
            <w:pPr>
              <w:spacing w:line="195" w:lineRule="exact"/>
              <w:ind w:left="220"/>
              <w:rPr>
                <w:rFonts w:ascii="Lato" w:eastAsia="Arial" w:hAnsi="Lato"/>
                <w:color w:val="131516"/>
                <w:sz w:val="16"/>
                <w:szCs w:val="18"/>
                <w:vertAlign w:val="superscript"/>
              </w:rPr>
            </w:pPr>
            <w:r w:rsidRPr="00B24228">
              <w:rPr>
                <w:rFonts w:ascii="Lato" w:eastAsia="Arial" w:hAnsi="Lato"/>
                <w:color w:val="131516"/>
                <w:sz w:val="13"/>
                <w:szCs w:val="18"/>
              </w:rPr>
              <w:t>candela/m</w:t>
            </w:r>
            <w:r w:rsidRPr="00B24228">
              <w:rPr>
                <w:rFonts w:ascii="Lato" w:eastAsia="Arial" w:hAnsi="Lato"/>
                <w:color w:val="131516"/>
                <w:sz w:val="16"/>
                <w:szCs w:val="18"/>
                <w:vertAlign w:val="superscript"/>
              </w:rPr>
              <w:t>2</w:t>
            </w:r>
          </w:p>
        </w:tc>
        <w:tc>
          <w:tcPr>
            <w:tcW w:w="1140" w:type="dxa"/>
            <w:shd w:val="clear" w:color="auto" w:fill="auto"/>
            <w:vAlign w:val="bottom"/>
          </w:tcPr>
          <w:p w14:paraId="79916989" w14:textId="77777777" w:rsidR="00000000" w:rsidRPr="00B24228" w:rsidRDefault="001B0D30">
            <w:pPr>
              <w:spacing w:line="195" w:lineRule="exact"/>
              <w:ind w:left="200"/>
              <w:rPr>
                <w:rFonts w:ascii="Lato" w:eastAsia="Arial" w:hAnsi="Lato"/>
                <w:color w:val="131516"/>
                <w:sz w:val="16"/>
                <w:szCs w:val="18"/>
                <w:vertAlign w:val="superscript"/>
              </w:rPr>
            </w:pPr>
            <w:r w:rsidRPr="00B24228">
              <w:rPr>
                <w:rFonts w:ascii="Lato" w:eastAsia="Arial" w:hAnsi="Lato"/>
                <w:color w:val="131516"/>
                <w:sz w:val="13"/>
                <w:szCs w:val="18"/>
              </w:rPr>
              <w:t>cd/m</w:t>
            </w:r>
            <w:r w:rsidRPr="00B24228">
              <w:rPr>
                <w:rFonts w:ascii="Lato" w:eastAsia="Arial" w:hAnsi="Lato"/>
                <w:color w:val="131516"/>
                <w:sz w:val="16"/>
                <w:szCs w:val="18"/>
                <w:vertAlign w:val="superscript"/>
              </w:rPr>
              <w:t>2</w:t>
            </w:r>
          </w:p>
        </w:tc>
        <w:tc>
          <w:tcPr>
            <w:tcW w:w="20" w:type="dxa"/>
            <w:shd w:val="clear" w:color="auto" w:fill="auto"/>
            <w:vAlign w:val="bottom"/>
          </w:tcPr>
          <w:p w14:paraId="5A8AA7CD" w14:textId="77777777" w:rsidR="00000000" w:rsidRPr="00B24228" w:rsidRDefault="001B0D30">
            <w:pPr>
              <w:spacing w:line="0" w:lineRule="atLeast"/>
              <w:rPr>
                <w:rFonts w:ascii="Lato" w:eastAsia="Times New Roman" w:hAnsi="Lato"/>
                <w:sz w:val="14"/>
                <w:szCs w:val="18"/>
              </w:rPr>
            </w:pPr>
          </w:p>
        </w:tc>
      </w:tr>
      <w:tr w:rsidR="00000000" w:rsidRPr="00B24228" w14:paraId="5FA1DEE3" w14:textId="77777777">
        <w:trPr>
          <w:trHeight w:val="224"/>
        </w:trPr>
        <w:tc>
          <w:tcPr>
            <w:tcW w:w="920" w:type="dxa"/>
            <w:shd w:val="clear" w:color="auto" w:fill="E8E8E9"/>
            <w:vAlign w:val="bottom"/>
          </w:tcPr>
          <w:p w14:paraId="003C66AB" w14:textId="77777777" w:rsidR="00000000" w:rsidRPr="00B24228" w:rsidRDefault="001B0D30">
            <w:pPr>
              <w:spacing w:line="0" w:lineRule="atLeast"/>
              <w:rPr>
                <w:rFonts w:ascii="Lato" w:eastAsia="Times New Roman" w:hAnsi="Lato"/>
                <w:sz w:val="18"/>
                <w:szCs w:val="18"/>
              </w:rPr>
            </w:pPr>
          </w:p>
        </w:tc>
        <w:tc>
          <w:tcPr>
            <w:tcW w:w="6240" w:type="dxa"/>
            <w:gridSpan w:val="3"/>
            <w:shd w:val="clear" w:color="auto" w:fill="E8E8E9"/>
            <w:vAlign w:val="bottom"/>
          </w:tcPr>
          <w:p w14:paraId="283B5A41" w14:textId="77777777" w:rsidR="00000000" w:rsidRPr="00B24228" w:rsidRDefault="001B0D30">
            <w:pPr>
              <w:spacing w:line="0" w:lineRule="atLeast"/>
              <w:ind w:left="143"/>
              <w:jc w:val="center"/>
              <w:rPr>
                <w:rFonts w:ascii="Lato" w:eastAsia="Arial" w:hAnsi="Lato"/>
                <w:b/>
                <w:color w:val="131516"/>
                <w:w w:val="92"/>
                <w:sz w:val="18"/>
                <w:szCs w:val="18"/>
              </w:rPr>
            </w:pPr>
            <w:r w:rsidRPr="00B24228">
              <w:rPr>
                <w:rFonts w:ascii="Lato" w:eastAsia="Arial" w:hAnsi="Lato"/>
                <w:b/>
                <w:color w:val="131516"/>
                <w:w w:val="92"/>
                <w:sz w:val="18"/>
                <w:szCs w:val="18"/>
              </w:rPr>
              <w:t>FORCE and PRESSURE or STRESS</w:t>
            </w:r>
          </w:p>
        </w:tc>
        <w:tc>
          <w:tcPr>
            <w:tcW w:w="1140" w:type="dxa"/>
            <w:shd w:val="clear" w:color="auto" w:fill="E8E8E9"/>
            <w:vAlign w:val="bottom"/>
          </w:tcPr>
          <w:p w14:paraId="080248EF"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5AB4A81A" w14:textId="77777777" w:rsidR="00000000" w:rsidRPr="00B24228" w:rsidRDefault="001B0D30">
            <w:pPr>
              <w:spacing w:line="0" w:lineRule="atLeast"/>
              <w:rPr>
                <w:rFonts w:ascii="Lato" w:eastAsia="Times New Roman" w:hAnsi="Lato"/>
                <w:sz w:val="18"/>
                <w:szCs w:val="18"/>
              </w:rPr>
            </w:pPr>
          </w:p>
        </w:tc>
      </w:tr>
      <w:tr w:rsidR="00000000" w:rsidRPr="00B24228" w14:paraId="507ED42C" w14:textId="77777777">
        <w:trPr>
          <w:trHeight w:val="161"/>
        </w:trPr>
        <w:tc>
          <w:tcPr>
            <w:tcW w:w="920" w:type="dxa"/>
            <w:shd w:val="clear" w:color="auto" w:fill="E8E8E9"/>
            <w:vAlign w:val="bottom"/>
          </w:tcPr>
          <w:p w14:paraId="5FF08474" w14:textId="77777777" w:rsidR="00000000" w:rsidRPr="00B24228" w:rsidRDefault="001B0D30">
            <w:pPr>
              <w:spacing w:line="161" w:lineRule="exact"/>
              <w:ind w:left="100"/>
              <w:rPr>
                <w:rFonts w:ascii="Lato" w:eastAsia="Arial" w:hAnsi="Lato"/>
                <w:color w:val="131516"/>
                <w:sz w:val="13"/>
                <w:szCs w:val="18"/>
              </w:rPr>
            </w:pPr>
            <w:r w:rsidRPr="00B24228">
              <w:rPr>
                <w:rFonts w:ascii="Lato" w:eastAsia="Arial" w:hAnsi="Lato"/>
                <w:color w:val="131516"/>
                <w:sz w:val="13"/>
                <w:szCs w:val="18"/>
              </w:rPr>
              <w:t>lbf</w:t>
            </w:r>
          </w:p>
        </w:tc>
        <w:tc>
          <w:tcPr>
            <w:tcW w:w="2260" w:type="dxa"/>
            <w:shd w:val="clear" w:color="auto" w:fill="E8E8E9"/>
            <w:vAlign w:val="bottom"/>
          </w:tcPr>
          <w:p w14:paraId="291635C0" w14:textId="77777777" w:rsidR="00000000" w:rsidRPr="00B24228" w:rsidRDefault="001B0D30">
            <w:pPr>
              <w:spacing w:line="161" w:lineRule="exact"/>
              <w:ind w:left="220"/>
              <w:rPr>
                <w:rFonts w:ascii="Lato" w:eastAsia="Arial" w:hAnsi="Lato"/>
                <w:color w:val="131516"/>
                <w:sz w:val="13"/>
                <w:szCs w:val="18"/>
              </w:rPr>
            </w:pPr>
            <w:r w:rsidRPr="00B24228">
              <w:rPr>
                <w:rFonts w:ascii="Lato" w:eastAsia="Arial" w:hAnsi="Lato"/>
                <w:color w:val="131516"/>
                <w:sz w:val="13"/>
                <w:szCs w:val="18"/>
              </w:rPr>
              <w:t>poundforce</w:t>
            </w:r>
          </w:p>
        </w:tc>
        <w:tc>
          <w:tcPr>
            <w:tcW w:w="1820" w:type="dxa"/>
            <w:shd w:val="clear" w:color="auto" w:fill="E8E8E9"/>
            <w:vAlign w:val="bottom"/>
          </w:tcPr>
          <w:p w14:paraId="5418D7E5" w14:textId="77777777" w:rsidR="00000000" w:rsidRPr="00B24228" w:rsidRDefault="001B0D30">
            <w:pPr>
              <w:spacing w:line="161" w:lineRule="exact"/>
              <w:ind w:left="900"/>
              <w:rPr>
                <w:rFonts w:ascii="Lato" w:eastAsia="Arial" w:hAnsi="Lato"/>
                <w:color w:val="131516"/>
                <w:sz w:val="13"/>
                <w:szCs w:val="18"/>
              </w:rPr>
            </w:pPr>
            <w:r w:rsidRPr="00B24228">
              <w:rPr>
                <w:rFonts w:ascii="Lato" w:eastAsia="Arial" w:hAnsi="Lato"/>
                <w:color w:val="131516"/>
                <w:sz w:val="13"/>
                <w:szCs w:val="18"/>
              </w:rPr>
              <w:t>4.45</w:t>
            </w:r>
          </w:p>
        </w:tc>
        <w:tc>
          <w:tcPr>
            <w:tcW w:w="2160" w:type="dxa"/>
            <w:shd w:val="clear" w:color="auto" w:fill="E8E8E9"/>
            <w:vAlign w:val="bottom"/>
          </w:tcPr>
          <w:p w14:paraId="581F6187" w14:textId="77777777" w:rsidR="00000000" w:rsidRPr="00B24228" w:rsidRDefault="001B0D30">
            <w:pPr>
              <w:spacing w:line="161" w:lineRule="exact"/>
              <w:ind w:left="220"/>
              <w:rPr>
                <w:rFonts w:ascii="Lato" w:eastAsia="Arial" w:hAnsi="Lato"/>
                <w:color w:val="131516"/>
                <w:sz w:val="13"/>
                <w:szCs w:val="18"/>
              </w:rPr>
            </w:pPr>
            <w:r w:rsidRPr="00B24228">
              <w:rPr>
                <w:rFonts w:ascii="Lato" w:eastAsia="Arial" w:hAnsi="Lato"/>
                <w:color w:val="131516"/>
                <w:sz w:val="13"/>
                <w:szCs w:val="18"/>
              </w:rPr>
              <w:t>newtons</w:t>
            </w:r>
          </w:p>
        </w:tc>
        <w:tc>
          <w:tcPr>
            <w:tcW w:w="1140" w:type="dxa"/>
            <w:shd w:val="clear" w:color="auto" w:fill="E8E8E9"/>
            <w:vAlign w:val="bottom"/>
          </w:tcPr>
          <w:p w14:paraId="46ED631E" w14:textId="77777777" w:rsidR="00000000" w:rsidRPr="00B24228" w:rsidRDefault="001B0D30">
            <w:pPr>
              <w:spacing w:line="161" w:lineRule="exact"/>
              <w:ind w:left="200"/>
              <w:rPr>
                <w:rFonts w:ascii="Lato" w:eastAsia="Arial" w:hAnsi="Lato"/>
                <w:color w:val="131516"/>
                <w:sz w:val="13"/>
                <w:szCs w:val="18"/>
              </w:rPr>
            </w:pPr>
            <w:r w:rsidRPr="00B24228">
              <w:rPr>
                <w:rFonts w:ascii="Lato" w:eastAsia="Arial" w:hAnsi="Lato"/>
                <w:color w:val="131516"/>
                <w:sz w:val="13"/>
                <w:szCs w:val="18"/>
              </w:rPr>
              <w:t>N</w:t>
            </w:r>
          </w:p>
        </w:tc>
        <w:tc>
          <w:tcPr>
            <w:tcW w:w="20" w:type="dxa"/>
            <w:shd w:val="clear" w:color="auto" w:fill="auto"/>
            <w:vAlign w:val="bottom"/>
          </w:tcPr>
          <w:p w14:paraId="1C003F08" w14:textId="77777777" w:rsidR="00000000" w:rsidRPr="00B24228" w:rsidRDefault="001B0D30">
            <w:pPr>
              <w:spacing w:line="0" w:lineRule="atLeast"/>
              <w:rPr>
                <w:rFonts w:ascii="Lato" w:eastAsia="Times New Roman" w:hAnsi="Lato"/>
                <w:sz w:val="12"/>
                <w:szCs w:val="18"/>
              </w:rPr>
            </w:pPr>
          </w:p>
        </w:tc>
      </w:tr>
      <w:tr w:rsidR="00000000" w:rsidRPr="00B24228" w14:paraId="304D3573" w14:textId="77777777">
        <w:trPr>
          <w:trHeight w:val="222"/>
        </w:trPr>
        <w:tc>
          <w:tcPr>
            <w:tcW w:w="920" w:type="dxa"/>
            <w:shd w:val="clear" w:color="auto" w:fill="E8E8E9"/>
            <w:vAlign w:val="bottom"/>
          </w:tcPr>
          <w:p w14:paraId="2C9E73A7" w14:textId="77777777" w:rsidR="00000000" w:rsidRPr="00B24228" w:rsidRDefault="001B0D30">
            <w:pPr>
              <w:spacing w:line="0" w:lineRule="atLeast"/>
              <w:ind w:left="100"/>
              <w:rPr>
                <w:rFonts w:ascii="Lato" w:eastAsia="Arial" w:hAnsi="Lato"/>
                <w:color w:val="131516"/>
                <w:sz w:val="16"/>
                <w:szCs w:val="18"/>
                <w:vertAlign w:val="superscript"/>
              </w:rPr>
            </w:pPr>
            <w:r w:rsidRPr="00B24228">
              <w:rPr>
                <w:rFonts w:ascii="Lato" w:eastAsia="Arial" w:hAnsi="Lato"/>
                <w:color w:val="131516"/>
                <w:sz w:val="13"/>
                <w:szCs w:val="18"/>
              </w:rPr>
              <w:t>lbf/in</w:t>
            </w:r>
            <w:r w:rsidRPr="00B24228">
              <w:rPr>
                <w:rFonts w:ascii="Lato" w:eastAsia="Arial" w:hAnsi="Lato"/>
                <w:color w:val="131516"/>
                <w:sz w:val="16"/>
                <w:szCs w:val="18"/>
                <w:vertAlign w:val="superscript"/>
              </w:rPr>
              <w:t>2</w:t>
            </w:r>
          </w:p>
        </w:tc>
        <w:tc>
          <w:tcPr>
            <w:tcW w:w="2260" w:type="dxa"/>
            <w:shd w:val="clear" w:color="auto" w:fill="E8E8E9"/>
            <w:vAlign w:val="bottom"/>
          </w:tcPr>
          <w:p w14:paraId="55C79513"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poundforc</w:t>
            </w:r>
            <w:r w:rsidRPr="00B24228">
              <w:rPr>
                <w:rFonts w:ascii="Lato" w:eastAsia="Arial" w:hAnsi="Lato"/>
                <w:color w:val="131516"/>
                <w:sz w:val="13"/>
                <w:szCs w:val="18"/>
              </w:rPr>
              <w:t>e per square inch</w:t>
            </w:r>
          </w:p>
        </w:tc>
        <w:tc>
          <w:tcPr>
            <w:tcW w:w="1820" w:type="dxa"/>
            <w:shd w:val="clear" w:color="auto" w:fill="E8E8E9"/>
            <w:vAlign w:val="bottom"/>
          </w:tcPr>
          <w:p w14:paraId="64AED7B6" w14:textId="77777777" w:rsidR="00000000" w:rsidRPr="00B24228" w:rsidRDefault="001B0D30">
            <w:pPr>
              <w:spacing w:line="0" w:lineRule="atLeast"/>
              <w:ind w:left="900"/>
              <w:rPr>
                <w:rFonts w:ascii="Lato" w:eastAsia="Arial" w:hAnsi="Lato"/>
                <w:color w:val="131516"/>
                <w:sz w:val="13"/>
                <w:szCs w:val="18"/>
              </w:rPr>
            </w:pPr>
            <w:r w:rsidRPr="00B24228">
              <w:rPr>
                <w:rFonts w:ascii="Lato" w:eastAsia="Arial" w:hAnsi="Lato"/>
                <w:color w:val="131516"/>
                <w:sz w:val="13"/>
                <w:szCs w:val="18"/>
              </w:rPr>
              <w:t>6.89</w:t>
            </w:r>
          </w:p>
        </w:tc>
        <w:tc>
          <w:tcPr>
            <w:tcW w:w="2160" w:type="dxa"/>
            <w:shd w:val="clear" w:color="auto" w:fill="E8E8E9"/>
            <w:vAlign w:val="bottom"/>
          </w:tcPr>
          <w:p w14:paraId="22964AD8"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kilopascals</w:t>
            </w:r>
          </w:p>
        </w:tc>
        <w:tc>
          <w:tcPr>
            <w:tcW w:w="1140" w:type="dxa"/>
            <w:shd w:val="clear" w:color="auto" w:fill="E8E8E9"/>
            <w:vAlign w:val="bottom"/>
          </w:tcPr>
          <w:p w14:paraId="7AC1FF41"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kPa</w:t>
            </w:r>
          </w:p>
        </w:tc>
        <w:tc>
          <w:tcPr>
            <w:tcW w:w="20" w:type="dxa"/>
            <w:shd w:val="clear" w:color="auto" w:fill="auto"/>
            <w:vAlign w:val="bottom"/>
          </w:tcPr>
          <w:p w14:paraId="7F6A690E" w14:textId="77777777" w:rsidR="00000000" w:rsidRPr="00B24228" w:rsidRDefault="001B0D30">
            <w:pPr>
              <w:spacing w:line="0" w:lineRule="atLeast"/>
              <w:rPr>
                <w:rFonts w:ascii="Lato" w:eastAsia="Times New Roman" w:hAnsi="Lato"/>
                <w:sz w:val="18"/>
                <w:szCs w:val="18"/>
              </w:rPr>
            </w:pPr>
          </w:p>
        </w:tc>
      </w:tr>
      <w:tr w:rsidR="00000000" w:rsidRPr="00B24228" w14:paraId="075D0A94" w14:textId="77777777">
        <w:trPr>
          <w:trHeight w:val="42"/>
        </w:trPr>
        <w:tc>
          <w:tcPr>
            <w:tcW w:w="920" w:type="dxa"/>
            <w:shd w:val="clear" w:color="auto" w:fill="E8E8E9"/>
            <w:vAlign w:val="bottom"/>
          </w:tcPr>
          <w:p w14:paraId="1D083DE4" w14:textId="77777777" w:rsidR="00000000" w:rsidRPr="00B24228" w:rsidRDefault="001B0D30">
            <w:pPr>
              <w:spacing w:line="0" w:lineRule="atLeast"/>
              <w:rPr>
                <w:rFonts w:ascii="Lato" w:eastAsia="Times New Roman" w:hAnsi="Lato"/>
                <w:sz w:val="2"/>
                <w:szCs w:val="18"/>
              </w:rPr>
            </w:pPr>
          </w:p>
        </w:tc>
        <w:tc>
          <w:tcPr>
            <w:tcW w:w="2260" w:type="dxa"/>
            <w:shd w:val="clear" w:color="auto" w:fill="E8E8E9"/>
            <w:vAlign w:val="bottom"/>
          </w:tcPr>
          <w:p w14:paraId="603B27BF" w14:textId="77777777" w:rsidR="00000000" w:rsidRPr="00B24228" w:rsidRDefault="001B0D30">
            <w:pPr>
              <w:spacing w:line="0" w:lineRule="atLeast"/>
              <w:rPr>
                <w:rFonts w:ascii="Lato" w:eastAsia="Times New Roman" w:hAnsi="Lato"/>
                <w:sz w:val="2"/>
                <w:szCs w:val="18"/>
              </w:rPr>
            </w:pPr>
          </w:p>
        </w:tc>
        <w:tc>
          <w:tcPr>
            <w:tcW w:w="1820" w:type="dxa"/>
            <w:shd w:val="clear" w:color="auto" w:fill="E8E8E9"/>
            <w:vAlign w:val="bottom"/>
          </w:tcPr>
          <w:p w14:paraId="5870B502" w14:textId="77777777" w:rsidR="00000000" w:rsidRPr="00B24228" w:rsidRDefault="001B0D30">
            <w:pPr>
              <w:spacing w:line="0" w:lineRule="atLeast"/>
              <w:rPr>
                <w:rFonts w:ascii="Lato" w:eastAsia="Times New Roman" w:hAnsi="Lato"/>
                <w:sz w:val="2"/>
                <w:szCs w:val="18"/>
              </w:rPr>
            </w:pPr>
          </w:p>
        </w:tc>
        <w:tc>
          <w:tcPr>
            <w:tcW w:w="2160" w:type="dxa"/>
            <w:shd w:val="clear" w:color="auto" w:fill="E8E8E9"/>
            <w:vAlign w:val="bottom"/>
          </w:tcPr>
          <w:p w14:paraId="76DCF9C5" w14:textId="77777777" w:rsidR="00000000" w:rsidRPr="00B24228" w:rsidRDefault="001B0D30">
            <w:pPr>
              <w:spacing w:line="0" w:lineRule="atLeast"/>
              <w:rPr>
                <w:rFonts w:ascii="Lato" w:eastAsia="Times New Roman" w:hAnsi="Lato"/>
                <w:sz w:val="2"/>
                <w:szCs w:val="18"/>
              </w:rPr>
            </w:pPr>
          </w:p>
        </w:tc>
        <w:tc>
          <w:tcPr>
            <w:tcW w:w="1140" w:type="dxa"/>
            <w:shd w:val="clear" w:color="auto" w:fill="E8E8E9"/>
            <w:vAlign w:val="bottom"/>
          </w:tcPr>
          <w:p w14:paraId="1666F7ED" w14:textId="77777777" w:rsidR="00000000" w:rsidRPr="00B24228" w:rsidRDefault="001B0D30">
            <w:pPr>
              <w:spacing w:line="0" w:lineRule="atLeast"/>
              <w:rPr>
                <w:rFonts w:ascii="Lato" w:eastAsia="Times New Roman" w:hAnsi="Lato"/>
                <w:sz w:val="2"/>
                <w:szCs w:val="18"/>
              </w:rPr>
            </w:pPr>
          </w:p>
        </w:tc>
        <w:tc>
          <w:tcPr>
            <w:tcW w:w="20" w:type="dxa"/>
            <w:shd w:val="clear" w:color="auto" w:fill="auto"/>
            <w:vAlign w:val="bottom"/>
          </w:tcPr>
          <w:p w14:paraId="0741EE3B" w14:textId="77777777" w:rsidR="00000000" w:rsidRPr="00B24228" w:rsidRDefault="001B0D30">
            <w:pPr>
              <w:spacing w:line="0" w:lineRule="atLeast"/>
              <w:rPr>
                <w:rFonts w:ascii="Lato" w:eastAsia="Times New Roman" w:hAnsi="Lato"/>
                <w:sz w:val="2"/>
                <w:szCs w:val="18"/>
              </w:rPr>
            </w:pPr>
          </w:p>
        </w:tc>
      </w:tr>
    </w:tbl>
    <w:p w14:paraId="176B8BA3" w14:textId="77777777" w:rsidR="00000000" w:rsidRPr="00B24228" w:rsidRDefault="001B0D30">
      <w:pPr>
        <w:spacing w:line="20" w:lineRule="exact"/>
        <w:rPr>
          <w:rFonts w:ascii="Lato" w:eastAsia="Times New Roman" w:hAnsi="Lato"/>
          <w:sz w:val="18"/>
          <w:szCs w:val="18"/>
        </w:rPr>
      </w:pPr>
    </w:p>
    <w:p w14:paraId="13D8A4B7" w14:textId="77777777" w:rsidR="00000000" w:rsidRPr="00B24228" w:rsidRDefault="001B0D30">
      <w:pPr>
        <w:spacing w:line="0" w:lineRule="atLeast"/>
        <w:ind w:left="1980"/>
        <w:rPr>
          <w:rFonts w:ascii="Lato" w:eastAsia="Arial" w:hAnsi="Lato"/>
          <w:b/>
          <w:color w:val="131516"/>
          <w:szCs w:val="18"/>
        </w:rPr>
      </w:pPr>
      <w:r w:rsidRPr="00B24228">
        <w:rPr>
          <w:rFonts w:ascii="Lato" w:eastAsia="Arial" w:hAnsi="Lato"/>
          <w:b/>
          <w:color w:val="131516"/>
          <w:szCs w:val="18"/>
        </w:rPr>
        <w:t>APPROXIMATE CONVERSIONS FROM SI UNITS</w:t>
      </w:r>
    </w:p>
    <w:p w14:paraId="7933B24E" w14:textId="77777777" w:rsidR="00000000" w:rsidRPr="00B24228" w:rsidRDefault="001B0D30">
      <w:pPr>
        <w:spacing w:line="54" w:lineRule="exact"/>
        <w:rPr>
          <w:rFonts w:ascii="Lato" w:eastAsia="Times New Roman" w:hAnsi="Lato"/>
          <w:sz w:val="18"/>
          <w:szCs w:val="18"/>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940"/>
        <w:gridCol w:w="2280"/>
        <w:gridCol w:w="1780"/>
        <w:gridCol w:w="2140"/>
        <w:gridCol w:w="1160"/>
        <w:gridCol w:w="20"/>
      </w:tblGrid>
      <w:tr w:rsidR="00000000" w:rsidRPr="00B24228" w14:paraId="03DDAF33" w14:textId="77777777">
        <w:trPr>
          <w:trHeight w:val="218"/>
        </w:trPr>
        <w:tc>
          <w:tcPr>
            <w:tcW w:w="940" w:type="dxa"/>
            <w:shd w:val="clear" w:color="auto" w:fill="auto"/>
            <w:vAlign w:val="bottom"/>
          </w:tcPr>
          <w:p w14:paraId="4F4C5285" w14:textId="77777777" w:rsidR="00000000" w:rsidRPr="00B24228" w:rsidRDefault="001B0D30">
            <w:pPr>
              <w:spacing w:line="0" w:lineRule="atLeast"/>
              <w:ind w:left="100"/>
              <w:rPr>
                <w:rFonts w:ascii="Lato" w:eastAsia="Arial" w:hAnsi="Lato"/>
                <w:b/>
                <w:color w:val="131516"/>
                <w:sz w:val="18"/>
                <w:szCs w:val="18"/>
              </w:rPr>
            </w:pPr>
            <w:r w:rsidRPr="00B24228">
              <w:rPr>
                <w:rFonts w:ascii="Lato" w:eastAsia="Arial" w:hAnsi="Lato"/>
                <w:b/>
                <w:color w:val="131516"/>
                <w:sz w:val="18"/>
                <w:szCs w:val="18"/>
              </w:rPr>
              <w:t>Symbol</w:t>
            </w:r>
          </w:p>
        </w:tc>
        <w:tc>
          <w:tcPr>
            <w:tcW w:w="2280" w:type="dxa"/>
            <w:shd w:val="clear" w:color="auto" w:fill="auto"/>
            <w:vAlign w:val="bottom"/>
          </w:tcPr>
          <w:p w14:paraId="3E069FA5" w14:textId="77777777" w:rsidR="00000000" w:rsidRPr="00B24228" w:rsidRDefault="001B0D30">
            <w:pPr>
              <w:spacing w:line="0" w:lineRule="atLeast"/>
              <w:ind w:left="200"/>
              <w:rPr>
                <w:rFonts w:ascii="Lato" w:eastAsia="Arial" w:hAnsi="Lato"/>
                <w:b/>
                <w:color w:val="131516"/>
                <w:sz w:val="18"/>
                <w:szCs w:val="18"/>
              </w:rPr>
            </w:pPr>
            <w:r w:rsidRPr="00B24228">
              <w:rPr>
                <w:rFonts w:ascii="Lato" w:eastAsia="Arial" w:hAnsi="Lato"/>
                <w:b/>
                <w:color w:val="131516"/>
                <w:sz w:val="18"/>
                <w:szCs w:val="18"/>
              </w:rPr>
              <w:t>When You Know</w:t>
            </w:r>
          </w:p>
        </w:tc>
        <w:tc>
          <w:tcPr>
            <w:tcW w:w="1780" w:type="dxa"/>
            <w:shd w:val="clear" w:color="auto" w:fill="auto"/>
            <w:vAlign w:val="bottom"/>
          </w:tcPr>
          <w:p w14:paraId="1F2742ED" w14:textId="77777777" w:rsidR="00000000" w:rsidRPr="00B24228" w:rsidRDefault="001B0D30">
            <w:pPr>
              <w:spacing w:line="0" w:lineRule="atLeast"/>
              <w:ind w:left="340"/>
              <w:rPr>
                <w:rFonts w:ascii="Lato" w:eastAsia="Arial" w:hAnsi="Lato"/>
                <w:b/>
                <w:color w:val="131516"/>
                <w:sz w:val="18"/>
                <w:szCs w:val="18"/>
              </w:rPr>
            </w:pPr>
            <w:r w:rsidRPr="00B24228">
              <w:rPr>
                <w:rFonts w:ascii="Lato" w:eastAsia="Arial" w:hAnsi="Lato"/>
                <w:b/>
                <w:color w:val="131516"/>
                <w:sz w:val="18"/>
                <w:szCs w:val="18"/>
              </w:rPr>
              <w:t>Multiply By</w:t>
            </w:r>
          </w:p>
        </w:tc>
        <w:tc>
          <w:tcPr>
            <w:tcW w:w="2140" w:type="dxa"/>
            <w:shd w:val="clear" w:color="auto" w:fill="auto"/>
            <w:vAlign w:val="bottom"/>
          </w:tcPr>
          <w:p w14:paraId="403F4A9A" w14:textId="77777777" w:rsidR="00000000" w:rsidRPr="00B24228" w:rsidRDefault="001B0D30">
            <w:pPr>
              <w:spacing w:line="0" w:lineRule="atLeast"/>
              <w:ind w:left="220"/>
              <w:rPr>
                <w:rFonts w:ascii="Lato" w:eastAsia="Arial" w:hAnsi="Lato"/>
                <w:b/>
                <w:color w:val="131516"/>
                <w:sz w:val="18"/>
                <w:szCs w:val="18"/>
              </w:rPr>
            </w:pPr>
            <w:r w:rsidRPr="00B24228">
              <w:rPr>
                <w:rFonts w:ascii="Lato" w:eastAsia="Arial" w:hAnsi="Lato"/>
                <w:b/>
                <w:color w:val="131516"/>
                <w:sz w:val="18"/>
                <w:szCs w:val="18"/>
              </w:rPr>
              <w:t>To Find</w:t>
            </w:r>
          </w:p>
        </w:tc>
        <w:tc>
          <w:tcPr>
            <w:tcW w:w="1160" w:type="dxa"/>
            <w:shd w:val="clear" w:color="auto" w:fill="auto"/>
            <w:vAlign w:val="bottom"/>
          </w:tcPr>
          <w:p w14:paraId="571DBAE1" w14:textId="77777777" w:rsidR="00000000" w:rsidRPr="00B24228" w:rsidRDefault="001B0D30">
            <w:pPr>
              <w:spacing w:line="0" w:lineRule="atLeast"/>
              <w:ind w:left="200"/>
              <w:rPr>
                <w:rFonts w:ascii="Lato" w:eastAsia="Arial" w:hAnsi="Lato"/>
                <w:b/>
                <w:color w:val="131516"/>
                <w:sz w:val="18"/>
                <w:szCs w:val="18"/>
              </w:rPr>
            </w:pPr>
            <w:r w:rsidRPr="00B24228">
              <w:rPr>
                <w:rFonts w:ascii="Lato" w:eastAsia="Arial" w:hAnsi="Lato"/>
                <w:b/>
                <w:color w:val="131516"/>
                <w:sz w:val="18"/>
                <w:szCs w:val="18"/>
              </w:rPr>
              <w:t>Symbol</w:t>
            </w:r>
          </w:p>
        </w:tc>
        <w:tc>
          <w:tcPr>
            <w:tcW w:w="20" w:type="dxa"/>
            <w:shd w:val="clear" w:color="auto" w:fill="auto"/>
            <w:vAlign w:val="bottom"/>
          </w:tcPr>
          <w:p w14:paraId="2A9727C6" w14:textId="77777777" w:rsidR="00000000" w:rsidRPr="00B24228" w:rsidRDefault="001B0D30">
            <w:pPr>
              <w:spacing w:line="0" w:lineRule="atLeast"/>
              <w:rPr>
                <w:rFonts w:ascii="Lato" w:eastAsia="Times New Roman" w:hAnsi="Lato"/>
                <w:sz w:val="18"/>
                <w:szCs w:val="18"/>
              </w:rPr>
            </w:pPr>
          </w:p>
        </w:tc>
      </w:tr>
      <w:tr w:rsidR="00000000" w:rsidRPr="00B24228" w14:paraId="5BE3492E" w14:textId="77777777">
        <w:trPr>
          <w:trHeight w:val="25"/>
        </w:trPr>
        <w:tc>
          <w:tcPr>
            <w:tcW w:w="940" w:type="dxa"/>
            <w:tcBorders>
              <w:bottom w:val="single" w:sz="8" w:space="0" w:color="131516"/>
            </w:tcBorders>
            <w:shd w:val="clear" w:color="auto" w:fill="auto"/>
            <w:vAlign w:val="bottom"/>
          </w:tcPr>
          <w:p w14:paraId="6A96E9F4" w14:textId="77777777" w:rsidR="00000000" w:rsidRPr="00B24228" w:rsidRDefault="001B0D30">
            <w:pPr>
              <w:spacing w:line="0" w:lineRule="atLeast"/>
              <w:rPr>
                <w:rFonts w:ascii="Lato" w:eastAsia="Times New Roman" w:hAnsi="Lato"/>
                <w:sz w:val="2"/>
                <w:szCs w:val="18"/>
              </w:rPr>
            </w:pPr>
          </w:p>
        </w:tc>
        <w:tc>
          <w:tcPr>
            <w:tcW w:w="2280" w:type="dxa"/>
            <w:tcBorders>
              <w:bottom w:val="single" w:sz="8" w:space="0" w:color="131516"/>
            </w:tcBorders>
            <w:shd w:val="clear" w:color="auto" w:fill="auto"/>
            <w:vAlign w:val="bottom"/>
          </w:tcPr>
          <w:p w14:paraId="3A9A18D9" w14:textId="77777777" w:rsidR="00000000" w:rsidRPr="00B24228" w:rsidRDefault="001B0D30">
            <w:pPr>
              <w:spacing w:line="0" w:lineRule="atLeast"/>
              <w:rPr>
                <w:rFonts w:ascii="Lato" w:eastAsia="Times New Roman" w:hAnsi="Lato"/>
                <w:sz w:val="2"/>
                <w:szCs w:val="18"/>
              </w:rPr>
            </w:pPr>
          </w:p>
        </w:tc>
        <w:tc>
          <w:tcPr>
            <w:tcW w:w="1780" w:type="dxa"/>
            <w:tcBorders>
              <w:bottom w:val="single" w:sz="8" w:space="0" w:color="131516"/>
            </w:tcBorders>
            <w:shd w:val="clear" w:color="auto" w:fill="auto"/>
            <w:vAlign w:val="bottom"/>
          </w:tcPr>
          <w:p w14:paraId="44B80331" w14:textId="77777777" w:rsidR="00000000" w:rsidRPr="00B24228" w:rsidRDefault="001B0D30">
            <w:pPr>
              <w:spacing w:line="0" w:lineRule="atLeast"/>
              <w:rPr>
                <w:rFonts w:ascii="Lato" w:eastAsia="Times New Roman" w:hAnsi="Lato"/>
                <w:sz w:val="2"/>
                <w:szCs w:val="18"/>
              </w:rPr>
            </w:pPr>
          </w:p>
        </w:tc>
        <w:tc>
          <w:tcPr>
            <w:tcW w:w="2140" w:type="dxa"/>
            <w:tcBorders>
              <w:bottom w:val="single" w:sz="8" w:space="0" w:color="131516"/>
            </w:tcBorders>
            <w:shd w:val="clear" w:color="auto" w:fill="auto"/>
            <w:vAlign w:val="bottom"/>
          </w:tcPr>
          <w:p w14:paraId="625F37C7" w14:textId="77777777" w:rsidR="00000000" w:rsidRPr="00B24228" w:rsidRDefault="001B0D30">
            <w:pPr>
              <w:spacing w:line="0" w:lineRule="atLeast"/>
              <w:rPr>
                <w:rFonts w:ascii="Lato" w:eastAsia="Times New Roman" w:hAnsi="Lato"/>
                <w:sz w:val="2"/>
                <w:szCs w:val="18"/>
              </w:rPr>
            </w:pPr>
          </w:p>
        </w:tc>
        <w:tc>
          <w:tcPr>
            <w:tcW w:w="1160" w:type="dxa"/>
            <w:tcBorders>
              <w:bottom w:val="single" w:sz="8" w:space="0" w:color="131516"/>
            </w:tcBorders>
            <w:shd w:val="clear" w:color="auto" w:fill="auto"/>
            <w:vAlign w:val="bottom"/>
          </w:tcPr>
          <w:p w14:paraId="79EBCA58" w14:textId="77777777" w:rsidR="00000000" w:rsidRPr="00B24228" w:rsidRDefault="001B0D30">
            <w:pPr>
              <w:spacing w:line="0" w:lineRule="atLeast"/>
              <w:rPr>
                <w:rFonts w:ascii="Lato" w:eastAsia="Times New Roman" w:hAnsi="Lato"/>
                <w:sz w:val="2"/>
                <w:szCs w:val="18"/>
              </w:rPr>
            </w:pPr>
          </w:p>
        </w:tc>
        <w:tc>
          <w:tcPr>
            <w:tcW w:w="20" w:type="dxa"/>
            <w:tcBorders>
              <w:bottom w:val="single" w:sz="8" w:space="0" w:color="131516"/>
            </w:tcBorders>
            <w:shd w:val="clear" w:color="auto" w:fill="auto"/>
            <w:vAlign w:val="bottom"/>
          </w:tcPr>
          <w:p w14:paraId="65BE983D" w14:textId="77777777" w:rsidR="00000000" w:rsidRPr="00B24228" w:rsidRDefault="001B0D30">
            <w:pPr>
              <w:spacing w:line="0" w:lineRule="atLeast"/>
              <w:rPr>
                <w:rFonts w:ascii="Lato" w:eastAsia="Times New Roman" w:hAnsi="Lato"/>
                <w:sz w:val="2"/>
                <w:szCs w:val="18"/>
              </w:rPr>
            </w:pPr>
          </w:p>
        </w:tc>
      </w:tr>
      <w:tr w:rsidR="00000000" w:rsidRPr="00B24228" w14:paraId="7F33D17A" w14:textId="77777777">
        <w:trPr>
          <w:trHeight w:val="206"/>
        </w:trPr>
        <w:tc>
          <w:tcPr>
            <w:tcW w:w="940" w:type="dxa"/>
            <w:shd w:val="clear" w:color="auto" w:fill="E8E8E9"/>
            <w:vAlign w:val="bottom"/>
          </w:tcPr>
          <w:p w14:paraId="397B4E91" w14:textId="77777777" w:rsidR="00000000" w:rsidRPr="00B24228" w:rsidRDefault="001B0D30">
            <w:pPr>
              <w:spacing w:line="0" w:lineRule="atLeast"/>
              <w:rPr>
                <w:rFonts w:ascii="Lato" w:eastAsia="Times New Roman" w:hAnsi="Lato"/>
                <w:sz w:val="16"/>
                <w:szCs w:val="18"/>
              </w:rPr>
            </w:pPr>
          </w:p>
        </w:tc>
        <w:tc>
          <w:tcPr>
            <w:tcW w:w="2280" w:type="dxa"/>
            <w:shd w:val="clear" w:color="auto" w:fill="E8E8E9"/>
            <w:vAlign w:val="bottom"/>
          </w:tcPr>
          <w:p w14:paraId="4A81D6E2" w14:textId="77777777" w:rsidR="00000000" w:rsidRPr="00B24228" w:rsidRDefault="001B0D30">
            <w:pPr>
              <w:spacing w:line="0" w:lineRule="atLeast"/>
              <w:rPr>
                <w:rFonts w:ascii="Lato" w:eastAsia="Times New Roman" w:hAnsi="Lato"/>
                <w:sz w:val="16"/>
                <w:szCs w:val="18"/>
              </w:rPr>
            </w:pPr>
          </w:p>
        </w:tc>
        <w:tc>
          <w:tcPr>
            <w:tcW w:w="1780" w:type="dxa"/>
            <w:shd w:val="clear" w:color="auto" w:fill="E8E8E9"/>
            <w:vAlign w:val="bottom"/>
          </w:tcPr>
          <w:p w14:paraId="721D7D81" w14:textId="77777777" w:rsidR="00000000" w:rsidRPr="00B24228" w:rsidRDefault="001B0D30">
            <w:pPr>
              <w:spacing w:line="206" w:lineRule="exact"/>
              <w:ind w:left="1"/>
              <w:jc w:val="center"/>
              <w:rPr>
                <w:rFonts w:ascii="Lato" w:eastAsia="Arial" w:hAnsi="Lato"/>
                <w:b/>
                <w:color w:val="131516"/>
                <w:w w:val="94"/>
                <w:sz w:val="18"/>
                <w:szCs w:val="18"/>
              </w:rPr>
            </w:pPr>
            <w:r w:rsidRPr="00B24228">
              <w:rPr>
                <w:rFonts w:ascii="Lato" w:eastAsia="Arial" w:hAnsi="Lato"/>
                <w:b/>
                <w:color w:val="131516"/>
                <w:w w:val="94"/>
                <w:sz w:val="18"/>
                <w:szCs w:val="18"/>
              </w:rPr>
              <w:t>LENGTH</w:t>
            </w:r>
          </w:p>
        </w:tc>
        <w:tc>
          <w:tcPr>
            <w:tcW w:w="2140" w:type="dxa"/>
            <w:shd w:val="clear" w:color="auto" w:fill="E8E8E9"/>
            <w:vAlign w:val="bottom"/>
          </w:tcPr>
          <w:p w14:paraId="7064C328" w14:textId="77777777" w:rsidR="00000000" w:rsidRPr="00B24228" w:rsidRDefault="001B0D30">
            <w:pPr>
              <w:spacing w:line="0" w:lineRule="atLeast"/>
              <w:rPr>
                <w:rFonts w:ascii="Lato" w:eastAsia="Times New Roman" w:hAnsi="Lato"/>
                <w:sz w:val="16"/>
                <w:szCs w:val="18"/>
              </w:rPr>
            </w:pPr>
          </w:p>
        </w:tc>
        <w:tc>
          <w:tcPr>
            <w:tcW w:w="1160" w:type="dxa"/>
            <w:shd w:val="clear" w:color="auto" w:fill="E8E8E9"/>
            <w:vAlign w:val="bottom"/>
          </w:tcPr>
          <w:p w14:paraId="649FDB20" w14:textId="77777777" w:rsidR="00000000" w:rsidRPr="00B24228" w:rsidRDefault="001B0D30">
            <w:pPr>
              <w:spacing w:line="0" w:lineRule="atLeast"/>
              <w:rPr>
                <w:rFonts w:ascii="Lato" w:eastAsia="Times New Roman" w:hAnsi="Lato"/>
                <w:sz w:val="16"/>
                <w:szCs w:val="18"/>
              </w:rPr>
            </w:pPr>
          </w:p>
        </w:tc>
        <w:tc>
          <w:tcPr>
            <w:tcW w:w="20" w:type="dxa"/>
            <w:shd w:val="clear" w:color="auto" w:fill="auto"/>
            <w:vAlign w:val="bottom"/>
          </w:tcPr>
          <w:p w14:paraId="63A655BB" w14:textId="77777777" w:rsidR="00000000" w:rsidRPr="00B24228" w:rsidRDefault="001B0D30">
            <w:pPr>
              <w:spacing w:line="0" w:lineRule="atLeast"/>
              <w:rPr>
                <w:rFonts w:ascii="Lato" w:eastAsia="Times New Roman" w:hAnsi="Lato"/>
                <w:sz w:val="16"/>
                <w:szCs w:val="18"/>
              </w:rPr>
            </w:pPr>
          </w:p>
        </w:tc>
      </w:tr>
      <w:tr w:rsidR="00000000" w:rsidRPr="00B24228" w14:paraId="7A3E2AA7" w14:textId="77777777">
        <w:trPr>
          <w:trHeight w:val="175"/>
        </w:trPr>
        <w:tc>
          <w:tcPr>
            <w:tcW w:w="940" w:type="dxa"/>
            <w:shd w:val="clear" w:color="auto" w:fill="E8E8E9"/>
            <w:vAlign w:val="bottom"/>
          </w:tcPr>
          <w:p w14:paraId="01F840C4"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mm</w:t>
            </w:r>
          </w:p>
        </w:tc>
        <w:tc>
          <w:tcPr>
            <w:tcW w:w="2280" w:type="dxa"/>
            <w:shd w:val="clear" w:color="auto" w:fill="E8E8E9"/>
            <w:vAlign w:val="bottom"/>
          </w:tcPr>
          <w:p w14:paraId="2BD95407"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millimeters</w:t>
            </w:r>
          </w:p>
        </w:tc>
        <w:tc>
          <w:tcPr>
            <w:tcW w:w="1780" w:type="dxa"/>
            <w:shd w:val="clear" w:color="auto" w:fill="E8E8E9"/>
            <w:vAlign w:val="bottom"/>
          </w:tcPr>
          <w:p w14:paraId="4B796C8F"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0.039</w:t>
            </w:r>
          </w:p>
        </w:tc>
        <w:tc>
          <w:tcPr>
            <w:tcW w:w="2140" w:type="dxa"/>
            <w:shd w:val="clear" w:color="auto" w:fill="E8E8E9"/>
            <w:vAlign w:val="bottom"/>
          </w:tcPr>
          <w:p w14:paraId="0C467688"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inches</w:t>
            </w:r>
          </w:p>
        </w:tc>
        <w:tc>
          <w:tcPr>
            <w:tcW w:w="1160" w:type="dxa"/>
            <w:shd w:val="clear" w:color="auto" w:fill="E8E8E9"/>
            <w:vAlign w:val="bottom"/>
          </w:tcPr>
          <w:p w14:paraId="063DE4F3"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in</w:t>
            </w:r>
          </w:p>
        </w:tc>
        <w:tc>
          <w:tcPr>
            <w:tcW w:w="20" w:type="dxa"/>
            <w:shd w:val="clear" w:color="auto" w:fill="auto"/>
            <w:vAlign w:val="bottom"/>
          </w:tcPr>
          <w:p w14:paraId="0F84F1D5" w14:textId="77777777" w:rsidR="00000000" w:rsidRPr="00B24228" w:rsidRDefault="001B0D30">
            <w:pPr>
              <w:spacing w:line="0" w:lineRule="atLeast"/>
              <w:rPr>
                <w:rFonts w:ascii="Lato" w:eastAsia="Times New Roman" w:hAnsi="Lato"/>
                <w:sz w:val="13"/>
                <w:szCs w:val="18"/>
              </w:rPr>
            </w:pPr>
          </w:p>
        </w:tc>
      </w:tr>
      <w:tr w:rsidR="00000000" w:rsidRPr="00B24228" w14:paraId="730BF995" w14:textId="77777777">
        <w:trPr>
          <w:trHeight w:val="175"/>
        </w:trPr>
        <w:tc>
          <w:tcPr>
            <w:tcW w:w="940" w:type="dxa"/>
            <w:shd w:val="clear" w:color="auto" w:fill="E8E8E9"/>
            <w:vAlign w:val="bottom"/>
          </w:tcPr>
          <w:p w14:paraId="3DF7444D"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m</w:t>
            </w:r>
          </w:p>
        </w:tc>
        <w:tc>
          <w:tcPr>
            <w:tcW w:w="2280" w:type="dxa"/>
            <w:shd w:val="clear" w:color="auto" w:fill="E8E8E9"/>
            <w:vAlign w:val="bottom"/>
          </w:tcPr>
          <w:p w14:paraId="52040CB9"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meters</w:t>
            </w:r>
          </w:p>
        </w:tc>
        <w:tc>
          <w:tcPr>
            <w:tcW w:w="1780" w:type="dxa"/>
            <w:shd w:val="clear" w:color="auto" w:fill="E8E8E9"/>
            <w:vAlign w:val="bottom"/>
          </w:tcPr>
          <w:p w14:paraId="0068EB61"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3.28</w:t>
            </w:r>
          </w:p>
        </w:tc>
        <w:tc>
          <w:tcPr>
            <w:tcW w:w="2140" w:type="dxa"/>
            <w:shd w:val="clear" w:color="auto" w:fill="E8E8E9"/>
            <w:vAlign w:val="bottom"/>
          </w:tcPr>
          <w:p w14:paraId="541A975E"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feet</w:t>
            </w:r>
          </w:p>
        </w:tc>
        <w:tc>
          <w:tcPr>
            <w:tcW w:w="1160" w:type="dxa"/>
            <w:shd w:val="clear" w:color="auto" w:fill="E8E8E9"/>
            <w:vAlign w:val="bottom"/>
          </w:tcPr>
          <w:p w14:paraId="1B2DD4A8"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ft</w:t>
            </w:r>
          </w:p>
        </w:tc>
        <w:tc>
          <w:tcPr>
            <w:tcW w:w="20" w:type="dxa"/>
            <w:shd w:val="clear" w:color="auto" w:fill="auto"/>
            <w:vAlign w:val="bottom"/>
          </w:tcPr>
          <w:p w14:paraId="4843FB49" w14:textId="77777777" w:rsidR="00000000" w:rsidRPr="00B24228" w:rsidRDefault="001B0D30">
            <w:pPr>
              <w:spacing w:line="0" w:lineRule="atLeast"/>
              <w:rPr>
                <w:rFonts w:ascii="Lato" w:eastAsia="Times New Roman" w:hAnsi="Lato"/>
                <w:sz w:val="13"/>
                <w:szCs w:val="18"/>
              </w:rPr>
            </w:pPr>
          </w:p>
        </w:tc>
      </w:tr>
      <w:tr w:rsidR="00000000" w:rsidRPr="00B24228" w14:paraId="0F744FA2" w14:textId="77777777">
        <w:trPr>
          <w:trHeight w:val="175"/>
        </w:trPr>
        <w:tc>
          <w:tcPr>
            <w:tcW w:w="940" w:type="dxa"/>
            <w:shd w:val="clear" w:color="auto" w:fill="E8E8E9"/>
            <w:vAlign w:val="bottom"/>
          </w:tcPr>
          <w:p w14:paraId="2D72AFB5"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m</w:t>
            </w:r>
          </w:p>
        </w:tc>
        <w:tc>
          <w:tcPr>
            <w:tcW w:w="2280" w:type="dxa"/>
            <w:shd w:val="clear" w:color="auto" w:fill="E8E8E9"/>
            <w:vAlign w:val="bottom"/>
          </w:tcPr>
          <w:p w14:paraId="23CB7FDB"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meters</w:t>
            </w:r>
          </w:p>
        </w:tc>
        <w:tc>
          <w:tcPr>
            <w:tcW w:w="1780" w:type="dxa"/>
            <w:shd w:val="clear" w:color="auto" w:fill="E8E8E9"/>
            <w:vAlign w:val="bottom"/>
          </w:tcPr>
          <w:p w14:paraId="50F4CAE0"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1.09</w:t>
            </w:r>
          </w:p>
        </w:tc>
        <w:tc>
          <w:tcPr>
            <w:tcW w:w="2140" w:type="dxa"/>
            <w:shd w:val="clear" w:color="auto" w:fill="E8E8E9"/>
            <w:vAlign w:val="bottom"/>
          </w:tcPr>
          <w:p w14:paraId="5A17D6CE"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yards</w:t>
            </w:r>
          </w:p>
        </w:tc>
        <w:tc>
          <w:tcPr>
            <w:tcW w:w="1160" w:type="dxa"/>
            <w:shd w:val="clear" w:color="auto" w:fill="E8E8E9"/>
            <w:vAlign w:val="bottom"/>
          </w:tcPr>
          <w:p w14:paraId="5F987819"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yd</w:t>
            </w:r>
          </w:p>
        </w:tc>
        <w:tc>
          <w:tcPr>
            <w:tcW w:w="20" w:type="dxa"/>
            <w:shd w:val="clear" w:color="auto" w:fill="auto"/>
            <w:vAlign w:val="bottom"/>
          </w:tcPr>
          <w:p w14:paraId="77443A0F" w14:textId="77777777" w:rsidR="00000000" w:rsidRPr="00B24228" w:rsidRDefault="001B0D30">
            <w:pPr>
              <w:spacing w:line="0" w:lineRule="atLeast"/>
              <w:rPr>
                <w:rFonts w:ascii="Lato" w:eastAsia="Times New Roman" w:hAnsi="Lato"/>
                <w:sz w:val="13"/>
                <w:szCs w:val="18"/>
              </w:rPr>
            </w:pPr>
          </w:p>
        </w:tc>
      </w:tr>
      <w:tr w:rsidR="00000000" w:rsidRPr="00B24228" w14:paraId="38C7DAEC" w14:textId="77777777">
        <w:trPr>
          <w:trHeight w:val="178"/>
        </w:trPr>
        <w:tc>
          <w:tcPr>
            <w:tcW w:w="940" w:type="dxa"/>
            <w:shd w:val="clear" w:color="auto" w:fill="E8E8E9"/>
            <w:vAlign w:val="bottom"/>
          </w:tcPr>
          <w:p w14:paraId="7C1FA8D4"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km</w:t>
            </w:r>
          </w:p>
        </w:tc>
        <w:tc>
          <w:tcPr>
            <w:tcW w:w="2280" w:type="dxa"/>
            <w:shd w:val="clear" w:color="auto" w:fill="E8E8E9"/>
            <w:vAlign w:val="bottom"/>
          </w:tcPr>
          <w:p w14:paraId="659CC8F2"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kilometers</w:t>
            </w:r>
          </w:p>
        </w:tc>
        <w:tc>
          <w:tcPr>
            <w:tcW w:w="1780" w:type="dxa"/>
            <w:shd w:val="clear" w:color="auto" w:fill="E8E8E9"/>
            <w:vAlign w:val="bottom"/>
          </w:tcPr>
          <w:p w14:paraId="4AD5D689"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0.</w:t>
            </w:r>
            <w:r w:rsidRPr="00B24228">
              <w:rPr>
                <w:rFonts w:ascii="Lato" w:eastAsia="Arial" w:hAnsi="Lato"/>
                <w:color w:val="131516"/>
                <w:sz w:val="13"/>
                <w:szCs w:val="18"/>
              </w:rPr>
              <w:t>621</w:t>
            </w:r>
          </w:p>
        </w:tc>
        <w:tc>
          <w:tcPr>
            <w:tcW w:w="2140" w:type="dxa"/>
            <w:shd w:val="clear" w:color="auto" w:fill="E8E8E9"/>
            <w:vAlign w:val="bottom"/>
          </w:tcPr>
          <w:p w14:paraId="089431D2"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miles</w:t>
            </w:r>
          </w:p>
        </w:tc>
        <w:tc>
          <w:tcPr>
            <w:tcW w:w="1160" w:type="dxa"/>
            <w:shd w:val="clear" w:color="auto" w:fill="E8E8E9"/>
            <w:vAlign w:val="bottom"/>
          </w:tcPr>
          <w:p w14:paraId="3847F5EB"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mi</w:t>
            </w:r>
          </w:p>
        </w:tc>
        <w:tc>
          <w:tcPr>
            <w:tcW w:w="20" w:type="dxa"/>
            <w:shd w:val="clear" w:color="auto" w:fill="auto"/>
            <w:vAlign w:val="bottom"/>
          </w:tcPr>
          <w:p w14:paraId="3BB20DCA" w14:textId="77777777" w:rsidR="00000000" w:rsidRPr="00B24228" w:rsidRDefault="001B0D30">
            <w:pPr>
              <w:spacing w:line="0" w:lineRule="atLeast"/>
              <w:rPr>
                <w:rFonts w:ascii="Lato" w:eastAsia="Times New Roman" w:hAnsi="Lato"/>
                <w:sz w:val="13"/>
                <w:szCs w:val="18"/>
              </w:rPr>
            </w:pPr>
          </w:p>
        </w:tc>
      </w:tr>
      <w:tr w:rsidR="00000000" w:rsidRPr="00B24228" w14:paraId="68093C34" w14:textId="77777777">
        <w:trPr>
          <w:trHeight w:val="227"/>
        </w:trPr>
        <w:tc>
          <w:tcPr>
            <w:tcW w:w="940" w:type="dxa"/>
            <w:vMerge w:val="restart"/>
            <w:shd w:val="clear" w:color="auto" w:fill="auto"/>
            <w:vAlign w:val="bottom"/>
          </w:tcPr>
          <w:p w14:paraId="66264FB9" w14:textId="77777777" w:rsidR="00000000" w:rsidRPr="00B24228" w:rsidRDefault="001B0D30">
            <w:pPr>
              <w:spacing w:line="0" w:lineRule="atLeast"/>
              <w:ind w:left="100"/>
              <w:rPr>
                <w:rFonts w:ascii="Lato" w:eastAsia="Arial" w:hAnsi="Lato"/>
                <w:color w:val="131516"/>
                <w:sz w:val="16"/>
                <w:szCs w:val="18"/>
                <w:vertAlign w:val="superscript"/>
              </w:rPr>
            </w:pPr>
            <w:r w:rsidRPr="00B24228">
              <w:rPr>
                <w:rFonts w:ascii="Lato" w:eastAsia="Arial" w:hAnsi="Lato"/>
                <w:color w:val="131516"/>
                <w:sz w:val="13"/>
                <w:szCs w:val="18"/>
              </w:rPr>
              <w:t>mm</w:t>
            </w:r>
            <w:r w:rsidRPr="00B24228">
              <w:rPr>
                <w:rFonts w:ascii="Lato" w:eastAsia="Arial" w:hAnsi="Lato"/>
                <w:color w:val="131516"/>
                <w:sz w:val="16"/>
                <w:szCs w:val="18"/>
                <w:vertAlign w:val="superscript"/>
              </w:rPr>
              <w:t>2</w:t>
            </w:r>
          </w:p>
        </w:tc>
        <w:tc>
          <w:tcPr>
            <w:tcW w:w="2280" w:type="dxa"/>
            <w:shd w:val="clear" w:color="auto" w:fill="auto"/>
            <w:vAlign w:val="bottom"/>
          </w:tcPr>
          <w:p w14:paraId="66CD4AB1" w14:textId="77777777" w:rsidR="00000000" w:rsidRPr="00B24228" w:rsidRDefault="001B0D30">
            <w:pPr>
              <w:spacing w:line="0" w:lineRule="atLeast"/>
              <w:rPr>
                <w:rFonts w:ascii="Lato" w:eastAsia="Times New Roman" w:hAnsi="Lato"/>
                <w:sz w:val="18"/>
                <w:szCs w:val="18"/>
              </w:rPr>
            </w:pPr>
          </w:p>
        </w:tc>
        <w:tc>
          <w:tcPr>
            <w:tcW w:w="1780" w:type="dxa"/>
            <w:shd w:val="clear" w:color="auto" w:fill="auto"/>
            <w:vAlign w:val="bottom"/>
          </w:tcPr>
          <w:p w14:paraId="6CB74403" w14:textId="77777777" w:rsidR="00000000" w:rsidRPr="00B24228" w:rsidRDefault="001B0D30">
            <w:pPr>
              <w:spacing w:line="0" w:lineRule="atLeast"/>
              <w:ind w:left="1"/>
              <w:jc w:val="center"/>
              <w:rPr>
                <w:rFonts w:ascii="Lato" w:eastAsia="Arial" w:hAnsi="Lato"/>
                <w:b/>
                <w:color w:val="131516"/>
                <w:w w:val="92"/>
                <w:sz w:val="18"/>
                <w:szCs w:val="18"/>
              </w:rPr>
            </w:pPr>
            <w:r w:rsidRPr="00B24228">
              <w:rPr>
                <w:rFonts w:ascii="Lato" w:eastAsia="Arial" w:hAnsi="Lato"/>
                <w:b/>
                <w:color w:val="131516"/>
                <w:w w:val="92"/>
                <w:sz w:val="18"/>
                <w:szCs w:val="18"/>
              </w:rPr>
              <w:t>AREA</w:t>
            </w:r>
          </w:p>
        </w:tc>
        <w:tc>
          <w:tcPr>
            <w:tcW w:w="2140" w:type="dxa"/>
            <w:shd w:val="clear" w:color="auto" w:fill="auto"/>
            <w:vAlign w:val="bottom"/>
          </w:tcPr>
          <w:p w14:paraId="4DB90D84" w14:textId="77777777" w:rsidR="00000000" w:rsidRPr="00B24228" w:rsidRDefault="001B0D30">
            <w:pPr>
              <w:spacing w:line="0" w:lineRule="atLeast"/>
              <w:rPr>
                <w:rFonts w:ascii="Lato" w:eastAsia="Times New Roman" w:hAnsi="Lato"/>
                <w:sz w:val="18"/>
                <w:szCs w:val="18"/>
              </w:rPr>
            </w:pPr>
          </w:p>
        </w:tc>
        <w:tc>
          <w:tcPr>
            <w:tcW w:w="1160" w:type="dxa"/>
            <w:vMerge w:val="restart"/>
            <w:shd w:val="clear" w:color="auto" w:fill="auto"/>
            <w:vAlign w:val="bottom"/>
          </w:tcPr>
          <w:p w14:paraId="4F48667B" w14:textId="77777777" w:rsidR="00000000" w:rsidRPr="00B24228" w:rsidRDefault="001B0D30">
            <w:pPr>
              <w:spacing w:line="0" w:lineRule="atLeast"/>
              <w:ind w:left="220"/>
              <w:rPr>
                <w:rFonts w:ascii="Lato" w:eastAsia="Arial" w:hAnsi="Lato"/>
                <w:color w:val="131516"/>
                <w:sz w:val="16"/>
                <w:szCs w:val="18"/>
                <w:vertAlign w:val="superscript"/>
              </w:rPr>
            </w:pPr>
            <w:r w:rsidRPr="00B24228">
              <w:rPr>
                <w:rFonts w:ascii="Lato" w:eastAsia="Arial" w:hAnsi="Lato"/>
                <w:color w:val="131516"/>
                <w:sz w:val="13"/>
                <w:szCs w:val="18"/>
              </w:rPr>
              <w:t>in</w:t>
            </w:r>
            <w:r w:rsidRPr="00B24228">
              <w:rPr>
                <w:rFonts w:ascii="Lato" w:eastAsia="Arial" w:hAnsi="Lato"/>
                <w:color w:val="131516"/>
                <w:sz w:val="16"/>
                <w:szCs w:val="18"/>
                <w:vertAlign w:val="superscript"/>
              </w:rPr>
              <w:t>2</w:t>
            </w:r>
          </w:p>
        </w:tc>
        <w:tc>
          <w:tcPr>
            <w:tcW w:w="20" w:type="dxa"/>
            <w:shd w:val="clear" w:color="auto" w:fill="auto"/>
            <w:vAlign w:val="bottom"/>
          </w:tcPr>
          <w:p w14:paraId="27905B3F" w14:textId="77777777" w:rsidR="00000000" w:rsidRPr="00B24228" w:rsidRDefault="001B0D30">
            <w:pPr>
              <w:spacing w:line="0" w:lineRule="atLeast"/>
              <w:rPr>
                <w:rFonts w:ascii="Lato" w:eastAsia="Times New Roman" w:hAnsi="Lato"/>
                <w:sz w:val="18"/>
                <w:szCs w:val="18"/>
              </w:rPr>
            </w:pPr>
          </w:p>
        </w:tc>
      </w:tr>
      <w:tr w:rsidR="00000000" w:rsidRPr="00B24228" w14:paraId="6644CBF5" w14:textId="77777777">
        <w:trPr>
          <w:trHeight w:val="160"/>
        </w:trPr>
        <w:tc>
          <w:tcPr>
            <w:tcW w:w="940" w:type="dxa"/>
            <w:vMerge/>
            <w:shd w:val="clear" w:color="auto" w:fill="auto"/>
            <w:vAlign w:val="bottom"/>
          </w:tcPr>
          <w:p w14:paraId="45577932" w14:textId="77777777" w:rsidR="00000000" w:rsidRPr="00B24228" w:rsidRDefault="001B0D30">
            <w:pPr>
              <w:spacing w:line="0" w:lineRule="atLeast"/>
              <w:rPr>
                <w:rFonts w:ascii="Lato" w:eastAsia="Times New Roman" w:hAnsi="Lato"/>
                <w:sz w:val="11"/>
                <w:szCs w:val="18"/>
              </w:rPr>
            </w:pPr>
          </w:p>
        </w:tc>
        <w:tc>
          <w:tcPr>
            <w:tcW w:w="2280" w:type="dxa"/>
            <w:shd w:val="clear" w:color="auto" w:fill="auto"/>
            <w:vAlign w:val="bottom"/>
          </w:tcPr>
          <w:p w14:paraId="47D158FE" w14:textId="77777777" w:rsidR="00000000" w:rsidRPr="00B24228" w:rsidRDefault="001B0D30">
            <w:pPr>
              <w:spacing w:line="160" w:lineRule="exact"/>
              <w:ind w:left="200"/>
              <w:rPr>
                <w:rFonts w:ascii="Lato" w:eastAsia="Arial" w:hAnsi="Lato"/>
                <w:color w:val="131516"/>
                <w:sz w:val="13"/>
                <w:szCs w:val="18"/>
              </w:rPr>
            </w:pPr>
            <w:r w:rsidRPr="00B24228">
              <w:rPr>
                <w:rFonts w:ascii="Lato" w:eastAsia="Arial" w:hAnsi="Lato"/>
                <w:color w:val="131516"/>
                <w:sz w:val="13"/>
                <w:szCs w:val="18"/>
              </w:rPr>
              <w:t>square millimeters</w:t>
            </w:r>
          </w:p>
        </w:tc>
        <w:tc>
          <w:tcPr>
            <w:tcW w:w="1780" w:type="dxa"/>
            <w:shd w:val="clear" w:color="auto" w:fill="auto"/>
            <w:vAlign w:val="bottom"/>
          </w:tcPr>
          <w:p w14:paraId="454FDC58" w14:textId="77777777" w:rsidR="00000000" w:rsidRPr="00B24228" w:rsidRDefault="001B0D30">
            <w:pPr>
              <w:spacing w:line="160" w:lineRule="exact"/>
              <w:ind w:left="860"/>
              <w:rPr>
                <w:rFonts w:ascii="Lato" w:eastAsia="Arial" w:hAnsi="Lato"/>
                <w:color w:val="131516"/>
                <w:sz w:val="13"/>
                <w:szCs w:val="18"/>
              </w:rPr>
            </w:pPr>
            <w:r w:rsidRPr="00B24228">
              <w:rPr>
                <w:rFonts w:ascii="Lato" w:eastAsia="Arial" w:hAnsi="Lato"/>
                <w:color w:val="131516"/>
                <w:sz w:val="13"/>
                <w:szCs w:val="18"/>
              </w:rPr>
              <w:t>0.0016</w:t>
            </w:r>
          </w:p>
        </w:tc>
        <w:tc>
          <w:tcPr>
            <w:tcW w:w="2140" w:type="dxa"/>
            <w:shd w:val="clear" w:color="auto" w:fill="auto"/>
            <w:vAlign w:val="bottom"/>
          </w:tcPr>
          <w:p w14:paraId="23C4EE2B" w14:textId="77777777" w:rsidR="00000000" w:rsidRPr="00B24228" w:rsidRDefault="001B0D30">
            <w:pPr>
              <w:spacing w:line="160" w:lineRule="exact"/>
              <w:ind w:left="220"/>
              <w:rPr>
                <w:rFonts w:ascii="Lato" w:eastAsia="Arial" w:hAnsi="Lato"/>
                <w:color w:val="131516"/>
                <w:sz w:val="13"/>
                <w:szCs w:val="18"/>
              </w:rPr>
            </w:pPr>
            <w:r w:rsidRPr="00B24228">
              <w:rPr>
                <w:rFonts w:ascii="Lato" w:eastAsia="Arial" w:hAnsi="Lato"/>
                <w:color w:val="131516"/>
                <w:sz w:val="13"/>
                <w:szCs w:val="18"/>
              </w:rPr>
              <w:t>square inches</w:t>
            </w:r>
          </w:p>
        </w:tc>
        <w:tc>
          <w:tcPr>
            <w:tcW w:w="1160" w:type="dxa"/>
            <w:vMerge/>
            <w:shd w:val="clear" w:color="auto" w:fill="auto"/>
            <w:vAlign w:val="bottom"/>
          </w:tcPr>
          <w:p w14:paraId="54F1A510" w14:textId="77777777" w:rsidR="00000000" w:rsidRPr="00B24228" w:rsidRDefault="001B0D30">
            <w:pPr>
              <w:spacing w:line="0" w:lineRule="atLeast"/>
              <w:rPr>
                <w:rFonts w:ascii="Lato" w:eastAsia="Times New Roman" w:hAnsi="Lato"/>
                <w:sz w:val="11"/>
                <w:szCs w:val="18"/>
              </w:rPr>
            </w:pPr>
          </w:p>
        </w:tc>
        <w:tc>
          <w:tcPr>
            <w:tcW w:w="20" w:type="dxa"/>
            <w:shd w:val="clear" w:color="auto" w:fill="auto"/>
            <w:vAlign w:val="bottom"/>
          </w:tcPr>
          <w:p w14:paraId="55562E8D" w14:textId="77777777" w:rsidR="00000000" w:rsidRPr="00B24228" w:rsidRDefault="001B0D30">
            <w:pPr>
              <w:spacing w:line="0" w:lineRule="atLeast"/>
              <w:rPr>
                <w:rFonts w:ascii="Lato" w:eastAsia="Times New Roman" w:hAnsi="Lato"/>
                <w:sz w:val="11"/>
                <w:szCs w:val="18"/>
              </w:rPr>
            </w:pPr>
          </w:p>
        </w:tc>
      </w:tr>
      <w:tr w:rsidR="00000000" w:rsidRPr="00B24228" w14:paraId="4B32231D" w14:textId="77777777">
        <w:trPr>
          <w:trHeight w:val="175"/>
        </w:trPr>
        <w:tc>
          <w:tcPr>
            <w:tcW w:w="940" w:type="dxa"/>
            <w:shd w:val="clear" w:color="auto" w:fill="auto"/>
            <w:vAlign w:val="bottom"/>
          </w:tcPr>
          <w:p w14:paraId="7851760E" w14:textId="77777777" w:rsidR="00000000" w:rsidRPr="00B24228" w:rsidRDefault="001B0D30">
            <w:pPr>
              <w:spacing w:line="176" w:lineRule="exact"/>
              <w:ind w:left="100"/>
              <w:rPr>
                <w:rFonts w:ascii="Lato" w:eastAsia="Arial" w:hAnsi="Lato"/>
                <w:color w:val="131516"/>
                <w:sz w:val="16"/>
                <w:szCs w:val="18"/>
                <w:vertAlign w:val="superscript"/>
              </w:rPr>
            </w:pPr>
            <w:r w:rsidRPr="00B24228">
              <w:rPr>
                <w:rFonts w:ascii="Lato" w:eastAsia="Arial" w:hAnsi="Lato"/>
                <w:color w:val="131516"/>
                <w:sz w:val="13"/>
                <w:szCs w:val="18"/>
              </w:rPr>
              <w:t>m</w:t>
            </w:r>
            <w:r w:rsidRPr="00B24228">
              <w:rPr>
                <w:rFonts w:ascii="Lato" w:eastAsia="Arial" w:hAnsi="Lato"/>
                <w:color w:val="131516"/>
                <w:sz w:val="16"/>
                <w:szCs w:val="18"/>
                <w:vertAlign w:val="superscript"/>
              </w:rPr>
              <w:t>2</w:t>
            </w:r>
          </w:p>
        </w:tc>
        <w:tc>
          <w:tcPr>
            <w:tcW w:w="2280" w:type="dxa"/>
            <w:shd w:val="clear" w:color="auto" w:fill="auto"/>
            <w:vAlign w:val="bottom"/>
          </w:tcPr>
          <w:p w14:paraId="682AE12F"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square meters</w:t>
            </w:r>
          </w:p>
        </w:tc>
        <w:tc>
          <w:tcPr>
            <w:tcW w:w="1780" w:type="dxa"/>
            <w:shd w:val="clear" w:color="auto" w:fill="auto"/>
            <w:vAlign w:val="bottom"/>
          </w:tcPr>
          <w:p w14:paraId="500DA9B5" w14:textId="77777777" w:rsidR="00000000" w:rsidRPr="00B24228" w:rsidRDefault="001B0D30">
            <w:pPr>
              <w:spacing w:line="0" w:lineRule="atLeast"/>
              <w:ind w:left="780"/>
              <w:rPr>
                <w:rFonts w:ascii="Lato" w:eastAsia="Arial" w:hAnsi="Lato"/>
                <w:color w:val="131516"/>
                <w:sz w:val="13"/>
                <w:szCs w:val="18"/>
              </w:rPr>
            </w:pPr>
            <w:r w:rsidRPr="00B24228">
              <w:rPr>
                <w:rFonts w:ascii="Lato" w:eastAsia="Arial" w:hAnsi="Lato"/>
                <w:color w:val="131516"/>
                <w:sz w:val="13"/>
                <w:szCs w:val="18"/>
              </w:rPr>
              <w:t>10.764</w:t>
            </w:r>
          </w:p>
        </w:tc>
        <w:tc>
          <w:tcPr>
            <w:tcW w:w="2140" w:type="dxa"/>
            <w:shd w:val="clear" w:color="auto" w:fill="auto"/>
            <w:vAlign w:val="bottom"/>
          </w:tcPr>
          <w:p w14:paraId="3734523B"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square feet</w:t>
            </w:r>
          </w:p>
        </w:tc>
        <w:tc>
          <w:tcPr>
            <w:tcW w:w="1160" w:type="dxa"/>
            <w:shd w:val="clear" w:color="auto" w:fill="auto"/>
            <w:vAlign w:val="bottom"/>
          </w:tcPr>
          <w:p w14:paraId="6D43743A" w14:textId="77777777" w:rsidR="00000000" w:rsidRPr="00B24228" w:rsidRDefault="001B0D30">
            <w:pPr>
              <w:spacing w:line="176" w:lineRule="exact"/>
              <w:ind w:left="220"/>
              <w:rPr>
                <w:rFonts w:ascii="Lato" w:eastAsia="Arial" w:hAnsi="Lato"/>
                <w:color w:val="131516"/>
                <w:sz w:val="16"/>
                <w:szCs w:val="18"/>
                <w:vertAlign w:val="superscript"/>
              </w:rPr>
            </w:pPr>
            <w:r w:rsidRPr="00B24228">
              <w:rPr>
                <w:rFonts w:ascii="Lato" w:eastAsia="Arial" w:hAnsi="Lato"/>
                <w:color w:val="131516"/>
                <w:sz w:val="13"/>
                <w:szCs w:val="18"/>
              </w:rPr>
              <w:t>ft</w:t>
            </w:r>
            <w:r w:rsidRPr="00B24228">
              <w:rPr>
                <w:rFonts w:ascii="Lato" w:eastAsia="Arial" w:hAnsi="Lato"/>
                <w:color w:val="131516"/>
                <w:sz w:val="16"/>
                <w:szCs w:val="18"/>
                <w:vertAlign w:val="superscript"/>
              </w:rPr>
              <w:t>2</w:t>
            </w:r>
          </w:p>
        </w:tc>
        <w:tc>
          <w:tcPr>
            <w:tcW w:w="20" w:type="dxa"/>
            <w:shd w:val="clear" w:color="auto" w:fill="auto"/>
            <w:vAlign w:val="bottom"/>
          </w:tcPr>
          <w:p w14:paraId="4FCECA42" w14:textId="77777777" w:rsidR="00000000" w:rsidRPr="00B24228" w:rsidRDefault="001B0D30">
            <w:pPr>
              <w:spacing w:line="0" w:lineRule="atLeast"/>
              <w:rPr>
                <w:rFonts w:ascii="Lato" w:eastAsia="Times New Roman" w:hAnsi="Lato"/>
                <w:sz w:val="13"/>
                <w:szCs w:val="18"/>
              </w:rPr>
            </w:pPr>
          </w:p>
        </w:tc>
      </w:tr>
      <w:tr w:rsidR="00000000" w:rsidRPr="00B24228" w14:paraId="4510013E" w14:textId="77777777">
        <w:trPr>
          <w:trHeight w:val="198"/>
        </w:trPr>
        <w:tc>
          <w:tcPr>
            <w:tcW w:w="940" w:type="dxa"/>
            <w:shd w:val="clear" w:color="auto" w:fill="auto"/>
            <w:vAlign w:val="bottom"/>
          </w:tcPr>
          <w:p w14:paraId="5D79E0E8" w14:textId="77777777" w:rsidR="00000000" w:rsidRPr="00B24228" w:rsidRDefault="001B0D30">
            <w:pPr>
              <w:spacing w:line="198" w:lineRule="exact"/>
              <w:ind w:left="100"/>
              <w:rPr>
                <w:rFonts w:ascii="Lato" w:eastAsia="Arial" w:hAnsi="Lato"/>
                <w:color w:val="131516"/>
                <w:sz w:val="16"/>
                <w:szCs w:val="18"/>
                <w:vertAlign w:val="superscript"/>
              </w:rPr>
            </w:pPr>
            <w:r w:rsidRPr="00B24228">
              <w:rPr>
                <w:rFonts w:ascii="Lato" w:eastAsia="Arial" w:hAnsi="Lato"/>
                <w:color w:val="131516"/>
                <w:sz w:val="13"/>
                <w:szCs w:val="18"/>
              </w:rPr>
              <w:t>m</w:t>
            </w:r>
            <w:r w:rsidRPr="00B24228">
              <w:rPr>
                <w:rFonts w:ascii="Lato" w:eastAsia="Arial" w:hAnsi="Lato"/>
                <w:color w:val="131516"/>
                <w:sz w:val="16"/>
                <w:szCs w:val="18"/>
                <w:vertAlign w:val="superscript"/>
              </w:rPr>
              <w:t>2</w:t>
            </w:r>
          </w:p>
        </w:tc>
        <w:tc>
          <w:tcPr>
            <w:tcW w:w="2280" w:type="dxa"/>
            <w:shd w:val="clear" w:color="auto" w:fill="auto"/>
            <w:vAlign w:val="bottom"/>
          </w:tcPr>
          <w:p w14:paraId="27B6082A"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square meters</w:t>
            </w:r>
          </w:p>
        </w:tc>
        <w:tc>
          <w:tcPr>
            <w:tcW w:w="1780" w:type="dxa"/>
            <w:shd w:val="clear" w:color="auto" w:fill="auto"/>
            <w:vAlign w:val="bottom"/>
          </w:tcPr>
          <w:p w14:paraId="0D63EB9B"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1.195</w:t>
            </w:r>
          </w:p>
        </w:tc>
        <w:tc>
          <w:tcPr>
            <w:tcW w:w="2140" w:type="dxa"/>
            <w:shd w:val="clear" w:color="auto" w:fill="auto"/>
            <w:vAlign w:val="bottom"/>
          </w:tcPr>
          <w:p w14:paraId="4D526390"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square yards</w:t>
            </w:r>
          </w:p>
        </w:tc>
        <w:tc>
          <w:tcPr>
            <w:tcW w:w="1160" w:type="dxa"/>
            <w:shd w:val="clear" w:color="auto" w:fill="auto"/>
            <w:vAlign w:val="bottom"/>
          </w:tcPr>
          <w:p w14:paraId="6CC26560" w14:textId="77777777" w:rsidR="00000000" w:rsidRPr="00B24228" w:rsidRDefault="001B0D30">
            <w:pPr>
              <w:spacing w:line="198" w:lineRule="exact"/>
              <w:ind w:left="220"/>
              <w:rPr>
                <w:rFonts w:ascii="Lato" w:eastAsia="Arial" w:hAnsi="Lato"/>
                <w:color w:val="131516"/>
                <w:sz w:val="16"/>
                <w:szCs w:val="18"/>
                <w:vertAlign w:val="superscript"/>
              </w:rPr>
            </w:pPr>
            <w:r w:rsidRPr="00B24228">
              <w:rPr>
                <w:rFonts w:ascii="Lato" w:eastAsia="Arial" w:hAnsi="Lato"/>
                <w:color w:val="131516"/>
                <w:sz w:val="13"/>
                <w:szCs w:val="18"/>
              </w:rPr>
              <w:t>yd</w:t>
            </w:r>
            <w:r w:rsidRPr="00B24228">
              <w:rPr>
                <w:rFonts w:ascii="Lato" w:eastAsia="Arial" w:hAnsi="Lato"/>
                <w:color w:val="131516"/>
                <w:sz w:val="16"/>
                <w:szCs w:val="18"/>
                <w:vertAlign w:val="superscript"/>
              </w:rPr>
              <w:t>2</w:t>
            </w:r>
          </w:p>
        </w:tc>
        <w:tc>
          <w:tcPr>
            <w:tcW w:w="20" w:type="dxa"/>
            <w:shd w:val="clear" w:color="auto" w:fill="auto"/>
            <w:vAlign w:val="bottom"/>
          </w:tcPr>
          <w:p w14:paraId="78B7FA73" w14:textId="77777777" w:rsidR="00000000" w:rsidRPr="00B24228" w:rsidRDefault="001B0D30">
            <w:pPr>
              <w:spacing w:line="0" w:lineRule="atLeast"/>
              <w:rPr>
                <w:rFonts w:ascii="Lato" w:eastAsia="Times New Roman" w:hAnsi="Lato"/>
                <w:sz w:val="16"/>
                <w:szCs w:val="18"/>
              </w:rPr>
            </w:pPr>
          </w:p>
        </w:tc>
      </w:tr>
      <w:tr w:rsidR="00000000" w:rsidRPr="00B24228" w14:paraId="4BBDB339" w14:textId="77777777">
        <w:trPr>
          <w:trHeight w:val="151"/>
        </w:trPr>
        <w:tc>
          <w:tcPr>
            <w:tcW w:w="940" w:type="dxa"/>
            <w:shd w:val="clear" w:color="auto" w:fill="auto"/>
            <w:vAlign w:val="bottom"/>
          </w:tcPr>
          <w:p w14:paraId="120C7DEB" w14:textId="77777777" w:rsidR="00000000" w:rsidRPr="00B24228" w:rsidRDefault="001B0D30">
            <w:pPr>
              <w:spacing w:line="151" w:lineRule="exact"/>
              <w:ind w:left="100"/>
              <w:rPr>
                <w:rFonts w:ascii="Lato" w:eastAsia="Arial" w:hAnsi="Lato"/>
                <w:color w:val="131516"/>
                <w:sz w:val="13"/>
                <w:szCs w:val="18"/>
              </w:rPr>
            </w:pPr>
            <w:r w:rsidRPr="00B24228">
              <w:rPr>
                <w:rFonts w:ascii="Lato" w:eastAsia="Arial" w:hAnsi="Lato"/>
                <w:color w:val="131516"/>
                <w:sz w:val="13"/>
                <w:szCs w:val="18"/>
              </w:rPr>
              <w:t>ha</w:t>
            </w:r>
          </w:p>
        </w:tc>
        <w:tc>
          <w:tcPr>
            <w:tcW w:w="2280" w:type="dxa"/>
            <w:shd w:val="clear" w:color="auto" w:fill="auto"/>
            <w:vAlign w:val="bottom"/>
          </w:tcPr>
          <w:p w14:paraId="04476469" w14:textId="77777777" w:rsidR="00000000" w:rsidRPr="00B24228" w:rsidRDefault="001B0D30">
            <w:pPr>
              <w:spacing w:line="151" w:lineRule="exact"/>
              <w:ind w:left="200"/>
              <w:rPr>
                <w:rFonts w:ascii="Lato" w:eastAsia="Arial" w:hAnsi="Lato"/>
                <w:color w:val="131516"/>
                <w:sz w:val="13"/>
                <w:szCs w:val="18"/>
              </w:rPr>
            </w:pPr>
            <w:r w:rsidRPr="00B24228">
              <w:rPr>
                <w:rFonts w:ascii="Lato" w:eastAsia="Arial" w:hAnsi="Lato"/>
                <w:color w:val="131516"/>
                <w:sz w:val="13"/>
                <w:szCs w:val="18"/>
              </w:rPr>
              <w:t>hectares</w:t>
            </w:r>
          </w:p>
        </w:tc>
        <w:tc>
          <w:tcPr>
            <w:tcW w:w="1780" w:type="dxa"/>
            <w:shd w:val="clear" w:color="auto" w:fill="auto"/>
            <w:vAlign w:val="bottom"/>
          </w:tcPr>
          <w:p w14:paraId="41E3C0EC" w14:textId="77777777" w:rsidR="00000000" w:rsidRPr="00B24228" w:rsidRDefault="001B0D30">
            <w:pPr>
              <w:spacing w:line="151" w:lineRule="exact"/>
              <w:ind w:left="860"/>
              <w:rPr>
                <w:rFonts w:ascii="Lato" w:eastAsia="Arial" w:hAnsi="Lato"/>
                <w:color w:val="131516"/>
                <w:sz w:val="13"/>
                <w:szCs w:val="18"/>
              </w:rPr>
            </w:pPr>
            <w:r w:rsidRPr="00B24228">
              <w:rPr>
                <w:rFonts w:ascii="Lato" w:eastAsia="Arial" w:hAnsi="Lato"/>
                <w:color w:val="131516"/>
                <w:sz w:val="13"/>
                <w:szCs w:val="18"/>
              </w:rPr>
              <w:t>2.47</w:t>
            </w:r>
          </w:p>
        </w:tc>
        <w:tc>
          <w:tcPr>
            <w:tcW w:w="2140" w:type="dxa"/>
            <w:shd w:val="clear" w:color="auto" w:fill="auto"/>
            <w:vAlign w:val="bottom"/>
          </w:tcPr>
          <w:p w14:paraId="596D0117" w14:textId="77777777" w:rsidR="00000000" w:rsidRPr="00B24228" w:rsidRDefault="001B0D30">
            <w:pPr>
              <w:spacing w:line="151" w:lineRule="exact"/>
              <w:ind w:left="220"/>
              <w:rPr>
                <w:rFonts w:ascii="Lato" w:eastAsia="Arial" w:hAnsi="Lato"/>
                <w:color w:val="131516"/>
                <w:sz w:val="13"/>
                <w:szCs w:val="18"/>
              </w:rPr>
            </w:pPr>
            <w:r w:rsidRPr="00B24228">
              <w:rPr>
                <w:rFonts w:ascii="Lato" w:eastAsia="Arial" w:hAnsi="Lato"/>
                <w:color w:val="131516"/>
                <w:sz w:val="13"/>
                <w:szCs w:val="18"/>
              </w:rPr>
              <w:t>acres</w:t>
            </w:r>
          </w:p>
        </w:tc>
        <w:tc>
          <w:tcPr>
            <w:tcW w:w="1160" w:type="dxa"/>
            <w:shd w:val="clear" w:color="auto" w:fill="auto"/>
            <w:vAlign w:val="bottom"/>
          </w:tcPr>
          <w:p w14:paraId="45CFA3A6" w14:textId="77777777" w:rsidR="00000000" w:rsidRPr="00B24228" w:rsidRDefault="001B0D30">
            <w:pPr>
              <w:spacing w:line="151" w:lineRule="exact"/>
              <w:ind w:left="220"/>
              <w:rPr>
                <w:rFonts w:ascii="Lato" w:eastAsia="Arial" w:hAnsi="Lato"/>
                <w:color w:val="131516"/>
                <w:sz w:val="13"/>
                <w:szCs w:val="18"/>
              </w:rPr>
            </w:pPr>
            <w:r w:rsidRPr="00B24228">
              <w:rPr>
                <w:rFonts w:ascii="Lato" w:eastAsia="Arial" w:hAnsi="Lato"/>
                <w:color w:val="131516"/>
                <w:sz w:val="13"/>
                <w:szCs w:val="18"/>
              </w:rPr>
              <w:t>ac</w:t>
            </w:r>
          </w:p>
        </w:tc>
        <w:tc>
          <w:tcPr>
            <w:tcW w:w="20" w:type="dxa"/>
            <w:shd w:val="clear" w:color="auto" w:fill="auto"/>
            <w:vAlign w:val="bottom"/>
          </w:tcPr>
          <w:p w14:paraId="49C5FE68" w14:textId="77777777" w:rsidR="00000000" w:rsidRPr="00B24228" w:rsidRDefault="001B0D30">
            <w:pPr>
              <w:spacing w:line="0" w:lineRule="atLeast"/>
              <w:rPr>
                <w:rFonts w:ascii="Lato" w:eastAsia="Times New Roman" w:hAnsi="Lato"/>
                <w:sz w:val="11"/>
                <w:szCs w:val="18"/>
              </w:rPr>
            </w:pPr>
          </w:p>
        </w:tc>
      </w:tr>
      <w:tr w:rsidR="00000000" w:rsidRPr="00B24228" w14:paraId="001686EA" w14:textId="77777777">
        <w:trPr>
          <w:trHeight w:val="194"/>
        </w:trPr>
        <w:tc>
          <w:tcPr>
            <w:tcW w:w="940" w:type="dxa"/>
            <w:shd w:val="clear" w:color="auto" w:fill="auto"/>
            <w:vAlign w:val="bottom"/>
          </w:tcPr>
          <w:p w14:paraId="47916A92" w14:textId="77777777" w:rsidR="00000000" w:rsidRPr="00B24228" w:rsidRDefault="001B0D30">
            <w:pPr>
              <w:spacing w:line="194" w:lineRule="exact"/>
              <w:ind w:left="100"/>
              <w:rPr>
                <w:rFonts w:ascii="Lato" w:eastAsia="Arial" w:hAnsi="Lato"/>
                <w:color w:val="131516"/>
                <w:sz w:val="16"/>
                <w:szCs w:val="18"/>
                <w:vertAlign w:val="superscript"/>
              </w:rPr>
            </w:pPr>
            <w:r w:rsidRPr="00B24228">
              <w:rPr>
                <w:rFonts w:ascii="Lato" w:eastAsia="Arial" w:hAnsi="Lato"/>
                <w:color w:val="131516"/>
                <w:sz w:val="13"/>
                <w:szCs w:val="18"/>
              </w:rPr>
              <w:t>km</w:t>
            </w:r>
            <w:r w:rsidRPr="00B24228">
              <w:rPr>
                <w:rFonts w:ascii="Lato" w:eastAsia="Arial" w:hAnsi="Lato"/>
                <w:color w:val="131516"/>
                <w:sz w:val="16"/>
                <w:szCs w:val="18"/>
                <w:vertAlign w:val="superscript"/>
              </w:rPr>
              <w:t>2</w:t>
            </w:r>
          </w:p>
        </w:tc>
        <w:tc>
          <w:tcPr>
            <w:tcW w:w="2280" w:type="dxa"/>
            <w:shd w:val="clear" w:color="auto" w:fill="auto"/>
            <w:vAlign w:val="bottom"/>
          </w:tcPr>
          <w:p w14:paraId="30B24D37"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square kilometers</w:t>
            </w:r>
          </w:p>
        </w:tc>
        <w:tc>
          <w:tcPr>
            <w:tcW w:w="1780" w:type="dxa"/>
            <w:shd w:val="clear" w:color="auto" w:fill="auto"/>
            <w:vAlign w:val="bottom"/>
          </w:tcPr>
          <w:p w14:paraId="4348F938"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0.386</w:t>
            </w:r>
          </w:p>
        </w:tc>
        <w:tc>
          <w:tcPr>
            <w:tcW w:w="2140" w:type="dxa"/>
            <w:shd w:val="clear" w:color="auto" w:fill="auto"/>
            <w:vAlign w:val="bottom"/>
          </w:tcPr>
          <w:p w14:paraId="618DA2B2"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square miles</w:t>
            </w:r>
          </w:p>
        </w:tc>
        <w:tc>
          <w:tcPr>
            <w:tcW w:w="1160" w:type="dxa"/>
            <w:shd w:val="clear" w:color="auto" w:fill="auto"/>
            <w:vAlign w:val="bottom"/>
          </w:tcPr>
          <w:p w14:paraId="11A78033" w14:textId="77777777" w:rsidR="00000000" w:rsidRPr="00B24228" w:rsidRDefault="001B0D30">
            <w:pPr>
              <w:spacing w:line="194" w:lineRule="exact"/>
              <w:ind w:left="220"/>
              <w:rPr>
                <w:rFonts w:ascii="Lato" w:eastAsia="Arial" w:hAnsi="Lato"/>
                <w:color w:val="131516"/>
                <w:sz w:val="16"/>
                <w:szCs w:val="18"/>
                <w:vertAlign w:val="superscript"/>
              </w:rPr>
            </w:pPr>
            <w:r w:rsidRPr="00B24228">
              <w:rPr>
                <w:rFonts w:ascii="Lato" w:eastAsia="Arial" w:hAnsi="Lato"/>
                <w:color w:val="131516"/>
                <w:sz w:val="13"/>
                <w:szCs w:val="18"/>
              </w:rPr>
              <w:t>mi</w:t>
            </w:r>
            <w:r w:rsidRPr="00B24228">
              <w:rPr>
                <w:rFonts w:ascii="Lato" w:eastAsia="Arial" w:hAnsi="Lato"/>
                <w:color w:val="131516"/>
                <w:sz w:val="16"/>
                <w:szCs w:val="18"/>
                <w:vertAlign w:val="superscript"/>
              </w:rPr>
              <w:t>2</w:t>
            </w:r>
          </w:p>
        </w:tc>
        <w:tc>
          <w:tcPr>
            <w:tcW w:w="20" w:type="dxa"/>
            <w:shd w:val="clear" w:color="auto" w:fill="auto"/>
            <w:vAlign w:val="bottom"/>
          </w:tcPr>
          <w:p w14:paraId="61EDEFD4" w14:textId="77777777" w:rsidR="00000000" w:rsidRPr="00B24228" w:rsidRDefault="001B0D30">
            <w:pPr>
              <w:spacing w:line="0" w:lineRule="atLeast"/>
              <w:rPr>
                <w:rFonts w:ascii="Lato" w:eastAsia="Times New Roman" w:hAnsi="Lato"/>
                <w:sz w:val="14"/>
                <w:szCs w:val="18"/>
              </w:rPr>
            </w:pPr>
          </w:p>
        </w:tc>
      </w:tr>
      <w:tr w:rsidR="00000000" w:rsidRPr="00B24228" w14:paraId="7139B4A8" w14:textId="77777777">
        <w:trPr>
          <w:trHeight w:val="225"/>
        </w:trPr>
        <w:tc>
          <w:tcPr>
            <w:tcW w:w="940" w:type="dxa"/>
            <w:shd w:val="clear" w:color="auto" w:fill="E8E8E9"/>
            <w:vAlign w:val="bottom"/>
          </w:tcPr>
          <w:p w14:paraId="7B426BE3" w14:textId="77777777" w:rsidR="00000000" w:rsidRPr="00B24228" w:rsidRDefault="001B0D30">
            <w:pPr>
              <w:spacing w:line="0" w:lineRule="atLeast"/>
              <w:rPr>
                <w:rFonts w:ascii="Lato" w:eastAsia="Times New Roman" w:hAnsi="Lato"/>
                <w:sz w:val="18"/>
                <w:szCs w:val="18"/>
              </w:rPr>
            </w:pPr>
          </w:p>
        </w:tc>
        <w:tc>
          <w:tcPr>
            <w:tcW w:w="2280" w:type="dxa"/>
            <w:shd w:val="clear" w:color="auto" w:fill="E8E8E9"/>
            <w:vAlign w:val="bottom"/>
          </w:tcPr>
          <w:p w14:paraId="3E31DC1A" w14:textId="77777777" w:rsidR="00000000" w:rsidRPr="00B24228" w:rsidRDefault="001B0D30">
            <w:pPr>
              <w:spacing w:line="0" w:lineRule="atLeast"/>
              <w:rPr>
                <w:rFonts w:ascii="Lato" w:eastAsia="Times New Roman" w:hAnsi="Lato"/>
                <w:sz w:val="18"/>
                <w:szCs w:val="18"/>
              </w:rPr>
            </w:pPr>
          </w:p>
        </w:tc>
        <w:tc>
          <w:tcPr>
            <w:tcW w:w="1780" w:type="dxa"/>
            <w:shd w:val="clear" w:color="auto" w:fill="E8E8E9"/>
            <w:vAlign w:val="bottom"/>
          </w:tcPr>
          <w:p w14:paraId="19D5A3A5" w14:textId="77777777" w:rsidR="00000000" w:rsidRPr="00B24228" w:rsidRDefault="001B0D30">
            <w:pPr>
              <w:spacing w:line="0" w:lineRule="atLeast"/>
              <w:ind w:left="1"/>
              <w:jc w:val="center"/>
              <w:rPr>
                <w:rFonts w:ascii="Lato" w:eastAsia="Arial" w:hAnsi="Lato"/>
                <w:b/>
                <w:color w:val="131516"/>
                <w:w w:val="90"/>
                <w:sz w:val="18"/>
                <w:szCs w:val="18"/>
              </w:rPr>
            </w:pPr>
            <w:r w:rsidRPr="00B24228">
              <w:rPr>
                <w:rFonts w:ascii="Lato" w:eastAsia="Arial" w:hAnsi="Lato"/>
                <w:b/>
                <w:color w:val="131516"/>
                <w:w w:val="90"/>
                <w:sz w:val="18"/>
                <w:szCs w:val="18"/>
              </w:rPr>
              <w:t>VOLUME</w:t>
            </w:r>
          </w:p>
        </w:tc>
        <w:tc>
          <w:tcPr>
            <w:tcW w:w="2140" w:type="dxa"/>
            <w:shd w:val="clear" w:color="auto" w:fill="E8E8E9"/>
            <w:vAlign w:val="bottom"/>
          </w:tcPr>
          <w:p w14:paraId="33F3AE62" w14:textId="77777777" w:rsidR="00000000" w:rsidRPr="00B24228" w:rsidRDefault="001B0D30">
            <w:pPr>
              <w:spacing w:line="0" w:lineRule="atLeast"/>
              <w:rPr>
                <w:rFonts w:ascii="Lato" w:eastAsia="Times New Roman" w:hAnsi="Lato"/>
                <w:sz w:val="18"/>
                <w:szCs w:val="18"/>
              </w:rPr>
            </w:pPr>
          </w:p>
        </w:tc>
        <w:tc>
          <w:tcPr>
            <w:tcW w:w="1160" w:type="dxa"/>
            <w:shd w:val="clear" w:color="auto" w:fill="E8E8E9"/>
            <w:vAlign w:val="bottom"/>
          </w:tcPr>
          <w:p w14:paraId="2675BD58"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0DEDA759" w14:textId="77777777" w:rsidR="00000000" w:rsidRPr="00B24228" w:rsidRDefault="001B0D30">
            <w:pPr>
              <w:spacing w:line="0" w:lineRule="atLeast"/>
              <w:rPr>
                <w:rFonts w:ascii="Lato" w:eastAsia="Times New Roman" w:hAnsi="Lato"/>
                <w:sz w:val="18"/>
                <w:szCs w:val="18"/>
              </w:rPr>
            </w:pPr>
          </w:p>
        </w:tc>
      </w:tr>
      <w:tr w:rsidR="00000000" w:rsidRPr="00B24228" w14:paraId="71712A05" w14:textId="77777777">
        <w:trPr>
          <w:trHeight w:val="173"/>
        </w:trPr>
        <w:tc>
          <w:tcPr>
            <w:tcW w:w="940" w:type="dxa"/>
            <w:shd w:val="clear" w:color="auto" w:fill="E8E8E9"/>
            <w:vAlign w:val="bottom"/>
          </w:tcPr>
          <w:p w14:paraId="4DD47B21"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mL</w:t>
            </w:r>
          </w:p>
        </w:tc>
        <w:tc>
          <w:tcPr>
            <w:tcW w:w="2280" w:type="dxa"/>
            <w:shd w:val="clear" w:color="auto" w:fill="E8E8E9"/>
            <w:vAlign w:val="bottom"/>
          </w:tcPr>
          <w:p w14:paraId="6B84829E"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milli</w:t>
            </w:r>
            <w:r w:rsidRPr="00B24228">
              <w:rPr>
                <w:rFonts w:ascii="Lato" w:eastAsia="Arial" w:hAnsi="Lato"/>
                <w:color w:val="131516"/>
                <w:sz w:val="13"/>
                <w:szCs w:val="18"/>
              </w:rPr>
              <w:t>liters</w:t>
            </w:r>
          </w:p>
        </w:tc>
        <w:tc>
          <w:tcPr>
            <w:tcW w:w="1780" w:type="dxa"/>
            <w:shd w:val="clear" w:color="auto" w:fill="E8E8E9"/>
            <w:vAlign w:val="bottom"/>
          </w:tcPr>
          <w:p w14:paraId="5593DB3D"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0.034</w:t>
            </w:r>
          </w:p>
        </w:tc>
        <w:tc>
          <w:tcPr>
            <w:tcW w:w="2140" w:type="dxa"/>
            <w:shd w:val="clear" w:color="auto" w:fill="E8E8E9"/>
            <w:vAlign w:val="bottom"/>
          </w:tcPr>
          <w:p w14:paraId="244E861C"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fluid ounces</w:t>
            </w:r>
          </w:p>
        </w:tc>
        <w:tc>
          <w:tcPr>
            <w:tcW w:w="1160" w:type="dxa"/>
            <w:shd w:val="clear" w:color="auto" w:fill="E8E8E9"/>
            <w:vAlign w:val="bottom"/>
          </w:tcPr>
          <w:p w14:paraId="737B9691"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fl oz</w:t>
            </w:r>
          </w:p>
        </w:tc>
        <w:tc>
          <w:tcPr>
            <w:tcW w:w="20" w:type="dxa"/>
            <w:shd w:val="clear" w:color="auto" w:fill="auto"/>
            <w:vAlign w:val="bottom"/>
          </w:tcPr>
          <w:p w14:paraId="674C33EE" w14:textId="77777777" w:rsidR="00000000" w:rsidRPr="00B24228" w:rsidRDefault="001B0D30">
            <w:pPr>
              <w:spacing w:line="0" w:lineRule="atLeast"/>
              <w:rPr>
                <w:rFonts w:ascii="Lato" w:eastAsia="Times New Roman" w:hAnsi="Lato"/>
                <w:sz w:val="13"/>
                <w:szCs w:val="18"/>
              </w:rPr>
            </w:pPr>
          </w:p>
        </w:tc>
      </w:tr>
      <w:tr w:rsidR="00000000" w:rsidRPr="00B24228" w14:paraId="3D4DD032" w14:textId="77777777">
        <w:trPr>
          <w:trHeight w:val="164"/>
        </w:trPr>
        <w:tc>
          <w:tcPr>
            <w:tcW w:w="940" w:type="dxa"/>
            <w:shd w:val="clear" w:color="auto" w:fill="E8E8E9"/>
            <w:vAlign w:val="bottom"/>
          </w:tcPr>
          <w:p w14:paraId="1D65E5A0" w14:textId="77777777" w:rsidR="00000000" w:rsidRPr="00B24228" w:rsidRDefault="001B0D30">
            <w:pPr>
              <w:spacing w:line="164" w:lineRule="exact"/>
              <w:ind w:left="100"/>
              <w:rPr>
                <w:rFonts w:ascii="Lato" w:eastAsia="Arial" w:hAnsi="Lato"/>
                <w:color w:val="131516"/>
                <w:sz w:val="13"/>
                <w:szCs w:val="18"/>
              </w:rPr>
            </w:pPr>
            <w:r w:rsidRPr="00B24228">
              <w:rPr>
                <w:rFonts w:ascii="Lato" w:eastAsia="Arial" w:hAnsi="Lato"/>
                <w:color w:val="131516"/>
                <w:sz w:val="13"/>
                <w:szCs w:val="18"/>
              </w:rPr>
              <w:t>L</w:t>
            </w:r>
          </w:p>
        </w:tc>
        <w:tc>
          <w:tcPr>
            <w:tcW w:w="2280" w:type="dxa"/>
            <w:shd w:val="clear" w:color="auto" w:fill="E8E8E9"/>
            <w:vAlign w:val="bottom"/>
          </w:tcPr>
          <w:p w14:paraId="6926DC80" w14:textId="77777777" w:rsidR="00000000" w:rsidRPr="00B24228" w:rsidRDefault="001B0D30">
            <w:pPr>
              <w:spacing w:line="164" w:lineRule="exact"/>
              <w:ind w:left="200"/>
              <w:rPr>
                <w:rFonts w:ascii="Lato" w:eastAsia="Arial" w:hAnsi="Lato"/>
                <w:color w:val="131516"/>
                <w:sz w:val="13"/>
                <w:szCs w:val="18"/>
              </w:rPr>
            </w:pPr>
            <w:r w:rsidRPr="00B24228">
              <w:rPr>
                <w:rFonts w:ascii="Lato" w:eastAsia="Arial" w:hAnsi="Lato"/>
                <w:color w:val="131516"/>
                <w:sz w:val="13"/>
                <w:szCs w:val="18"/>
              </w:rPr>
              <w:t>liters</w:t>
            </w:r>
          </w:p>
        </w:tc>
        <w:tc>
          <w:tcPr>
            <w:tcW w:w="1780" w:type="dxa"/>
            <w:shd w:val="clear" w:color="auto" w:fill="E8E8E9"/>
            <w:vAlign w:val="bottom"/>
          </w:tcPr>
          <w:p w14:paraId="12E60F3E" w14:textId="77777777" w:rsidR="00000000" w:rsidRPr="00B24228" w:rsidRDefault="001B0D30">
            <w:pPr>
              <w:spacing w:line="164" w:lineRule="exact"/>
              <w:ind w:left="860"/>
              <w:rPr>
                <w:rFonts w:ascii="Lato" w:eastAsia="Arial" w:hAnsi="Lato"/>
                <w:color w:val="131516"/>
                <w:sz w:val="13"/>
                <w:szCs w:val="18"/>
              </w:rPr>
            </w:pPr>
            <w:r w:rsidRPr="00B24228">
              <w:rPr>
                <w:rFonts w:ascii="Lato" w:eastAsia="Arial" w:hAnsi="Lato"/>
                <w:color w:val="131516"/>
                <w:sz w:val="13"/>
                <w:szCs w:val="18"/>
              </w:rPr>
              <w:t>0.264</w:t>
            </w:r>
          </w:p>
        </w:tc>
        <w:tc>
          <w:tcPr>
            <w:tcW w:w="2140" w:type="dxa"/>
            <w:shd w:val="clear" w:color="auto" w:fill="E8E8E9"/>
            <w:vAlign w:val="bottom"/>
          </w:tcPr>
          <w:p w14:paraId="1EE370DA" w14:textId="77777777" w:rsidR="00000000" w:rsidRPr="00B24228" w:rsidRDefault="001B0D30">
            <w:pPr>
              <w:spacing w:line="164" w:lineRule="exact"/>
              <w:ind w:left="220"/>
              <w:rPr>
                <w:rFonts w:ascii="Lato" w:eastAsia="Arial" w:hAnsi="Lato"/>
                <w:color w:val="131516"/>
                <w:sz w:val="13"/>
                <w:szCs w:val="18"/>
              </w:rPr>
            </w:pPr>
            <w:r w:rsidRPr="00B24228">
              <w:rPr>
                <w:rFonts w:ascii="Lato" w:eastAsia="Arial" w:hAnsi="Lato"/>
                <w:color w:val="131516"/>
                <w:sz w:val="13"/>
                <w:szCs w:val="18"/>
              </w:rPr>
              <w:t>gallons</w:t>
            </w:r>
          </w:p>
        </w:tc>
        <w:tc>
          <w:tcPr>
            <w:tcW w:w="1160" w:type="dxa"/>
            <w:shd w:val="clear" w:color="auto" w:fill="E8E8E9"/>
            <w:vAlign w:val="bottom"/>
          </w:tcPr>
          <w:p w14:paraId="166D1EEF" w14:textId="77777777" w:rsidR="00000000" w:rsidRPr="00B24228" w:rsidRDefault="001B0D30">
            <w:pPr>
              <w:spacing w:line="164" w:lineRule="exact"/>
              <w:ind w:left="220"/>
              <w:rPr>
                <w:rFonts w:ascii="Lato" w:eastAsia="Arial" w:hAnsi="Lato"/>
                <w:color w:val="131516"/>
                <w:sz w:val="13"/>
                <w:szCs w:val="18"/>
              </w:rPr>
            </w:pPr>
            <w:r w:rsidRPr="00B24228">
              <w:rPr>
                <w:rFonts w:ascii="Lato" w:eastAsia="Arial" w:hAnsi="Lato"/>
                <w:color w:val="131516"/>
                <w:sz w:val="13"/>
                <w:szCs w:val="18"/>
              </w:rPr>
              <w:t>gal</w:t>
            </w:r>
          </w:p>
        </w:tc>
        <w:tc>
          <w:tcPr>
            <w:tcW w:w="20" w:type="dxa"/>
            <w:shd w:val="clear" w:color="auto" w:fill="auto"/>
            <w:vAlign w:val="bottom"/>
          </w:tcPr>
          <w:p w14:paraId="73487217" w14:textId="77777777" w:rsidR="00000000" w:rsidRPr="00B24228" w:rsidRDefault="001B0D30">
            <w:pPr>
              <w:spacing w:line="0" w:lineRule="atLeast"/>
              <w:rPr>
                <w:rFonts w:ascii="Lato" w:eastAsia="Times New Roman" w:hAnsi="Lato"/>
                <w:sz w:val="12"/>
                <w:szCs w:val="18"/>
              </w:rPr>
            </w:pPr>
          </w:p>
        </w:tc>
      </w:tr>
      <w:tr w:rsidR="00000000" w:rsidRPr="00B24228" w14:paraId="393437E0" w14:textId="77777777">
        <w:trPr>
          <w:trHeight w:val="174"/>
        </w:trPr>
        <w:tc>
          <w:tcPr>
            <w:tcW w:w="940" w:type="dxa"/>
            <w:shd w:val="clear" w:color="auto" w:fill="E8E8E9"/>
            <w:vAlign w:val="bottom"/>
          </w:tcPr>
          <w:p w14:paraId="6D38E11B" w14:textId="77777777" w:rsidR="00000000" w:rsidRPr="00B24228" w:rsidRDefault="001B0D30">
            <w:pPr>
              <w:spacing w:line="174" w:lineRule="exact"/>
              <w:ind w:left="100"/>
              <w:rPr>
                <w:rFonts w:ascii="Lato" w:eastAsia="Arial" w:hAnsi="Lato"/>
                <w:color w:val="131516"/>
                <w:sz w:val="16"/>
                <w:szCs w:val="18"/>
                <w:vertAlign w:val="superscript"/>
              </w:rPr>
            </w:pPr>
            <w:r w:rsidRPr="00B24228">
              <w:rPr>
                <w:rFonts w:ascii="Lato" w:eastAsia="Arial" w:hAnsi="Lato"/>
                <w:color w:val="131516"/>
                <w:sz w:val="13"/>
                <w:szCs w:val="18"/>
              </w:rPr>
              <w:t>m</w:t>
            </w:r>
            <w:r w:rsidRPr="00B24228">
              <w:rPr>
                <w:rFonts w:ascii="Lato" w:eastAsia="Arial" w:hAnsi="Lato"/>
                <w:color w:val="131516"/>
                <w:sz w:val="16"/>
                <w:szCs w:val="18"/>
                <w:vertAlign w:val="superscript"/>
              </w:rPr>
              <w:t>3</w:t>
            </w:r>
          </w:p>
        </w:tc>
        <w:tc>
          <w:tcPr>
            <w:tcW w:w="2280" w:type="dxa"/>
            <w:shd w:val="clear" w:color="auto" w:fill="E8E8E9"/>
            <w:vAlign w:val="bottom"/>
          </w:tcPr>
          <w:p w14:paraId="3A20CBEF"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cubic meters</w:t>
            </w:r>
          </w:p>
        </w:tc>
        <w:tc>
          <w:tcPr>
            <w:tcW w:w="1780" w:type="dxa"/>
            <w:shd w:val="clear" w:color="auto" w:fill="E8E8E9"/>
            <w:vAlign w:val="bottom"/>
          </w:tcPr>
          <w:p w14:paraId="173C64DF" w14:textId="77777777" w:rsidR="00000000" w:rsidRPr="00B24228" w:rsidRDefault="001B0D30">
            <w:pPr>
              <w:spacing w:line="0" w:lineRule="atLeast"/>
              <w:ind w:left="780"/>
              <w:rPr>
                <w:rFonts w:ascii="Lato" w:eastAsia="Arial" w:hAnsi="Lato"/>
                <w:color w:val="131516"/>
                <w:sz w:val="13"/>
                <w:szCs w:val="18"/>
              </w:rPr>
            </w:pPr>
            <w:r w:rsidRPr="00B24228">
              <w:rPr>
                <w:rFonts w:ascii="Lato" w:eastAsia="Arial" w:hAnsi="Lato"/>
                <w:color w:val="131516"/>
                <w:sz w:val="13"/>
                <w:szCs w:val="18"/>
              </w:rPr>
              <w:t>35.314</w:t>
            </w:r>
          </w:p>
        </w:tc>
        <w:tc>
          <w:tcPr>
            <w:tcW w:w="2140" w:type="dxa"/>
            <w:shd w:val="clear" w:color="auto" w:fill="E8E8E9"/>
            <w:vAlign w:val="bottom"/>
          </w:tcPr>
          <w:p w14:paraId="02F678B6"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cubic feet</w:t>
            </w:r>
          </w:p>
        </w:tc>
        <w:tc>
          <w:tcPr>
            <w:tcW w:w="1160" w:type="dxa"/>
            <w:shd w:val="clear" w:color="auto" w:fill="E8E8E9"/>
            <w:vAlign w:val="bottom"/>
          </w:tcPr>
          <w:p w14:paraId="44818C59" w14:textId="77777777" w:rsidR="00000000" w:rsidRPr="00B24228" w:rsidRDefault="001B0D30">
            <w:pPr>
              <w:spacing w:line="174" w:lineRule="exact"/>
              <w:ind w:left="220"/>
              <w:rPr>
                <w:rFonts w:ascii="Lato" w:eastAsia="Arial" w:hAnsi="Lato"/>
                <w:color w:val="131516"/>
                <w:sz w:val="16"/>
                <w:szCs w:val="18"/>
                <w:vertAlign w:val="superscript"/>
              </w:rPr>
            </w:pPr>
            <w:r w:rsidRPr="00B24228">
              <w:rPr>
                <w:rFonts w:ascii="Lato" w:eastAsia="Arial" w:hAnsi="Lato"/>
                <w:color w:val="131516"/>
                <w:sz w:val="13"/>
                <w:szCs w:val="18"/>
              </w:rPr>
              <w:t>ft</w:t>
            </w:r>
            <w:r w:rsidRPr="00B24228">
              <w:rPr>
                <w:rFonts w:ascii="Lato" w:eastAsia="Arial" w:hAnsi="Lato"/>
                <w:color w:val="131516"/>
                <w:sz w:val="16"/>
                <w:szCs w:val="18"/>
                <w:vertAlign w:val="superscript"/>
              </w:rPr>
              <w:t>3</w:t>
            </w:r>
          </w:p>
        </w:tc>
        <w:tc>
          <w:tcPr>
            <w:tcW w:w="20" w:type="dxa"/>
            <w:shd w:val="clear" w:color="auto" w:fill="auto"/>
            <w:vAlign w:val="bottom"/>
          </w:tcPr>
          <w:p w14:paraId="38F20EF2" w14:textId="77777777" w:rsidR="00000000" w:rsidRPr="00B24228" w:rsidRDefault="001B0D30">
            <w:pPr>
              <w:spacing w:line="0" w:lineRule="atLeast"/>
              <w:rPr>
                <w:rFonts w:ascii="Lato" w:eastAsia="Times New Roman" w:hAnsi="Lato"/>
                <w:sz w:val="13"/>
                <w:szCs w:val="18"/>
              </w:rPr>
            </w:pPr>
          </w:p>
        </w:tc>
      </w:tr>
      <w:tr w:rsidR="00000000" w:rsidRPr="00B24228" w14:paraId="110F2203" w14:textId="77777777">
        <w:trPr>
          <w:trHeight w:val="191"/>
        </w:trPr>
        <w:tc>
          <w:tcPr>
            <w:tcW w:w="940" w:type="dxa"/>
            <w:shd w:val="clear" w:color="auto" w:fill="E8E8E9"/>
            <w:vAlign w:val="bottom"/>
          </w:tcPr>
          <w:p w14:paraId="23505DAD" w14:textId="77777777" w:rsidR="00000000" w:rsidRPr="00B24228" w:rsidRDefault="001B0D30">
            <w:pPr>
              <w:spacing w:line="191" w:lineRule="exact"/>
              <w:ind w:left="100"/>
              <w:rPr>
                <w:rFonts w:ascii="Lato" w:eastAsia="Arial" w:hAnsi="Lato"/>
                <w:color w:val="131516"/>
                <w:sz w:val="16"/>
                <w:szCs w:val="18"/>
                <w:vertAlign w:val="superscript"/>
              </w:rPr>
            </w:pPr>
            <w:r w:rsidRPr="00B24228">
              <w:rPr>
                <w:rFonts w:ascii="Lato" w:eastAsia="Arial" w:hAnsi="Lato"/>
                <w:color w:val="131516"/>
                <w:sz w:val="13"/>
                <w:szCs w:val="18"/>
              </w:rPr>
              <w:t>m</w:t>
            </w:r>
            <w:r w:rsidRPr="00B24228">
              <w:rPr>
                <w:rFonts w:ascii="Lato" w:eastAsia="Arial" w:hAnsi="Lato"/>
                <w:color w:val="131516"/>
                <w:sz w:val="16"/>
                <w:szCs w:val="18"/>
                <w:vertAlign w:val="superscript"/>
              </w:rPr>
              <w:t>3</w:t>
            </w:r>
          </w:p>
        </w:tc>
        <w:tc>
          <w:tcPr>
            <w:tcW w:w="2280" w:type="dxa"/>
            <w:shd w:val="clear" w:color="auto" w:fill="E8E8E9"/>
            <w:vAlign w:val="bottom"/>
          </w:tcPr>
          <w:p w14:paraId="5D266C65"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cubic meters</w:t>
            </w:r>
          </w:p>
        </w:tc>
        <w:tc>
          <w:tcPr>
            <w:tcW w:w="1780" w:type="dxa"/>
            <w:shd w:val="clear" w:color="auto" w:fill="E8E8E9"/>
            <w:vAlign w:val="bottom"/>
          </w:tcPr>
          <w:p w14:paraId="26194186"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1.307</w:t>
            </w:r>
          </w:p>
        </w:tc>
        <w:tc>
          <w:tcPr>
            <w:tcW w:w="2140" w:type="dxa"/>
            <w:shd w:val="clear" w:color="auto" w:fill="E8E8E9"/>
            <w:vAlign w:val="bottom"/>
          </w:tcPr>
          <w:p w14:paraId="31F37B8F"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cubic yards</w:t>
            </w:r>
          </w:p>
        </w:tc>
        <w:tc>
          <w:tcPr>
            <w:tcW w:w="1160" w:type="dxa"/>
            <w:shd w:val="clear" w:color="auto" w:fill="E8E8E9"/>
            <w:vAlign w:val="bottom"/>
          </w:tcPr>
          <w:p w14:paraId="64D7FA88" w14:textId="77777777" w:rsidR="00000000" w:rsidRPr="00B24228" w:rsidRDefault="001B0D30">
            <w:pPr>
              <w:spacing w:line="191" w:lineRule="exact"/>
              <w:ind w:left="220"/>
              <w:rPr>
                <w:rFonts w:ascii="Lato" w:eastAsia="Arial" w:hAnsi="Lato"/>
                <w:color w:val="131516"/>
                <w:sz w:val="16"/>
                <w:szCs w:val="18"/>
                <w:vertAlign w:val="superscript"/>
              </w:rPr>
            </w:pPr>
            <w:r w:rsidRPr="00B24228">
              <w:rPr>
                <w:rFonts w:ascii="Lato" w:eastAsia="Arial" w:hAnsi="Lato"/>
                <w:color w:val="131516"/>
                <w:sz w:val="13"/>
                <w:szCs w:val="18"/>
              </w:rPr>
              <w:t>yd</w:t>
            </w:r>
            <w:r w:rsidRPr="00B24228">
              <w:rPr>
                <w:rFonts w:ascii="Lato" w:eastAsia="Arial" w:hAnsi="Lato"/>
                <w:color w:val="131516"/>
                <w:sz w:val="16"/>
                <w:szCs w:val="18"/>
                <w:vertAlign w:val="superscript"/>
              </w:rPr>
              <w:t>3</w:t>
            </w:r>
          </w:p>
        </w:tc>
        <w:tc>
          <w:tcPr>
            <w:tcW w:w="20" w:type="dxa"/>
            <w:shd w:val="clear" w:color="auto" w:fill="auto"/>
            <w:vAlign w:val="bottom"/>
          </w:tcPr>
          <w:p w14:paraId="4CB32E97" w14:textId="77777777" w:rsidR="00000000" w:rsidRPr="00B24228" w:rsidRDefault="001B0D30">
            <w:pPr>
              <w:spacing w:line="0" w:lineRule="atLeast"/>
              <w:rPr>
                <w:rFonts w:ascii="Lato" w:eastAsia="Times New Roman" w:hAnsi="Lato"/>
                <w:sz w:val="14"/>
                <w:szCs w:val="18"/>
              </w:rPr>
            </w:pPr>
          </w:p>
        </w:tc>
      </w:tr>
      <w:tr w:rsidR="00000000" w:rsidRPr="00B24228" w14:paraId="417C1EF8" w14:textId="77777777">
        <w:trPr>
          <w:trHeight w:val="227"/>
        </w:trPr>
        <w:tc>
          <w:tcPr>
            <w:tcW w:w="940" w:type="dxa"/>
            <w:shd w:val="clear" w:color="auto" w:fill="auto"/>
            <w:vAlign w:val="bottom"/>
          </w:tcPr>
          <w:p w14:paraId="0C9887B0" w14:textId="77777777" w:rsidR="00000000" w:rsidRPr="00B24228" w:rsidRDefault="001B0D30">
            <w:pPr>
              <w:spacing w:line="0" w:lineRule="atLeast"/>
              <w:rPr>
                <w:rFonts w:ascii="Lato" w:eastAsia="Times New Roman" w:hAnsi="Lato"/>
                <w:sz w:val="18"/>
                <w:szCs w:val="18"/>
              </w:rPr>
            </w:pPr>
          </w:p>
        </w:tc>
        <w:tc>
          <w:tcPr>
            <w:tcW w:w="2280" w:type="dxa"/>
            <w:shd w:val="clear" w:color="auto" w:fill="auto"/>
            <w:vAlign w:val="bottom"/>
          </w:tcPr>
          <w:p w14:paraId="529A2010" w14:textId="77777777" w:rsidR="00000000" w:rsidRPr="00B24228" w:rsidRDefault="001B0D30">
            <w:pPr>
              <w:spacing w:line="0" w:lineRule="atLeast"/>
              <w:rPr>
                <w:rFonts w:ascii="Lato" w:eastAsia="Times New Roman" w:hAnsi="Lato"/>
                <w:sz w:val="18"/>
                <w:szCs w:val="18"/>
              </w:rPr>
            </w:pPr>
          </w:p>
        </w:tc>
        <w:tc>
          <w:tcPr>
            <w:tcW w:w="1780" w:type="dxa"/>
            <w:shd w:val="clear" w:color="auto" w:fill="auto"/>
            <w:vAlign w:val="bottom"/>
          </w:tcPr>
          <w:p w14:paraId="7DCCD755" w14:textId="77777777" w:rsidR="00000000" w:rsidRPr="00B24228" w:rsidRDefault="001B0D30">
            <w:pPr>
              <w:spacing w:line="0" w:lineRule="atLeast"/>
              <w:ind w:left="1"/>
              <w:jc w:val="center"/>
              <w:rPr>
                <w:rFonts w:ascii="Lato" w:eastAsia="Arial" w:hAnsi="Lato"/>
                <w:b/>
                <w:color w:val="131516"/>
                <w:w w:val="90"/>
                <w:sz w:val="18"/>
                <w:szCs w:val="18"/>
              </w:rPr>
            </w:pPr>
            <w:r w:rsidRPr="00B24228">
              <w:rPr>
                <w:rFonts w:ascii="Lato" w:eastAsia="Arial" w:hAnsi="Lato"/>
                <w:b/>
                <w:color w:val="131516"/>
                <w:w w:val="90"/>
                <w:sz w:val="18"/>
                <w:szCs w:val="18"/>
              </w:rPr>
              <w:t>MASS</w:t>
            </w:r>
          </w:p>
        </w:tc>
        <w:tc>
          <w:tcPr>
            <w:tcW w:w="2140" w:type="dxa"/>
            <w:shd w:val="clear" w:color="auto" w:fill="auto"/>
            <w:vAlign w:val="bottom"/>
          </w:tcPr>
          <w:p w14:paraId="366DC9B2" w14:textId="77777777" w:rsidR="00000000" w:rsidRPr="00B24228" w:rsidRDefault="001B0D30">
            <w:pPr>
              <w:spacing w:line="0" w:lineRule="atLeast"/>
              <w:rPr>
                <w:rFonts w:ascii="Lato" w:eastAsia="Times New Roman" w:hAnsi="Lato"/>
                <w:sz w:val="18"/>
                <w:szCs w:val="18"/>
              </w:rPr>
            </w:pPr>
          </w:p>
        </w:tc>
        <w:tc>
          <w:tcPr>
            <w:tcW w:w="1160" w:type="dxa"/>
            <w:shd w:val="clear" w:color="auto" w:fill="auto"/>
            <w:vAlign w:val="bottom"/>
          </w:tcPr>
          <w:p w14:paraId="2CDF8835"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16792B3A" w14:textId="77777777" w:rsidR="00000000" w:rsidRPr="00B24228" w:rsidRDefault="001B0D30">
            <w:pPr>
              <w:spacing w:line="0" w:lineRule="atLeast"/>
              <w:rPr>
                <w:rFonts w:ascii="Lato" w:eastAsia="Times New Roman" w:hAnsi="Lato"/>
                <w:sz w:val="18"/>
                <w:szCs w:val="18"/>
              </w:rPr>
            </w:pPr>
          </w:p>
        </w:tc>
      </w:tr>
      <w:tr w:rsidR="00000000" w:rsidRPr="00B24228" w14:paraId="009DE5C0" w14:textId="77777777">
        <w:trPr>
          <w:trHeight w:val="174"/>
        </w:trPr>
        <w:tc>
          <w:tcPr>
            <w:tcW w:w="940" w:type="dxa"/>
            <w:shd w:val="clear" w:color="auto" w:fill="auto"/>
            <w:vAlign w:val="bottom"/>
          </w:tcPr>
          <w:p w14:paraId="51BCF432"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g</w:t>
            </w:r>
          </w:p>
        </w:tc>
        <w:tc>
          <w:tcPr>
            <w:tcW w:w="2280" w:type="dxa"/>
            <w:shd w:val="clear" w:color="auto" w:fill="auto"/>
            <w:vAlign w:val="bottom"/>
          </w:tcPr>
          <w:p w14:paraId="58F115C7"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grams</w:t>
            </w:r>
          </w:p>
        </w:tc>
        <w:tc>
          <w:tcPr>
            <w:tcW w:w="1780" w:type="dxa"/>
            <w:shd w:val="clear" w:color="auto" w:fill="auto"/>
            <w:vAlign w:val="bottom"/>
          </w:tcPr>
          <w:p w14:paraId="33DD578C"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0.035</w:t>
            </w:r>
          </w:p>
        </w:tc>
        <w:tc>
          <w:tcPr>
            <w:tcW w:w="2140" w:type="dxa"/>
            <w:shd w:val="clear" w:color="auto" w:fill="auto"/>
            <w:vAlign w:val="bottom"/>
          </w:tcPr>
          <w:p w14:paraId="4D74710C"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ounces</w:t>
            </w:r>
          </w:p>
        </w:tc>
        <w:tc>
          <w:tcPr>
            <w:tcW w:w="1160" w:type="dxa"/>
            <w:shd w:val="clear" w:color="auto" w:fill="auto"/>
            <w:vAlign w:val="bottom"/>
          </w:tcPr>
          <w:p w14:paraId="0721B560"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oz</w:t>
            </w:r>
          </w:p>
        </w:tc>
        <w:tc>
          <w:tcPr>
            <w:tcW w:w="20" w:type="dxa"/>
            <w:shd w:val="clear" w:color="auto" w:fill="auto"/>
            <w:vAlign w:val="bottom"/>
          </w:tcPr>
          <w:p w14:paraId="3337D973" w14:textId="77777777" w:rsidR="00000000" w:rsidRPr="00B24228" w:rsidRDefault="001B0D30">
            <w:pPr>
              <w:spacing w:line="0" w:lineRule="atLeast"/>
              <w:rPr>
                <w:rFonts w:ascii="Lato" w:eastAsia="Times New Roman" w:hAnsi="Lato"/>
                <w:sz w:val="13"/>
                <w:szCs w:val="18"/>
              </w:rPr>
            </w:pPr>
          </w:p>
        </w:tc>
      </w:tr>
      <w:tr w:rsidR="00000000" w:rsidRPr="00B24228" w14:paraId="2676BD91" w14:textId="77777777">
        <w:trPr>
          <w:trHeight w:val="175"/>
        </w:trPr>
        <w:tc>
          <w:tcPr>
            <w:tcW w:w="940" w:type="dxa"/>
            <w:shd w:val="clear" w:color="auto" w:fill="auto"/>
            <w:vAlign w:val="bottom"/>
          </w:tcPr>
          <w:p w14:paraId="4483A97A"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kg</w:t>
            </w:r>
          </w:p>
        </w:tc>
        <w:tc>
          <w:tcPr>
            <w:tcW w:w="2280" w:type="dxa"/>
            <w:shd w:val="clear" w:color="auto" w:fill="auto"/>
            <w:vAlign w:val="bottom"/>
          </w:tcPr>
          <w:p w14:paraId="0A09860A"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kilograms</w:t>
            </w:r>
          </w:p>
        </w:tc>
        <w:tc>
          <w:tcPr>
            <w:tcW w:w="1780" w:type="dxa"/>
            <w:shd w:val="clear" w:color="auto" w:fill="auto"/>
            <w:vAlign w:val="bottom"/>
          </w:tcPr>
          <w:p w14:paraId="2A67EEF9"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2.202</w:t>
            </w:r>
          </w:p>
        </w:tc>
        <w:tc>
          <w:tcPr>
            <w:tcW w:w="2140" w:type="dxa"/>
            <w:shd w:val="clear" w:color="auto" w:fill="auto"/>
            <w:vAlign w:val="bottom"/>
          </w:tcPr>
          <w:p w14:paraId="704788EA"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pounds</w:t>
            </w:r>
          </w:p>
        </w:tc>
        <w:tc>
          <w:tcPr>
            <w:tcW w:w="1160" w:type="dxa"/>
            <w:shd w:val="clear" w:color="auto" w:fill="auto"/>
            <w:vAlign w:val="bottom"/>
          </w:tcPr>
          <w:p w14:paraId="035C7DA3"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lb</w:t>
            </w:r>
          </w:p>
        </w:tc>
        <w:tc>
          <w:tcPr>
            <w:tcW w:w="20" w:type="dxa"/>
            <w:shd w:val="clear" w:color="auto" w:fill="auto"/>
            <w:vAlign w:val="bottom"/>
          </w:tcPr>
          <w:p w14:paraId="0E4C76D0" w14:textId="77777777" w:rsidR="00000000" w:rsidRPr="00B24228" w:rsidRDefault="001B0D30">
            <w:pPr>
              <w:spacing w:line="0" w:lineRule="atLeast"/>
              <w:rPr>
                <w:rFonts w:ascii="Lato" w:eastAsia="Times New Roman" w:hAnsi="Lato"/>
                <w:sz w:val="13"/>
                <w:szCs w:val="18"/>
              </w:rPr>
            </w:pPr>
          </w:p>
        </w:tc>
      </w:tr>
      <w:tr w:rsidR="00000000" w:rsidRPr="00B24228" w14:paraId="55BDCFE4" w14:textId="77777777">
        <w:trPr>
          <w:trHeight w:val="177"/>
        </w:trPr>
        <w:tc>
          <w:tcPr>
            <w:tcW w:w="940" w:type="dxa"/>
            <w:shd w:val="clear" w:color="auto" w:fill="auto"/>
            <w:vAlign w:val="bottom"/>
          </w:tcPr>
          <w:p w14:paraId="34531967"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Mg (or "t")</w:t>
            </w:r>
          </w:p>
        </w:tc>
        <w:tc>
          <w:tcPr>
            <w:tcW w:w="2280" w:type="dxa"/>
            <w:shd w:val="clear" w:color="auto" w:fill="auto"/>
            <w:vAlign w:val="bottom"/>
          </w:tcPr>
          <w:p w14:paraId="730240F5"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megagrams (or "metric ton")</w:t>
            </w:r>
          </w:p>
        </w:tc>
        <w:tc>
          <w:tcPr>
            <w:tcW w:w="1780" w:type="dxa"/>
            <w:shd w:val="clear" w:color="auto" w:fill="auto"/>
            <w:vAlign w:val="bottom"/>
          </w:tcPr>
          <w:p w14:paraId="3882EE37"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1.103</w:t>
            </w:r>
          </w:p>
        </w:tc>
        <w:tc>
          <w:tcPr>
            <w:tcW w:w="2140" w:type="dxa"/>
            <w:shd w:val="clear" w:color="auto" w:fill="auto"/>
            <w:vAlign w:val="bottom"/>
          </w:tcPr>
          <w:p w14:paraId="11F98D86"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short tons (2000 lb)</w:t>
            </w:r>
          </w:p>
        </w:tc>
        <w:tc>
          <w:tcPr>
            <w:tcW w:w="1160" w:type="dxa"/>
            <w:shd w:val="clear" w:color="auto" w:fill="auto"/>
            <w:vAlign w:val="bottom"/>
          </w:tcPr>
          <w:p w14:paraId="2DB7037B"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T</w:t>
            </w:r>
          </w:p>
        </w:tc>
        <w:tc>
          <w:tcPr>
            <w:tcW w:w="20" w:type="dxa"/>
            <w:shd w:val="clear" w:color="auto" w:fill="auto"/>
            <w:vAlign w:val="bottom"/>
          </w:tcPr>
          <w:p w14:paraId="610D4931" w14:textId="77777777" w:rsidR="00000000" w:rsidRPr="00B24228" w:rsidRDefault="001B0D30">
            <w:pPr>
              <w:spacing w:line="0" w:lineRule="atLeast"/>
              <w:rPr>
                <w:rFonts w:ascii="Lato" w:eastAsia="Times New Roman" w:hAnsi="Lato"/>
                <w:sz w:val="13"/>
                <w:szCs w:val="18"/>
              </w:rPr>
            </w:pPr>
          </w:p>
        </w:tc>
      </w:tr>
      <w:tr w:rsidR="00000000" w:rsidRPr="00B24228" w14:paraId="02C16217" w14:textId="77777777">
        <w:trPr>
          <w:trHeight w:val="227"/>
        </w:trPr>
        <w:tc>
          <w:tcPr>
            <w:tcW w:w="940" w:type="dxa"/>
            <w:vMerge w:val="restart"/>
            <w:shd w:val="clear" w:color="auto" w:fill="E8E8E9"/>
            <w:vAlign w:val="bottom"/>
          </w:tcPr>
          <w:p w14:paraId="6DDD37AA" w14:textId="77777777" w:rsidR="00000000" w:rsidRPr="00B24228" w:rsidRDefault="001B0D30">
            <w:pPr>
              <w:spacing w:line="0" w:lineRule="atLeast"/>
              <w:ind w:left="100"/>
              <w:rPr>
                <w:rFonts w:ascii="Lato" w:eastAsia="Arial" w:hAnsi="Lato"/>
                <w:color w:val="131516"/>
                <w:sz w:val="28"/>
                <w:szCs w:val="18"/>
                <w:vertAlign w:val="subscript"/>
              </w:rPr>
            </w:pPr>
            <w:r w:rsidRPr="00B24228">
              <w:rPr>
                <w:rFonts w:ascii="Lato" w:eastAsia="Arial" w:hAnsi="Lato"/>
                <w:color w:val="131516"/>
                <w:sz w:val="7"/>
                <w:szCs w:val="18"/>
              </w:rPr>
              <w:t>o</w:t>
            </w:r>
            <w:r w:rsidRPr="00B24228">
              <w:rPr>
                <w:rFonts w:ascii="Lato" w:eastAsia="Arial" w:hAnsi="Lato"/>
                <w:color w:val="131516"/>
                <w:sz w:val="28"/>
                <w:szCs w:val="18"/>
                <w:vertAlign w:val="subscript"/>
              </w:rPr>
              <w:t>C</w:t>
            </w:r>
          </w:p>
        </w:tc>
        <w:tc>
          <w:tcPr>
            <w:tcW w:w="6200" w:type="dxa"/>
            <w:gridSpan w:val="3"/>
            <w:shd w:val="clear" w:color="auto" w:fill="E8E8E9"/>
            <w:vAlign w:val="bottom"/>
          </w:tcPr>
          <w:p w14:paraId="5AAD6CCB" w14:textId="77777777" w:rsidR="00000000" w:rsidRPr="00B24228" w:rsidRDefault="001B0D30">
            <w:pPr>
              <w:spacing w:line="0" w:lineRule="atLeast"/>
              <w:ind w:left="143"/>
              <w:jc w:val="center"/>
              <w:rPr>
                <w:rFonts w:ascii="Lato" w:eastAsia="Arial" w:hAnsi="Lato"/>
                <w:b/>
                <w:color w:val="131516"/>
                <w:w w:val="93"/>
                <w:sz w:val="18"/>
                <w:szCs w:val="18"/>
              </w:rPr>
            </w:pPr>
            <w:r w:rsidRPr="00B24228">
              <w:rPr>
                <w:rFonts w:ascii="Lato" w:eastAsia="Arial" w:hAnsi="Lato"/>
                <w:b/>
                <w:color w:val="131516"/>
                <w:w w:val="93"/>
                <w:sz w:val="18"/>
                <w:szCs w:val="18"/>
              </w:rPr>
              <w:t>TEMPERATURE (exact degrees)</w:t>
            </w:r>
          </w:p>
        </w:tc>
        <w:tc>
          <w:tcPr>
            <w:tcW w:w="1160" w:type="dxa"/>
            <w:vMerge w:val="restart"/>
            <w:shd w:val="clear" w:color="auto" w:fill="E8E8E9"/>
            <w:vAlign w:val="bottom"/>
          </w:tcPr>
          <w:p w14:paraId="4A338149" w14:textId="77777777" w:rsidR="00000000" w:rsidRPr="00B24228" w:rsidRDefault="001B0D30">
            <w:pPr>
              <w:spacing w:line="0" w:lineRule="atLeast"/>
              <w:ind w:left="220"/>
              <w:rPr>
                <w:rFonts w:ascii="Lato" w:eastAsia="Arial" w:hAnsi="Lato"/>
                <w:color w:val="131516"/>
                <w:sz w:val="28"/>
                <w:szCs w:val="18"/>
                <w:vertAlign w:val="subscript"/>
              </w:rPr>
            </w:pPr>
            <w:r w:rsidRPr="00B24228">
              <w:rPr>
                <w:rFonts w:ascii="Lato" w:eastAsia="Arial" w:hAnsi="Lato"/>
                <w:color w:val="131516"/>
                <w:sz w:val="7"/>
                <w:szCs w:val="18"/>
              </w:rPr>
              <w:t>o</w:t>
            </w:r>
            <w:r w:rsidRPr="00B24228">
              <w:rPr>
                <w:rFonts w:ascii="Lato" w:eastAsia="Arial" w:hAnsi="Lato"/>
                <w:color w:val="131516"/>
                <w:sz w:val="28"/>
                <w:szCs w:val="18"/>
                <w:vertAlign w:val="subscript"/>
              </w:rPr>
              <w:t>F</w:t>
            </w:r>
          </w:p>
        </w:tc>
        <w:tc>
          <w:tcPr>
            <w:tcW w:w="20" w:type="dxa"/>
            <w:shd w:val="clear" w:color="auto" w:fill="auto"/>
            <w:vAlign w:val="bottom"/>
          </w:tcPr>
          <w:p w14:paraId="34F3A9AF" w14:textId="77777777" w:rsidR="00000000" w:rsidRPr="00B24228" w:rsidRDefault="001B0D30">
            <w:pPr>
              <w:spacing w:line="0" w:lineRule="atLeast"/>
              <w:rPr>
                <w:rFonts w:ascii="Lato" w:eastAsia="Times New Roman" w:hAnsi="Lato"/>
                <w:sz w:val="18"/>
                <w:szCs w:val="18"/>
              </w:rPr>
            </w:pPr>
          </w:p>
        </w:tc>
      </w:tr>
      <w:tr w:rsidR="00000000" w:rsidRPr="00B24228" w14:paraId="099ABF4D" w14:textId="77777777">
        <w:trPr>
          <w:trHeight w:val="176"/>
        </w:trPr>
        <w:tc>
          <w:tcPr>
            <w:tcW w:w="940" w:type="dxa"/>
            <w:vMerge/>
            <w:shd w:val="clear" w:color="auto" w:fill="E8E8E9"/>
            <w:vAlign w:val="bottom"/>
          </w:tcPr>
          <w:p w14:paraId="4FDCB2B8" w14:textId="77777777" w:rsidR="00000000" w:rsidRPr="00B24228" w:rsidRDefault="001B0D30">
            <w:pPr>
              <w:spacing w:line="0" w:lineRule="atLeast"/>
              <w:rPr>
                <w:rFonts w:ascii="Lato" w:eastAsia="Times New Roman" w:hAnsi="Lato"/>
                <w:sz w:val="13"/>
                <w:szCs w:val="18"/>
              </w:rPr>
            </w:pPr>
          </w:p>
        </w:tc>
        <w:tc>
          <w:tcPr>
            <w:tcW w:w="2280" w:type="dxa"/>
            <w:shd w:val="clear" w:color="auto" w:fill="E8E8E9"/>
            <w:vAlign w:val="bottom"/>
          </w:tcPr>
          <w:p w14:paraId="60C116AF"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Celsius</w:t>
            </w:r>
          </w:p>
        </w:tc>
        <w:tc>
          <w:tcPr>
            <w:tcW w:w="1780" w:type="dxa"/>
            <w:shd w:val="clear" w:color="auto" w:fill="E8E8E9"/>
            <w:vAlign w:val="bottom"/>
          </w:tcPr>
          <w:p w14:paraId="6A90203F"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1.8C+32</w:t>
            </w:r>
          </w:p>
        </w:tc>
        <w:tc>
          <w:tcPr>
            <w:tcW w:w="2140" w:type="dxa"/>
            <w:shd w:val="clear" w:color="auto" w:fill="E8E8E9"/>
            <w:vAlign w:val="bottom"/>
          </w:tcPr>
          <w:p w14:paraId="36320793"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Fahrenheit</w:t>
            </w:r>
          </w:p>
        </w:tc>
        <w:tc>
          <w:tcPr>
            <w:tcW w:w="1160" w:type="dxa"/>
            <w:vMerge/>
            <w:shd w:val="clear" w:color="auto" w:fill="E8E8E9"/>
            <w:vAlign w:val="bottom"/>
          </w:tcPr>
          <w:p w14:paraId="38596174" w14:textId="77777777" w:rsidR="00000000" w:rsidRPr="00B24228" w:rsidRDefault="001B0D30">
            <w:pPr>
              <w:spacing w:line="0" w:lineRule="atLeast"/>
              <w:rPr>
                <w:rFonts w:ascii="Lato" w:eastAsia="Times New Roman" w:hAnsi="Lato"/>
                <w:sz w:val="13"/>
                <w:szCs w:val="18"/>
              </w:rPr>
            </w:pPr>
          </w:p>
        </w:tc>
        <w:tc>
          <w:tcPr>
            <w:tcW w:w="20" w:type="dxa"/>
            <w:shd w:val="clear" w:color="auto" w:fill="auto"/>
            <w:vAlign w:val="bottom"/>
          </w:tcPr>
          <w:p w14:paraId="57FC6AD1" w14:textId="77777777" w:rsidR="00000000" w:rsidRPr="00B24228" w:rsidRDefault="001B0D30">
            <w:pPr>
              <w:spacing w:line="0" w:lineRule="atLeast"/>
              <w:rPr>
                <w:rFonts w:ascii="Lato" w:eastAsia="Times New Roman" w:hAnsi="Lato"/>
                <w:sz w:val="13"/>
                <w:szCs w:val="18"/>
              </w:rPr>
            </w:pPr>
          </w:p>
        </w:tc>
      </w:tr>
      <w:tr w:rsidR="00000000" w:rsidRPr="00B24228" w14:paraId="4193FA7E" w14:textId="77777777">
        <w:trPr>
          <w:trHeight w:val="227"/>
        </w:trPr>
        <w:tc>
          <w:tcPr>
            <w:tcW w:w="940" w:type="dxa"/>
            <w:shd w:val="clear" w:color="auto" w:fill="auto"/>
            <w:vAlign w:val="bottom"/>
          </w:tcPr>
          <w:p w14:paraId="10A9AB9E" w14:textId="77777777" w:rsidR="00000000" w:rsidRPr="00B24228" w:rsidRDefault="001B0D30">
            <w:pPr>
              <w:spacing w:line="0" w:lineRule="atLeast"/>
              <w:rPr>
                <w:rFonts w:ascii="Lato" w:eastAsia="Times New Roman" w:hAnsi="Lato"/>
                <w:sz w:val="18"/>
                <w:szCs w:val="18"/>
              </w:rPr>
            </w:pPr>
          </w:p>
        </w:tc>
        <w:tc>
          <w:tcPr>
            <w:tcW w:w="2280" w:type="dxa"/>
            <w:shd w:val="clear" w:color="auto" w:fill="auto"/>
            <w:vAlign w:val="bottom"/>
          </w:tcPr>
          <w:p w14:paraId="58297A2E" w14:textId="77777777" w:rsidR="00000000" w:rsidRPr="00B24228" w:rsidRDefault="001B0D30">
            <w:pPr>
              <w:spacing w:line="0" w:lineRule="atLeast"/>
              <w:rPr>
                <w:rFonts w:ascii="Lato" w:eastAsia="Times New Roman" w:hAnsi="Lato"/>
                <w:sz w:val="18"/>
                <w:szCs w:val="18"/>
              </w:rPr>
            </w:pPr>
          </w:p>
        </w:tc>
        <w:tc>
          <w:tcPr>
            <w:tcW w:w="1780" w:type="dxa"/>
            <w:shd w:val="clear" w:color="auto" w:fill="auto"/>
            <w:vAlign w:val="bottom"/>
          </w:tcPr>
          <w:p w14:paraId="4A410FE0" w14:textId="77777777" w:rsidR="00000000" w:rsidRPr="00B24228" w:rsidRDefault="001B0D30">
            <w:pPr>
              <w:spacing w:line="0" w:lineRule="atLeast"/>
              <w:ind w:left="1"/>
              <w:jc w:val="center"/>
              <w:rPr>
                <w:rFonts w:ascii="Lato" w:eastAsia="Arial" w:hAnsi="Lato"/>
                <w:b/>
                <w:color w:val="131516"/>
                <w:w w:val="92"/>
                <w:sz w:val="18"/>
                <w:szCs w:val="18"/>
              </w:rPr>
            </w:pPr>
            <w:r w:rsidRPr="00B24228">
              <w:rPr>
                <w:rFonts w:ascii="Lato" w:eastAsia="Arial" w:hAnsi="Lato"/>
                <w:b/>
                <w:color w:val="131516"/>
                <w:w w:val="92"/>
                <w:sz w:val="18"/>
                <w:szCs w:val="18"/>
              </w:rPr>
              <w:t>ILLUMINATION</w:t>
            </w:r>
          </w:p>
        </w:tc>
        <w:tc>
          <w:tcPr>
            <w:tcW w:w="2140" w:type="dxa"/>
            <w:shd w:val="clear" w:color="auto" w:fill="auto"/>
            <w:vAlign w:val="bottom"/>
          </w:tcPr>
          <w:p w14:paraId="3D0AE40F" w14:textId="77777777" w:rsidR="00000000" w:rsidRPr="00B24228" w:rsidRDefault="001B0D30">
            <w:pPr>
              <w:spacing w:line="0" w:lineRule="atLeast"/>
              <w:rPr>
                <w:rFonts w:ascii="Lato" w:eastAsia="Times New Roman" w:hAnsi="Lato"/>
                <w:sz w:val="18"/>
                <w:szCs w:val="18"/>
              </w:rPr>
            </w:pPr>
          </w:p>
        </w:tc>
        <w:tc>
          <w:tcPr>
            <w:tcW w:w="1160" w:type="dxa"/>
            <w:shd w:val="clear" w:color="auto" w:fill="auto"/>
            <w:vAlign w:val="bottom"/>
          </w:tcPr>
          <w:p w14:paraId="65DBEB90"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40E8E488" w14:textId="77777777" w:rsidR="00000000" w:rsidRPr="00B24228" w:rsidRDefault="001B0D30">
            <w:pPr>
              <w:spacing w:line="0" w:lineRule="atLeast"/>
              <w:rPr>
                <w:rFonts w:ascii="Lato" w:eastAsia="Times New Roman" w:hAnsi="Lato"/>
                <w:sz w:val="18"/>
                <w:szCs w:val="18"/>
              </w:rPr>
            </w:pPr>
          </w:p>
        </w:tc>
      </w:tr>
      <w:tr w:rsidR="00000000" w:rsidRPr="00B24228" w14:paraId="6DA5D2D1" w14:textId="77777777">
        <w:trPr>
          <w:trHeight w:val="162"/>
        </w:trPr>
        <w:tc>
          <w:tcPr>
            <w:tcW w:w="940" w:type="dxa"/>
            <w:shd w:val="clear" w:color="auto" w:fill="auto"/>
            <w:vAlign w:val="bottom"/>
          </w:tcPr>
          <w:p w14:paraId="64FD7961" w14:textId="77777777" w:rsidR="00000000" w:rsidRPr="00B24228" w:rsidRDefault="001B0D30">
            <w:pPr>
              <w:spacing w:line="162" w:lineRule="exact"/>
              <w:ind w:left="100"/>
              <w:rPr>
                <w:rFonts w:ascii="Lato" w:eastAsia="Arial" w:hAnsi="Lato"/>
                <w:color w:val="131516"/>
                <w:sz w:val="13"/>
                <w:szCs w:val="18"/>
              </w:rPr>
            </w:pPr>
            <w:r w:rsidRPr="00B24228">
              <w:rPr>
                <w:rFonts w:ascii="Lato" w:eastAsia="Arial" w:hAnsi="Lato"/>
                <w:color w:val="131516"/>
                <w:sz w:val="13"/>
                <w:szCs w:val="18"/>
              </w:rPr>
              <w:t>lx</w:t>
            </w:r>
          </w:p>
        </w:tc>
        <w:tc>
          <w:tcPr>
            <w:tcW w:w="2280" w:type="dxa"/>
            <w:shd w:val="clear" w:color="auto" w:fill="auto"/>
            <w:vAlign w:val="bottom"/>
          </w:tcPr>
          <w:p w14:paraId="6B26749F" w14:textId="77777777" w:rsidR="00000000" w:rsidRPr="00B24228" w:rsidRDefault="001B0D30">
            <w:pPr>
              <w:spacing w:line="162" w:lineRule="exact"/>
              <w:ind w:left="200"/>
              <w:rPr>
                <w:rFonts w:ascii="Lato" w:eastAsia="Arial" w:hAnsi="Lato"/>
                <w:color w:val="131516"/>
                <w:sz w:val="13"/>
                <w:szCs w:val="18"/>
              </w:rPr>
            </w:pPr>
            <w:r w:rsidRPr="00B24228">
              <w:rPr>
                <w:rFonts w:ascii="Lato" w:eastAsia="Arial" w:hAnsi="Lato"/>
                <w:color w:val="131516"/>
                <w:sz w:val="13"/>
                <w:szCs w:val="18"/>
              </w:rPr>
              <w:t>lux</w:t>
            </w:r>
          </w:p>
        </w:tc>
        <w:tc>
          <w:tcPr>
            <w:tcW w:w="1780" w:type="dxa"/>
            <w:shd w:val="clear" w:color="auto" w:fill="auto"/>
            <w:vAlign w:val="bottom"/>
          </w:tcPr>
          <w:p w14:paraId="3D54F7AA" w14:textId="77777777" w:rsidR="00000000" w:rsidRPr="00B24228" w:rsidRDefault="001B0D30">
            <w:pPr>
              <w:spacing w:line="162" w:lineRule="exact"/>
              <w:ind w:left="860"/>
              <w:rPr>
                <w:rFonts w:ascii="Lato" w:eastAsia="Arial" w:hAnsi="Lato"/>
                <w:color w:val="131516"/>
                <w:sz w:val="13"/>
                <w:szCs w:val="18"/>
              </w:rPr>
            </w:pPr>
            <w:r w:rsidRPr="00B24228">
              <w:rPr>
                <w:rFonts w:ascii="Lato" w:eastAsia="Arial" w:hAnsi="Lato"/>
                <w:color w:val="131516"/>
                <w:sz w:val="13"/>
                <w:szCs w:val="18"/>
              </w:rPr>
              <w:t>0.0929</w:t>
            </w:r>
          </w:p>
        </w:tc>
        <w:tc>
          <w:tcPr>
            <w:tcW w:w="2140" w:type="dxa"/>
            <w:shd w:val="clear" w:color="auto" w:fill="auto"/>
            <w:vAlign w:val="bottom"/>
          </w:tcPr>
          <w:p w14:paraId="7FAE10FE" w14:textId="77777777" w:rsidR="00000000" w:rsidRPr="00B24228" w:rsidRDefault="001B0D30">
            <w:pPr>
              <w:spacing w:line="162" w:lineRule="exact"/>
              <w:ind w:left="220"/>
              <w:rPr>
                <w:rFonts w:ascii="Lato" w:eastAsia="Arial" w:hAnsi="Lato"/>
                <w:color w:val="131516"/>
                <w:sz w:val="13"/>
                <w:szCs w:val="18"/>
              </w:rPr>
            </w:pPr>
            <w:r w:rsidRPr="00B24228">
              <w:rPr>
                <w:rFonts w:ascii="Lato" w:eastAsia="Arial" w:hAnsi="Lato"/>
                <w:color w:val="131516"/>
                <w:sz w:val="13"/>
                <w:szCs w:val="18"/>
              </w:rPr>
              <w:t>foot-candles</w:t>
            </w:r>
          </w:p>
        </w:tc>
        <w:tc>
          <w:tcPr>
            <w:tcW w:w="1160" w:type="dxa"/>
            <w:shd w:val="clear" w:color="auto" w:fill="auto"/>
            <w:vAlign w:val="bottom"/>
          </w:tcPr>
          <w:p w14:paraId="53CED11D" w14:textId="77777777" w:rsidR="00000000" w:rsidRPr="00B24228" w:rsidRDefault="001B0D30">
            <w:pPr>
              <w:spacing w:line="162" w:lineRule="exact"/>
              <w:ind w:left="220"/>
              <w:rPr>
                <w:rFonts w:ascii="Lato" w:eastAsia="Arial" w:hAnsi="Lato"/>
                <w:color w:val="131516"/>
                <w:sz w:val="13"/>
                <w:szCs w:val="18"/>
              </w:rPr>
            </w:pPr>
            <w:r w:rsidRPr="00B24228">
              <w:rPr>
                <w:rFonts w:ascii="Lato" w:eastAsia="Arial" w:hAnsi="Lato"/>
                <w:color w:val="131516"/>
                <w:sz w:val="13"/>
                <w:szCs w:val="18"/>
              </w:rPr>
              <w:t>fc</w:t>
            </w:r>
          </w:p>
        </w:tc>
        <w:tc>
          <w:tcPr>
            <w:tcW w:w="20" w:type="dxa"/>
            <w:shd w:val="clear" w:color="auto" w:fill="auto"/>
            <w:vAlign w:val="bottom"/>
          </w:tcPr>
          <w:p w14:paraId="403934A7" w14:textId="77777777" w:rsidR="00000000" w:rsidRPr="00B24228" w:rsidRDefault="001B0D30">
            <w:pPr>
              <w:spacing w:line="0" w:lineRule="atLeast"/>
              <w:rPr>
                <w:rFonts w:ascii="Lato" w:eastAsia="Times New Roman" w:hAnsi="Lato"/>
                <w:sz w:val="12"/>
                <w:szCs w:val="18"/>
              </w:rPr>
            </w:pPr>
          </w:p>
        </w:tc>
      </w:tr>
      <w:tr w:rsidR="00000000" w:rsidRPr="00B24228" w14:paraId="5DFD7D80" w14:textId="77777777">
        <w:trPr>
          <w:trHeight w:val="192"/>
        </w:trPr>
        <w:tc>
          <w:tcPr>
            <w:tcW w:w="940" w:type="dxa"/>
            <w:shd w:val="clear" w:color="auto" w:fill="auto"/>
            <w:vAlign w:val="bottom"/>
          </w:tcPr>
          <w:p w14:paraId="0D958833" w14:textId="77777777" w:rsidR="00000000" w:rsidRPr="00B24228" w:rsidRDefault="001B0D30">
            <w:pPr>
              <w:spacing w:line="192" w:lineRule="exact"/>
              <w:ind w:left="100"/>
              <w:rPr>
                <w:rFonts w:ascii="Lato" w:eastAsia="Arial" w:hAnsi="Lato"/>
                <w:color w:val="131516"/>
                <w:sz w:val="16"/>
                <w:szCs w:val="18"/>
                <w:vertAlign w:val="superscript"/>
              </w:rPr>
            </w:pPr>
            <w:r w:rsidRPr="00B24228">
              <w:rPr>
                <w:rFonts w:ascii="Lato" w:eastAsia="Arial" w:hAnsi="Lato"/>
                <w:color w:val="131516"/>
                <w:sz w:val="13"/>
                <w:szCs w:val="18"/>
              </w:rPr>
              <w:t>cd/m</w:t>
            </w:r>
            <w:r w:rsidRPr="00B24228">
              <w:rPr>
                <w:rFonts w:ascii="Lato" w:eastAsia="Arial" w:hAnsi="Lato"/>
                <w:color w:val="131516"/>
                <w:sz w:val="16"/>
                <w:szCs w:val="18"/>
                <w:vertAlign w:val="superscript"/>
              </w:rPr>
              <w:t>2</w:t>
            </w:r>
          </w:p>
        </w:tc>
        <w:tc>
          <w:tcPr>
            <w:tcW w:w="2280" w:type="dxa"/>
            <w:shd w:val="clear" w:color="auto" w:fill="auto"/>
            <w:vAlign w:val="bottom"/>
          </w:tcPr>
          <w:p w14:paraId="3C96D223" w14:textId="77777777" w:rsidR="00000000" w:rsidRPr="00B24228" w:rsidRDefault="001B0D30">
            <w:pPr>
              <w:spacing w:line="192" w:lineRule="exact"/>
              <w:ind w:left="200"/>
              <w:rPr>
                <w:rFonts w:ascii="Lato" w:eastAsia="Arial" w:hAnsi="Lato"/>
                <w:color w:val="131516"/>
                <w:sz w:val="16"/>
                <w:szCs w:val="18"/>
                <w:vertAlign w:val="superscript"/>
              </w:rPr>
            </w:pPr>
            <w:r w:rsidRPr="00B24228">
              <w:rPr>
                <w:rFonts w:ascii="Lato" w:eastAsia="Arial" w:hAnsi="Lato"/>
                <w:color w:val="131516"/>
                <w:sz w:val="13"/>
                <w:szCs w:val="18"/>
              </w:rPr>
              <w:t>candela/m</w:t>
            </w:r>
            <w:r w:rsidRPr="00B24228">
              <w:rPr>
                <w:rFonts w:ascii="Lato" w:eastAsia="Arial" w:hAnsi="Lato"/>
                <w:color w:val="131516"/>
                <w:sz w:val="16"/>
                <w:szCs w:val="18"/>
                <w:vertAlign w:val="superscript"/>
              </w:rPr>
              <w:t>2</w:t>
            </w:r>
          </w:p>
        </w:tc>
        <w:tc>
          <w:tcPr>
            <w:tcW w:w="1780" w:type="dxa"/>
            <w:shd w:val="clear" w:color="auto" w:fill="auto"/>
            <w:vAlign w:val="bottom"/>
          </w:tcPr>
          <w:p w14:paraId="010858BE"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0.2919</w:t>
            </w:r>
          </w:p>
        </w:tc>
        <w:tc>
          <w:tcPr>
            <w:tcW w:w="2140" w:type="dxa"/>
            <w:shd w:val="clear" w:color="auto" w:fill="auto"/>
            <w:vAlign w:val="bottom"/>
          </w:tcPr>
          <w:p w14:paraId="38412433"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foot-Lamberts</w:t>
            </w:r>
          </w:p>
        </w:tc>
        <w:tc>
          <w:tcPr>
            <w:tcW w:w="1160" w:type="dxa"/>
            <w:shd w:val="clear" w:color="auto" w:fill="auto"/>
            <w:vAlign w:val="bottom"/>
          </w:tcPr>
          <w:p w14:paraId="361694B1"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fl</w:t>
            </w:r>
          </w:p>
        </w:tc>
        <w:tc>
          <w:tcPr>
            <w:tcW w:w="20" w:type="dxa"/>
            <w:shd w:val="clear" w:color="auto" w:fill="auto"/>
            <w:vAlign w:val="bottom"/>
          </w:tcPr>
          <w:p w14:paraId="1B531947" w14:textId="77777777" w:rsidR="00000000" w:rsidRPr="00B24228" w:rsidRDefault="001B0D30">
            <w:pPr>
              <w:spacing w:line="0" w:lineRule="atLeast"/>
              <w:rPr>
                <w:rFonts w:ascii="Lato" w:eastAsia="Times New Roman" w:hAnsi="Lato"/>
                <w:sz w:val="14"/>
                <w:szCs w:val="18"/>
              </w:rPr>
            </w:pPr>
          </w:p>
        </w:tc>
      </w:tr>
      <w:tr w:rsidR="00000000" w:rsidRPr="00B24228" w14:paraId="2447B91C" w14:textId="77777777">
        <w:trPr>
          <w:trHeight w:val="226"/>
        </w:trPr>
        <w:tc>
          <w:tcPr>
            <w:tcW w:w="940" w:type="dxa"/>
            <w:shd w:val="clear" w:color="auto" w:fill="E8E8E9"/>
            <w:vAlign w:val="bottom"/>
          </w:tcPr>
          <w:p w14:paraId="60C486FE" w14:textId="77777777" w:rsidR="00000000" w:rsidRPr="00B24228" w:rsidRDefault="001B0D30">
            <w:pPr>
              <w:spacing w:line="0" w:lineRule="atLeast"/>
              <w:rPr>
                <w:rFonts w:ascii="Lato" w:eastAsia="Times New Roman" w:hAnsi="Lato"/>
                <w:sz w:val="18"/>
                <w:szCs w:val="18"/>
              </w:rPr>
            </w:pPr>
          </w:p>
        </w:tc>
        <w:tc>
          <w:tcPr>
            <w:tcW w:w="6200" w:type="dxa"/>
            <w:gridSpan w:val="3"/>
            <w:shd w:val="clear" w:color="auto" w:fill="E8E8E9"/>
            <w:vAlign w:val="bottom"/>
          </w:tcPr>
          <w:p w14:paraId="6E7BA2E6" w14:textId="77777777" w:rsidR="00000000" w:rsidRPr="00B24228" w:rsidRDefault="001B0D30">
            <w:pPr>
              <w:spacing w:line="0" w:lineRule="atLeast"/>
              <w:ind w:left="143"/>
              <w:jc w:val="center"/>
              <w:rPr>
                <w:rFonts w:ascii="Lato" w:eastAsia="Arial" w:hAnsi="Lato"/>
                <w:b/>
                <w:color w:val="131516"/>
                <w:w w:val="92"/>
                <w:sz w:val="18"/>
                <w:szCs w:val="18"/>
              </w:rPr>
            </w:pPr>
            <w:r w:rsidRPr="00B24228">
              <w:rPr>
                <w:rFonts w:ascii="Lato" w:eastAsia="Arial" w:hAnsi="Lato"/>
                <w:b/>
                <w:color w:val="131516"/>
                <w:w w:val="92"/>
                <w:sz w:val="18"/>
                <w:szCs w:val="18"/>
              </w:rPr>
              <w:t>FORCE and PRESSURE or STRESS</w:t>
            </w:r>
          </w:p>
        </w:tc>
        <w:tc>
          <w:tcPr>
            <w:tcW w:w="1160" w:type="dxa"/>
            <w:shd w:val="clear" w:color="auto" w:fill="E8E8E9"/>
            <w:vAlign w:val="bottom"/>
          </w:tcPr>
          <w:p w14:paraId="18254F96" w14:textId="77777777" w:rsidR="00000000" w:rsidRPr="00B24228" w:rsidRDefault="001B0D30">
            <w:pPr>
              <w:spacing w:line="0" w:lineRule="atLeast"/>
              <w:rPr>
                <w:rFonts w:ascii="Lato" w:eastAsia="Times New Roman" w:hAnsi="Lato"/>
                <w:sz w:val="18"/>
                <w:szCs w:val="18"/>
              </w:rPr>
            </w:pPr>
          </w:p>
        </w:tc>
        <w:tc>
          <w:tcPr>
            <w:tcW w:w="20" w:type="dxa"/>
            <w:shd w:val="clear" w:color="auto" w:fill="auto"/>
            <w:vAlign w:val="bottom"/>
          </w:tcPr>
          <w:p w14:paraId="6A6AF50C" w14:textId="77777777" w:rsidR="00000000" w:rsidRPr="00B24228" w:rsidRDefault="001B0D30">
            <w:pPr>
              <w:spacing w:line="0" w:lineRule="atLeast"/>
              <w:rPr>
                <w:rFonts w:ascii="Lato" w:eastAsia="Times New Roman" w:hAnsi="Lato"/>
                <w:sz w:val="18"/>
                <w:szCs w:val="18"/>
              </w:rPr>
            </w:pPr>
          </w:p>
        </w:tc>
      </w:tr>
      <w:tr w:rsidR="00000000" w:rsidRPr="00B24228" w14:paraId="488C1236" w14:textId="77777777">
        <w:trPr>
          <w:trHeight w:val="160"/>
        </w:trPr>
        <w:tc>
          <w:tcPr>
            <w:tcW w:w="940" w:type="dxa"/>
            <w:shd w:val="clear" w:color="auto" w:fill="E8E8E9"/>
            <w:vAlign w:val="bottom"/>
          </w:tcPr>
          <w:p w14:paraId="6E95224A" w14:textId="77777777" w:rsidR="00000000" w:rsidRPr="00B24228" w:rsidRDefault="001B0D30">
            <w:pPr>
              <w:spacing w:line="160" w:lineRule="exact"/>
              <w:ind w:left="100"/>
              <w:rPr>
                <w:rFonts w:ascii="Lato" w:eastAsia="Arial" w:hAnsi="Lato"/>
                <w:color w:val="131516"/>
                <w:sz w:val="13"/>
                <w:szCs w:val="18"/>
              </w:rPr>
            </w:pPr>
            <w:r w:rsidRPr="00B24228">
              <w:rPr>
                <w:rFonts w:ascii="Lato" w:eastAsia="Arial" w:hAnsi="Lato"/>
                <w:color w:val="131516"/>
                <w:sz w:val="13"/>
                <w:szCs w:val="18"/>
              </w:rPr>
              <w:t>N</w:t>
            </w:r>
          </w:p>
        </w:tc>
        <w:tc>
          <w:tcPr>
            <w:tcW w:w="2280" w:type="dxa"/>
            <w:shd w:val="clear" w:color="auto" w:fill="E8E8E9"/>
            <w:vAlign w:val="bottom"/>
          </w:tcPr>
          <w:p w14:paraId="6A5156C8" w14:textId="77777777" w:rsidR="00000000" w:rsidRPr="00B24228" w:rsidRDefault="001B0D30">
            <w:pPr>
              <w:spacing w:line="160" w:lineRule="exact"/>
              <w:ind w:left="200"/>
              <w:rPr>
                <w:rFonts w:ascii="Lato" w:eastAsia="Arial" w:hAnsi="Lato"/>
                <w:color w:val="131516"/>
                <w:sz w:val="13"/>
                <w:szCs w:val="18"/>
              </w:rPr>
            </w:pPr>
            <w:r w:rsidRPr="00B24228">
              <w:rPr>
                <w:rFonts w:ascii="Lato" w:eastAsia="Arial" w:hAnsi="Lato"/>
                <w:color w:val="131516"/>
                <w:sz w:val="13"/>
                <w:szCs w:val="18"/>
              </w:rPr>
              <w:t>newtons</w:t>
            </w:r>
          </w:p>
        </w:tc>
        <w:tc>
          <w:tcPr>
            <w:tcW w:w="1780" w:type="dxa"/>
            <w:shd w:val="clear" w:color="auto" w:fill="E8E8E9"/>
            <w:vAlign w:val="bottom"/>
          </w:tcPr>
          <w:p w14:paraId="4D7B380F" w14:textId="77777777" w:rsidR="00000000" w:rsidRPr="00B24228" w:rsidRDefault="001B0D30">
            <w:pPr>
              <w:spacing w:line="160" w:lineRule="exact"/>
              <w:ind w:left="860"/>
              <w:rPr>
                <w:rFonts w:ascii="Lato" w:eastAsia="Arial" w:hAnsi="Lato"/>
                <w:color w:val="131516"/>
                <w:sz w:val="13"/>
                <w:szCs w:val="18"/>
              </w:rPr>
            </w:pPr>
            <w:r w:rsidRPr="00B24228">
              <w:rPr>
                <w:rFonts w:ascii="Lato" w:eastAsia="Arial" w:hAnsi="Lato"/>
                <w:color w:val="131516"/>
                <w:sz w:val="13"/>
                <w:szCs w:val="18"/>
              </w:rPr>
              <w:t>0.225</w:t>
            </w:r>
          </w:p>
        </w:tc>
        <w:tc>
          <w:tcPr>
            <w:tcW w:w="2140" w:type="dxa"/>
            <w:shd w:val="clear" w:color="auto" w:fill="E8E8E9"/>
            <w:vAlign w:val="bottom"/>
          </w:tcPr>
          <w:p w14:paraId="0B226587" w14:textId="77777777" w:rsidR="00000000" w:rsidRPr="00B24228" w:rsidRDefault="001B0D30">
            <w:pPr>
              <w:spacing w:line="160" w:lineRule="exact"/>
              <w:ind w:left="220"/>
              <w:rPr>
                <w:rFonts w:ascii="Lato" w:eastAsia="Arial" w:hAnsi="Lato"/>
                <w:color w:val="131516"/>
                <w:sz w:val="13"/>
                <w:szCs w:val="18"/>
              </w:rPr>
            </w:pPr>
            <w:r w:rsidRPr="00B24228">
              <w:rPr>
                <w:rFonts w:ascii="Lato" w:eastAsia="Arial" w:hAnsi="Lato"/>
                <w:color w:val="131516"/>
                <w:sz w:val="13"/>
                <w:szCs w:val="18"/>
              </w:rPr>
              <w:t>poundforce</w:t>
            </w:r>
          </w:p>
        </w:tc>
        <w:tc>
          <w:tcPr>
            <w:tcW w:w="1160" w:type="dxa"/>
            <w:shd w:val="clear" w:color="auto" w:fill="E8E8E9"/>
            <w:vAlign w:val="bottom"/>
          </w:tcPr>
          <w:p w14:paraId="419DA9DC" w14:textId="77777777" w:rsidR="00000000" w:rsidRPr="00B24228" w:rsidRDefault="001B0D30">
            <w:pPr>
              <w:spacing w:line="160" w:lineRule="exact"/>
              <w:ind w:left="220"/>
              <w:rPr>
                <w:rFonts w:ascii="Lato" w:eastAsia="Arial" w:hAnsi="Lato"/>
                <w:color w:val="131516"/>
                <w:sz w:val="13"/>
                <w:szCs w:val="18"/>
              </w:rPr>
            </w:pPr>
            <w:r w:rsidRPr="00B24228">
              <w:rPr>
                <w:rFonts w:ascii="Lato" w:eastAsia="Arial" w:hAnsi="Lato"/>
                <w:color w:val="131516"/>
                <w:sz w:val="13"/>
                <w:szCs w:val="18"/>
              </w:rPr>
              <w:t>lbf</w:t>
            </w:r>
          </w:p>
        </w:tc>
        <w:tc>
          <w:tcPr>
            <w:tcW w:w="20" w:type="dxa"/>
            <w:shd w:val="clear" w:color="auto" w:fill="auto"/>
            <w:vAlign w:val="bottom"/>
          </w:tcPr>
          <w:p w14:paraId="588A3124" w14:textId="77777777" w:rsidR="00000000" w:rsidRPr="00B24228" w:rsidRDefault="001B0D30">
            <w:pPr>
              <w:spacing w:line="0" w:lineRule="atLeast"/>
              <w:rPr>
                <w:rFonts w:ascii="Lato" w:eastAsia="Times New Roman" w:hAnsi="Lato"/>
                <w:sz w:val="11"/>
                <w:szCs w:val="18"/>
              </w:rPr>
            </w:pPr>
          </w:p>
        </w:tc>
      </w:tr>
      <w:tr w:rsidR="00000000" w:rsidRPr="00B24228" w14:paraId="3EBF6A39" w14:textId="77777777">
        <w:trPr>
          <w:trHeight w:val="222"/>
        </w:trPr>
        <w:tc>
          <w:tcPr>
            <w:tcW w:w="940" w:type="dxa"/>
            <w:shd w:val="clear" w:color="auto" w:fill="E8E8E9"/>
            <w:vAlign w:val="bottom"/>
          </w:tcPr>
          <w:p w14:paraId="40A37D2E" w14:textId="77777777" w:rsidR="00000000" w:rsidRPr="00B24228" w:rsidRDefault="001B0D30">
            <w:pPr>
              <w:spacing w:line="0" w:lineRule="atLeast"/>
              <w:ind w:left="100"/>
              <w:rPr>
                <w:rFonts w:ascii="Lato" w:eastAsia="Arial" w:hAnsi="Lato"/>
                <w:color w:val="131516"/>
                <w:sz w:val="13"/>
                <w:szCs w:val="18"/>
              </w:rPr>
            </w:pPr>
            <w:r w:rsidRPr="00B24228">
              <w:rPr>
                <w:rFonts w:ascii="Lato" w:eastAsia="Arial" w:hAnsi="Lato"/>
                <w:color w:val="131516"/>
                <w:sz w:val="13"/>
                <w:szCs w:val="18"/>
              </w:rPr>
              <w:t>kPa</w:t>
            </w:r>
          </w:p>
        </w:tc>
        <w:tc>
          <w:tcPr>
            <w:tcW w:w="2280" w:type="dxa"/>
            <w:shd w:val="clear" w:color="auto" w:fill="E8E8E9"/>
            <w:vAlign w:val="bottom"/>
          </w:tcPr>
          <w:p w14:paraId="5B062633" w14:textId="77777777" w:rsidR="00000000" w:rsidRPr="00B24228" w:rsidRDefault="001B0D30">
            <w:pPr>
              <w:spacing w:line="0" w:lineRule="atLeast"/>
              <w:ind w:left="200"/>
              <w:rPr>
                <w:rFonts w:ascii="Lato" w:eastAsia="Arial" w:hAnsi="Lato"/>
                <w:color w:val="131516"/>
                <w:sz w:val="13"/>
                <w:szCs w:val="18"/>
              </w:rPr>
            </w:pPr>
            <w:r w:rsidRPr="00B24228">
              <w:rPr>
                <w:rFonts w:ascii="Lato" w:eastAsia="Arial" w:hAnsi="Lato"/>
                <w:color w:val="131516"/>
                <w:sz w:val="13"/>
                <w:szCs w:val="18"/>
              </w:rPr>
              <w:t>kilopascals</w:t>
            </w:r>
          </w:p>
        </w:tc>
        <w:tc>
          <w:tcPr>
            <w:tcW w:w="1780" w:type="dxa"/>
            <w:shd w:val="clear" w:color="auto" w:fill="E8E8E9"/>
            <w:vAlign w:val="bottom"/>
          </w:tcPr>
          <w:p w14:paraId="15F4603A" w14:textId="77777777" w:rsidR="00000000" w:rsidRPr="00B24228" w:rsidRDefault="001B0D30">
            <w:pPr>
              <w:spacing w:line="0" w:lineRule="atLeast"/>
              <w:ind w:left="860"/>
              <w:rPr>
                <w:rFonts w:ascii="Lato" w:eastAsia="Arial" w:hAnsi="Lato"/>
                <w:color w:val="131516"/>
                <w:sz w:val="13"/>
                <w:szCs w:val="18"/>
              </w:rPr>
            </w:pPr>
            <w:r w:rsidRPr="00B24228">
              <w:rPr>
                <w:rFonts w:ascii="Lato" w:eastAsia="Arial" w:hAnsi="Lato"/>
                <w:color w:val="131516"/>
                <w:sz w:val="13"/>
                <w:szCs w:val="18"/>
              </w:rPr>
              <w:t>0.145</w:t>
            </w:r>
          </w:p>
        </w:tc>
        <w:tc>
          <w:tcPr>
            <w:tcW w:w="2140" w:type="dxa"/>
            <w:shd w:val="clear" w:color="auto" w:fill="E8E8E9"/>
            <w:vAlign w:val="bottom"/>
          </w:tcPr>
          <w:p w14:paraId="5B1C418C" w14:textId="77777777" w:rsidR="00000000" w:rsidRPr="00B24228" w:rsidRDefault="001B0D30">
            <w:pPr>
              <w:spacing w:line="0" w:lineRule="atLeast"/>
              <w:ind w:left="220"/>
              <w:rPr>
                <w:rFonts w:ascii="Lato" w:eastAsia="Arial" w:hAnsi="Lato"/>
                <w:color w:val="131516"/>
                <w:sz w:val="13"/>
                <w:szCs w:val="18"/>
              </w:rPr>
            </w:pPr>
            <w:r w:rsidRPr="00B24228">
              <w:rPr>
                <w:rFonts w:ascii="Lato" w:eastAsia="Arial" w:hAnsi="Lato"/>
                <w:color w:val="131516"/>
                <w:sz w:val="13"/>
                <w:szCs w:val="18"/>
              </w:rPr>
              <w:t>poundforce per square inch</w:t>
            </w:r>
          </w:p>
        </w:tc>
        <w:tc>
          <w:tcPr>
            <w:tcW w:w="1160" w:type="dxa"/>
            <w:shd w:val="clear" w:color="auto" w:fill="E8E8E9"/>
            <w:vAlign w:val="bottom"/>
          </w:tcPr>
          <w:p w14:paraId="660B85B4" w14:textId="77777777" w:rsidR="00000000" w:rsidRPr="00B24228" w:rsidRDefault="001B0D30">
            <w:pPr>
              <w:spacing w:line="0" w:lineRule="atLeast"/>
              <w:ind w:left="220"/>
              <w:rPr>
                <w:rFonts w:ascii="Lato" w:eastAsia="Arial" w:hAnsi="Lato"/>
                <w:color w:val="131516"/>
                <w:sz w:val="16"/>
                <w:szCs w:val="18"/>
                <w:vertAlign w:val="superscript"/>
              </w:rPr>
            </w:pPr>
            <w:r w:rsidRPr="00B24228">
              <w:rPr>
                <w:rFonts w:ascii="Lato" w:eastAsia="Arial" w:hAnsi="Lato"/>
                <w:color w:val="131516"/>
                <w:sz w:val="13"/>
                <w:szCs w:val="18"/>
              </w:rPr>
              <w:t>lbf/in</w:t>
            </w:r>
            <w:r w:rsidRPr="00B24228">
              <w:rPr>
                <w:rFonts w:ascii="Lato" w:eastAsia="Arial" w:hAnsi="Lato"/>
                <w:color w:val="131516"/>
                <w:sz w:val="16"/>
                <w:szCs w:val="18"/>
                <w:vertAlign w:val="superscript"/>
              </w:rPr>
              <w:t>2</w:t>
            </w:r>
          </w:p>
        </w:tc>
        <w:tc>
          <w:tcPr>
            <w:tcW w:w="20" w:type="dxa"/>
            <w:shd w:val="clear" w:color="auto" w:fill="auto"/>
            <w:vAlign w:val="bottom"/>
          </w:tcPr>
          <w:p w14:paraId="63152F2B" w14:textId="77777777" w:rsidR="00000000" w:rsidRPr="00B24228" w:rsidRDefault="001B0D30">
            <w:pPr>
              <w:spacing w:line="0" w:lineRule="atLeast"/>
              <w:rPr>
                <w:rFonts w:ascii="Lato" w:eastAsia="Times New Roman" w:hAnsi="Lato"/>
                <w:sz w:val="18"/>
                <w:szCs w:val="18"/>
              </w:rPr>
            </w:pPr>
          </w:p>
        </w:tc>
      </w:tr>
      <w:tr w:rsidR="00000000" w:rsidRPr="00B24228" w14:paraId="37666403" w14:textId="77777777">
        <w:trPr>
          <w:trHeight w:val="37"/>
        </w:trPr>
        <w:tc>
          <w:tcPr>
            <w:tcW w:w="940" w:type="dxa"/>
            <w:shd w:val="clear" w:color="auto" w:fill="E8E8E9"/>
            <w:vAlign w:val="bottom"/>
          </w:tcPr>
          <w:p w14:paraId="505AF23C" w14:textId="77777777" w:rsidR="00000000" w:rsidRPr="00B24228" w:rsidRDefault="001B0D30">
            <w:pPr>
              <w:spacing w:line="0" w:lineRule="atLeast"/>
              <w:rPr>
                <w:rFonts w:ascii="Lato" w:eastAsia="Times New Roman" w:hAnsi="Lato"/>
                <w:sz w:val="2"/>
                <w:szCs w:val="18"/>
              </w:rPr>
            </w:pPr>
          </w:p>
        </w:tc>
        <w:tc>
          <w:tcPr>
            <w:tcW w:w="2280" w:type="dxa"/>
            <w:shd w:val="clear" w:color="auto" w:fill="E8E8E9"/>
            <w:vAlign w:val="bottom"/>
          </w:tcPr>
          <w:p w14:paraId="4C0BC65B" w14:textId="77777777" w:rsidR="00000000" w:rsidRPr="00B24228" w:rsidRDefault="001B0D30">
            <w:pPr>
              <w:spacing w:line="0" w:lineRule="atLeast"/>
              <w:rPr>
                <w:rFonts w:ascii="Lato" w:eastAsia="Times New Roman" w:hAnsi="Lato"/>
                <w:sz w:val="2"/>
                <w:szCs w:val="18"/>
              </w:rPr>
            </w:pPr>
          </w:p>
        </w:tc>
        <w:tc>
          <w:tcPr>
            <w:tcW w:w="1780" w:type="dxa"/>
            <w:shd w:val="clear" w:color="auto" w:fill="E8E8E9"/>
            <w:vAlign w:val="bottom"/>
          </w:tcPr>
          <w:p w14:paraId="7AC573BC" w14:textId="77777777" w:rsidR="00000000" w:rsidRPr="00B24228" w:rsidRDefault="001B0D30">
            <w:pPr>
              <w:spacing w:line="0" w:lineRule="atLeast"/>
              <w:rPr>
                <w:rFonts w:ascii="Lato" w:eastAsia="Times New Roman" w:hAnsi="Lato"/>
                <w:sz w:val="2"/>
                <w:szCs w:val="18"/>
              </w:rPr>
            </w:pPr>
          </w:p>
        </w:tc>
        <w:tc>
          <w:tcPr>
            <w:tcW w:w="2140" w:type="dxa"/>
            <w:shd w:val="clear" w:color="auto" w:fill="E8E8E9"/>
            <w:vAlign w:val="bottom"/>
          </w:tcPr>
          <w:p w14:paraId="03F5FBF8" w14:textId="77777777" w:rsidR="00000000" w:rsidRPr="00B24228" w:rsidRDefault="001B0D30">
            <w:pPr>
              <w:spacing w:line="0" w:lineRule="atLeast"/>
              <w:rPr>
                <w:rFonts w:ascii="Lato" w:eastAsia="Times New Roman" w:hAnsi="Lato"/>
                <w:sz w:val="2"/>
                <w:szCs w:val="18"/>
              </w:rPr>
            </w:pPr>
          </w:p>
        </w:tc>
        <w:tc>
          <w:tcPr>
            <w:tcW w:w="1160" w:type="dxa"/>
            <w:shd w:val="clear" w:color="auto" w:fill="E8E8E9"/>
            <w:vAlign w:val="bottom"/>
          </w:tcPr>
          <w:p w14:paraId="0ED01890" w14:textId="77777777" w:rsidR="00000000" w:rsidRPr="00B24228" w:rsidRDefault="001B0D30">
            <w:pPr>
              <w:spacing w:line="0" w:lineRule="atLeast"/>
              <w:rPr>
                <w:rFonts w:ascii="Lato" w:eastAsia="Times New Roman" w:hAnsi="Lato"/>
                <w:sz w:val="2"/>
                <w:szCs w:val="18"/>
              </w:rPr>
            </w:pPr>
          </w:p>
        </w:tc>
        <w:tc>
          <w:tcPr>
            <w:tcW w:w="20" w:type="dxa"/>
            <w:shd w:val="clear" w:color="auto" w:fill="auto"/>
            <w:vAlign w:val="bottom"/>
          </w:tcPr>
          <w:p w14:paraId="604AFA04" w14:textId="77777777" w:rsidR="00000000" w:rsidRPr="00B24228" w:rsidRDefault="001B0D30">
            <w:pPr>
              <w:spacing w:line="0" w:lineRule="atLeast"/>
              <w:rPr>
                <w:rFonts w:ascii="Lato" w:eastAsia="Times New Roman" w:hAnsi="Lato"/>
                <w:sz w:val="2"/>
                <w:szCs w:val="18"/>
              </w:rPr>
            </w:pPr>
          </w:p>
        </w:tc>
      </w:tr>
    </w:tbl>
    <w:p w14:paraId="6E17AAE4" w14:textId="77777777" w:rsidR="00000000" w:rsidRPr="00B24228" w:rsidRDefault="001B0D30">
      <w:pPr>
        <w:spacing w:line="72" w:lineRule="exact"/>
        <w:rPr>
          <w:rFonts w:ascii="Lato" w:eastAsia="Times New Roman" w:hAnsi="Lato"/>
          <w:sz w:val="18"/>
          <w:szCs w:val="18"/>
        </w:rPr>
      </w:pPr>
    </w:p>
    <w:p w14:paraId="1D03EAEF" w14:textId="77777777" w:rsidR="00000000" w:rsidRPr="00B24228" w:rsidRDefault="001B0D30">
      <w:pPr>
        <w:spacing w:line="0" w:lineRule="atLeast"/>
        <w:ind w:left="40"/>
        <w:rPr>
          <w:rFonts w:ascii="Lato" w:eastAsia="Arial" w:hAnsi="Lato"/>
          <w:color w:val="131516"/>
          <w:sz w:val="11"/>
          <w:szCs w:val="18"/>
        </w:rPr>
      </w:pPr>
      <w:r w:rsidRPr="00B24228">
        <w:rPr>
          <w:rFonts w:ascii="Lato" w:eastAsia="Arial" w:hAnsi="Lato"/>
          <w:color w:val="131516"/>
          <w:sz w:val="11"/>
          <w:szCs w:val="18"/>
        </w:rPr>
        <w:t>*SI is the symbol for the International System of Units. Appropriate rounding should be made to comply with Section 4 of ASTM E380.</w:t>
      </w:r>
    </w:p>
    <w:p w14:paraId="3A58A146" w14:textId="77777777" w:rsidR="00000000" w:rsidRPr="00B24228" w:rsidRDefault="001B0D30">
      <w:pPr>
        <w:spacing w:line="10" w:lineRule="exact"/>
        <w:rPr>
          <w:rFonts w:ascii="Lato" w:eastAsia="Times New Roman" w:hAnsi="Lato"/>
          <w:sz w:val="18"/>
          <w:szCs w:val="18"/>
        </w:rPr>
      </w:pPr>
    </w:p>
    <w:p w14:paraId="752FDB16" w14:textId="77777777" w:rsidR="00000000" w:rsidRPr="00B24228" w:rsidRDefault="001B0D30">
      <w:pPr>
        <w:spacing w:line="0" w:lineRule="atLeast"/>
        <w:ind w:left="40"/>
        <w:rPr>
          <w:rFonts w:ascii="Lato" w:eastAsia="Arial" w:hAnsi="Lato"/>
          <w:color w:val="131516"/>
          <w:sz w:val="12"/>
          <w:szCs w:val="18"/>
        </w:rPr>
      </w:pPr>
      <w:r w:rsidRPr="00B24228">
        <w:rPr>
          <w:rFonts w:ascii="Lato" w:eastAsia="Arial" w:hAnsi="Lato"/>
          <w:color w:val="131516"/>
          <w:sz w:val="11"/>
          <w:szCs w:val="18"/>
        </w:rPr>
        <w:t>(Revised March 2003</w:t>
      </w:r>
      <w:r w:rsidRPr="00B24228">
        <w:rPr>
          <w:rFonts w:ascii="Lato" w:eastAsia="Arial" w:hAnsi="Lato"/>
          <w:color w:val="131516"/>
          <w:sz w:val="12"/>
          <w:szCs w:val="18"/>
        </w:rPr>
        <w:t>)</w:t>
      </w:r>
    </w:p>
    <w:p w14:paraId="47F4C0F8" w14:textId="77777777" w:rsidR="00000000" w:rsidRPr="00B24228" w:rsidRDefault="001B0D30">
      <w:pPr>
        <w:spacing w:line="0" w:lineRule="atLeast"/>
        <w:ind w:left="40"/>
        <w:rPr>
          <w:rFonts w:ascii="Lato" w:eastAsia="Arial" w:hAnsi="Lato"/>
          <w:color w:val="131516"/>
          <w:sz w:val="12"/>
          <w:szCs w:val="18"/>
        </w:rPr>
        <w:sectPr w:rsidR="00000000" w:rsidRPr="00B24228">
          <w:pgSz w:w="12240" w:h="15840"/>
          <w:pgMar w:top="1440" w:right="1440" w:bottom="174" w:left="1440" w:header="0" w:footer="0" w:gutter="0"/>
          <w:cols w:space="0" w:equalWidth="0">
            <w:col w:w="9360"/>
          </w:cols>
          <w:docGrid w:linePitch="360"/>
        </w:sectPr>
      </w:pPr>
    </w:p>
    <w:p w14:paraId="139BCC2E" w14:textId="77777777" w:rsidR="00000000" w:rsidRPr="00B24228" w:rsidRDefault="001B0D30">
      <w:pPr>
        <w:spacing w:line="200" w:lineRule="exact"/>
        <w:rPr>
          <w:rFonts w:ascii="Lato" w:eastAsia="Times New Roman" w:hAnsi="Lato"/>
          <w:sz w:val="18"/>
          <w:szCs w:val="18"/>
        </w:rPr>
      </w:pPr>
    </w:p>
    <w:p w14:paraId="5AF4AB45" w14:textId="77777777" w:rsidR="00000000" w:rsidRPr="00B24228" w:rsidRDefault="001B0D30">
      <w:pPr>
        <w:spacing w:line="294" w:lineRule="exact"/>
        <w:rPr>
          <w:rFonts w:ascii="Lato" w:eastAsia="Times New Roman" w:hAnsi="Lato"/>
          <w:sz w:val="18"/>
          <w:szCs w:val="18"/>
        </w:rPr>
      </w:pPr>
    </w:p>
    <w:p w14:paraId="775B567F" w14:textId="77777777" w:rsidR="00000000" w:rsidRPr="00B24228" w:rsidRDefault="001B0D30">
      <w:pPr>
        <w:spacing w:line="0" w:lineRule="atLeast"/>
        <w:jc w:val="center"/>
        <w:rPr>
          <w:rFonts w:ascii="Lato" w:eastAsia="Times New Roman" w:hAnsi="Lato"/>
          <w:szCs w:val="18"/>
        </w:rPr>
      </w:pPr>
      <w:r w:rsidRPr="00B24228">
        <w:rPr>
          <w:rFonts w:ascii="Lato" w:eastAsia="Times New Roman" w:hAnsi="Lato"/>
          <w:szCs w:val="18"/>
        </w:rPr>
        <w:t>ii</w:t>
      </w:r>
    </w:p>
    <w:p w14:paraId="06123D94" w14:textId="77777777" w:rsidR="00000000" w:rsidRPr="00B24228" w:rsidRDefault="001B0D30">
      <w:pPr>
        <w:spacing w:line="0" w:lineRule="atLeast"/>
        <w:jc w:val="center"/>
        <w:rPr>
          <w:rFonts w:ascii="Lato" w:eastAsia="Times New Roman" w:hAnsi="Lato"/>
          <w:szCs w:val="18"/>
        </w:rPr>
        <w:sectPr w:rsidR="00000000" w:rsidRPr="00B24228">
          <w:type w:val="continuous"/>
          <w:pgSz w:w="12240" w:h="15840"/>
          <w:pgMar w:top="1440" w:right="1440" w:bottom="174" w:left="1440" w:header="0" w:footer="0" w:gutter="0"/>
          <w:cols w:space="0" w:equalWidth="0">
            <w:col w:w="9360"/>
          </w:cols>
          <w:docGrid w:linePitch="360"/>
        </w:sectPr>
      </w:pPr>
    </w:p>
    <w:p w14:paraId="04D0F890" w14:textId="60632805" w:rsidR="00000000" w:rsidRPr="00B24228" w:rsidRDefault="00B24228">
      <w:pPr>
        <w:spacing w:line="0" w:lineRule="atLeast"/>
        <w:ind w:left="3380"/>
        <w:rPr>
          <w:rFonts w:ascii="Lato" w:eastAsia="Times New Roman" w:hAnsi="Lato"/>
          <w:b/>
          <w:sz w:val="28"/>
          <w:szCs w:val="22"/>
        </w:rPr>
      </w:pPr>
      <w:bookmarkStart w:id="4" w:name="page5"/>
      <w:bookmarkEnd w:id="4"/>
      <w:r w:rsidRPr="00B24228">
        <w:rPr>
          <w:rFonts w:ascii="Lato" w:eastAsia="Times New Roman" w:hAnsi="Lato"/>
          <w:b/>
          <w:sz w:val="28"/>
          <w:szCs w:val="22"/>
        </w:rPr>
        <w:lastRenderedPageBreak/>
        <w:t>TABLE OF CONTENTS</w:t>
      </w:r>
    </w:p>
    <w:p w14:paraId="5FDC5CB7" w14:textId="77777777" w:rsidR="00000000" w:rsidRPr="00B24228" w:rsidRDefault="001B0D30">
      <w:pPr>
        <w:spacing w:line="200" w:lineRule="exact"/>
        <w:rPr>
          <w:rFonts w:ascii="Lato" w:eastAsia="Times New Roman" w:hAnsi="Lato"/>
          <w:sz w:val="18"/>
          <w:szCs w:val="18"/>
        </w:rPr>
      </w:pPr>
    </w:p>
    <w:p w14:paraId="23DDBF5C" w14:textId="77777777" w:rsidR="00000000" w:rsidRPr="00B24228" w:rsidRDefault="001B0D30">
      <w:pPr>
        <w:spacing w:line="280" w:lineRule="exact"/>
        <w:rPr>
          <w:rFonts w:ascii="Lato" w:eastAsia="Times New Roman" w:hAnsi="Lato"/>
          <w:sz w:val="18"/>
          <w:szCs w:val="18"/>
        </w:rPr>
      </w:pPr>
    </w:p>
    <w:p w14:paraId="0D02EEF6" w14:textId="07F5950F" w:rsidR="00000000" w:rsidRPr="00B24228" w:rsidRDefault="00B24228">
      <w:pPr>
        <w:tabs>
          <w:tab w:val="left" w:leader="dot" w:pos="9220"/>
        </w:tabs>
        <w:spacing w:line="0" w:lineRule="atLeast"/>
        <w:rPr>
          <w:rFonts w:ascii="Lato" w:eastAsia="Times New Roman" w:hAnsi="Lato"/>
          <w:b/>
          <w:sz w:val="22"/>
          <w:szCs w:val="18"/>
        </w:rPr>
      </w:pPr>
      <w:r>
        <w:rPr>
          <w:rFonts w:ascii="Lato" w:eastAsia="Times New Roman" w:hAnsi="Lato"/>
          <w:b/>
          <w:sz w:val="22"/>
          <w:szCs w:val="18"/>
        </w:rPr>
        <w:t xml:space="preserve">       </w:t>
      </w:r>
      <w:r w:rsidR="001B0D30" w:rsidRPr="00B24228">
        <w:rPr>
          <w:rFonts w:ascii="Lato" w:eastAsia="Times New Roman" w:hAnsi="Lato"/>
          <w:b/>
          <w:sz w:val="22"/>
          <w:szCs w:val="18"/>
        </w:rPr>
        <w:t>INTRODUCTIO</w:t>
      </w:r>
      <w:r w:rsidR="001B0D30" w:rsidRPr="00B24228">
        <w:rPr>
          <w:rFonts w:ascii="Lato" w:eastAsia="Times New Roman" w:hAnsi="Lato"/>
          <w:b/>
          <w:sz w:val="22"/>
          <w:szCs w:val="18"/>
        </w:rPr>
        <w:t>N</w:t>
      </w:r>
      <w:r w:rsidR="001B0D30" w:rsidRPr="00B24228">
        <w:rPr>
          <w:rFonts w:ascii="Lato" w:eastAsia="Times New Roman" w:hAnsi="Lato"/>
          <w:sz w:val="18"/>
          <w:szCs w:val="18"/>
        </w:rPr>
        <w:tab/>
      </w:r>
      <w:r w:rsidR="001B0D30" w:rsidRPr="00B24228">
        <w:rPr>
          <w:rFonts w:ascii="Lato" w:eastAsia="Times New Roman" w:hAnsi="Lato"/>
          <w:b/>
          <w:sz w:val="22"/>
          <w:szCs w:val="18"/>
        </w:rPr>
        <w:t>1</w:t>
      </w:r>
    </w:p>
    <w:p w14:paraId="4496123B" w14:textId="77777777" w:rsidR="00000000" w:rsidRPr="00B24228" w:rsidRDefault="001B0D30">
      <w:pPr>
        <w:spacing w:line="120" w:lineRule="exact"/>
        <w:rPr>
          <w:rFonts w:ascii="Lato" w:eastAsia="Times New Roman" w:hAnsi="Lato"/>
          <w:sz w:val="18"/>
          <w:szCs w:val="18"/>
        </w:rPr>
      </w:pPr>
    </w:p>
    <w:p w14:paraId="4C464A7C" w14:textId="77777777" w:rsidR="00000000" w:rsidRPr="00B24228" w:rsidRDefault="001B0D30">
      <w:pPr>
        <w:spacing w:line="0" w:lineRule="atLeast"/>
        <w:ind w:left="360"/>
        <w:rPr>
          <w:rFonts w:ascii="Lato" w:eastAsia="Times New Roman" w:hAnsi="Lato"/>
          <w:b/>
          <w:sz w:val="22"/>
          <w:szCs w:val="18"/>
        </w:rPr>
      </w:pPr>
      <w:r w:rsidRPr="00B24228">
        <w:rPr>
          <w:rFonts w:ascii="Lato" w:eastAsia="Times New Roman" w:hAnsi="Lato"/>
          <w:b/>
          <w:sz w:val="22"/>
          <w:szCs w:val="18"/>
        </w:rPr>
        <w:t>BACKGROUND ON THE DEVELOPMENT OF CRASH MODIFICATION</w:t>
      </w:r>
    </w:p>
    <w:p w14:paraId="3FA443D9" w14:textId="77777777" w:rsidR="00000000" w:rsidRPr="00B24228" w:rsidRDefault="001B0D30">
      <w:pPr>
        <w:tabs>
          <w:tab w:val="left" w:leader="dot" w:pos="100"/>
        </w:tabs>
        <w:spacing w:line="0" w:lineRule="atLeast"/>
        <w:jc w:val="right"/>
        <w:rPr>
          <w:rFonts w:ascii="Lato" w:eastAsia="Times New Roman" w:hAnsi="Lato"/>
          <w:b/>
          <w:sz w:val="22"/>
          <w:szCs w:val="18"/>
        </w:rPr>
      </w:pPr>
      <w:r w:rsidRPr="00B24228">
        <w:rPr>
          <w:rFonts w:ascii="Lato" w:eastAsia="Times New Roman" w:hAnsi="Lato"/>
          <w:b/>
          <w:sz w:val="22"/>
          <w:szCs w:val="18"/>
        </w:rPr>
        <w:t>FACTORS (DCMF) PROGRAM</w:t>
      </w:r>
      <w:r w:rsidRPr="00B24228">
        <w:rPr>
          <w:rFonts w:ascii="Lato" w:eastAsia="Times New Roman" w:hAnsi="Lato"/>
          <w:sz w:val="18"/>
          <w:szCs w:val="18"/>
        </w:rPr>
        <w:tab/>
      </w:r>
      <w:r w:rsidRPr="00B24228">
        <w:rPr>
          <w:rFonts w:ascii="Lato" w:eastAsia="Times New Roman" w:hAnsi="Lato"/>
          <w:b/>
          <w:sz w:val="22"/>
          <w:szCs w:val="18"/>
        </w:rPr>
        <w:t>1</w:t>
      </w:r>
    </w:p>
    <w:p w14:paraId="1BCBBCA4" w14:textId="77777777" w:rsidR="00000000" w:rsidRPr="00B24228" w:rsidRDefault="001B0D30">
      <w:pPr>
        <w:spacing w:line="82" w:lineRule="exact"/>
        <w:rPr>
          <w:rFonts w:ascii="Lato" w:eastAsia="Times New Roman" w:hAnsi="Lato"/>
          <w:sz w:val="18"/>
          <w:szCs w:val="18"/>
        </w:rPr>
      </w:pPr>
    </w:p>
    <w:p w14:paraId="7210AD20" w14:textId="77777777" w:rsidR="00000000" w:rsidRPr="00B24228" w:rsidRDefault="001B0D30">
      <w:pPr>
        <w:tabs>
          <w:tab w:val="left" w:leader="dot" w:pos="9220"/>
        </w:tabs>
        <w:spacing w:line="0" w:lineRule="atLeast"/>
        <w:ind w:left="360"/>
        <w:rPr>
          <w:rFonts w:ascii="Lato" w:eastAsia="Times New Roman" w:hAnsi="Lato"/>
          <w:b/>
          <w:sz w:val="22"/>
          <w:szCs w:val="18"/>
        </w:rPr>
      </w:pPr>
      <w:r w:rsidRPr="00B24228">
        <w:rPr>
          <w:rFonts w:ascii="Lato" w:eastAsia="Times New Roman" w:hAnsi="Lato"/>
          <w:b/>
          <w:sz w:val="22"/>
          <w:szCs w:val="18"/>
        </w:rPr>
        <w:t>PROJECT BACKGROUND</w:t>
      </w:r>
      <w:r w:rsidRPr="00B24228">
        <w:rPr>
          <w:rFonts w:ascii="Lato" w:eastAsia="Times New Roman" w:hAnsi="Lato"/>
          <w:sz w:val="18"/>
          <w:szCs w:val="18"/>
        </w:rPr>
        <w:tab/>
      </w:r>
      <w:r w:rsidRPr="00B24228">
        <w:rPr>
          <w:rFonts w:ascii="Lato" w:eastAsia="Times New Roman" w:hAnsi="Lato"/>
          <w:b/>
          <w:sz w:val="22"/>
          <w:szCs w:val="18"/>
        </w:rPr>
        <w:t>1</w:t>
      </w:r>
    </w:p>
    <w:p w14:paraId="04CEA4C2" w14:textId="77777777" w:rsidR="00000000" w:rsidRPr="00B24228" w:rsidRDefault="001B0D30">
      <w:pPr>
        <w:tabs>
          <w:tab w:val="left" w:leader="dot" w:pos="9220"/>
        </w:tabs>
        <w:spacing w:line="225" w:lineRule="auto"/>
        <w:ind w:left="720"/>
        <w:rPr>
          <w:rFonts w:ascii="Lato" w:eastAsia="Times New Roman" w:hAnsi="Lato"/>
          <w:sz w:val="22"/>
          <w:szCs w:val="18"/>
        </w:rPr>
      </w:pPr>
      <w:r w:rsidRPr="00B24228">
        <w:rPr>
          <w:rFonts w:ascii="Lato" w:eastAsia="Times New Roman" w:hAnsi="Lato"/>
          <w:sz w:val="22"/>
          <w:szCs w:val="18"/>
        </w:rPr>
        <w:t>Selection and Preparation of Technical Experts</w:t>
      </w:r>
      <w:r w:rsidRPr="00B24228">
        <w:rPr>
          <w:rFonts w:ascii="Lato" w:eastAsia="Times New Roman" w:hAnsi="Lato"/>
          <w:sz w:val="18"/>
          <w:szCs w:val="18"/>
        </w:rPr>
        <w:tab/>
      </w:r>
      <w:r w:rsidRPr="00B24228">
        <w:rPr>
          <w:rFonts w:ascii="Lato" w:eastAsia="Times New Roman" w:hAnsi="Lato"/>
          <w:sz w:val="22"/>
          <w:szCs w:val="18"/>
        </w:rPr>
        <w:t>2</w:t>
      </w:r>
    </w:p>
    <w:p w14:paraId="06934AF8" w14:textId="77777777" w:rsidR="00000000" w:rsidRPr="00B24228" w:rsidRDefault="001B0D30">
      <w:pPr>
        <w:tabs>
          <w:tab w:val="left" w:leader="dot" w:pos="9220"/>
        </w:tabs>
        <w:spacing w:line="227" w:lineRule="auto"/>
        <w:ind w:left="720"/>
        <w:rPr>
          <w:rFonts w:ascii="Lato" w:eastAsia="Times New Roman" w:hAnsi="Lato"/>
          <w:sz w:val="22"/>
          <w:szCs w:val="18"/>
        </w:rPr>
      </w:pPr>
      <w:r w:rsidRPr="00B24228">
        <w:rPr>
          <w:rFonts w:ascii="Lato" w:eastAsia="Times New Roman" w:hAnsi="Lato"/>
          <w:sz w:val="22"/>
          <w:szCs w:val="18"/>
        </w:rPr>
        <w:t>Technical Experts Meeting and Follow Up</w:t>
      </w:r>
      <w:r w:rsidRPr="00B24228">
        <w:rPr>
          <w:rFonts w:ascii="Lato" w:eastAsia="Times New Roman" w:hAnsi="Lato"/>
          <w:sz w:val="18"/>
          <w:szCs w:val="18"/>
        </w:rPr>
        <w:tab/>
      </w:r>
      <w:r w:rsidRPr="00B24228">
        <w:rPr>
          <w:rFonts w:ascii="Lato" w:eastAsia="Times New Roman" w:hAnsi="Lato"/>
          <w:sz w:val="22"/>
          <w:szCs w:val="18"/>
        </w:rPr>
        <w:t>4</w:t>
      </w:r>
    </w:p>
    <w:p w14:paraId="5BAFD12D" w14:textId="77777777" w:rsidR="00000000" w:rsidRPr="00B24228" w:rsidRDefault="001B0D30">
      <w:pPr>
        <w:spacing w:line="121" w:lineRule="exact"/>
        <w:rPr>
          <w:rFonts w:ascii="Lato" w:eastAsia="Times New Roman" w:hAnsi="Lato"/>
          <w:sz w:val="18"/>
          <w:szCs w:val="18"/>
        </w:rPr>
      </w:pPr>
    </w:p>
    <w:p w14:paraId="02F89753" w14:textId="77777777" w:rsidR="00000000" w:rsidRPr="00B24228" w:rsidRDefault="001B0D30">
      <w:pPr>
        <w:tabs>
          <w:tab w:val="left" w:leader="dot" w:pos="9220"/>
        </w:tabs>
        <w:spacing w:line="0" w:lineRule="atLeast"/>
        <w:rPr>
          <w:rFonts w:ascii="Lato" w:eastAsia="Times New Roman" w:hAnsi="Lato"/>
          <w:b/>
          <w:sz w:val="22"/>
          <w:szCs w:val="18"/>
        </w:rPr>
      </w:pPr>
      <w:r w:rsidRPr="00B24228">
        <w:rPr>
          <w:rFonts w:ascii="Lato" w:eastAsia="Times New Roman" w:hAnsi="Lato"/>
          <w:b/>
          <w:sz w:val="22"/>
          <w:szCs w:val="18"/>
        </w:rPr>
        <w:t>CHAPTER 1. BACKGROUND ON CMFS AND SPFS</w:t>
      </w:r>
      <w:r w:rsidRPr="00B24228">
        <w:rPr>
          <w:rFonts w:ascii="Lato" w:eastAsia="Times New Roman" w:hAnsi="Lato"/>
          <w:sz w:val="18"/>
          <w:szCs w:val="18"/>
        </w:rPr>
        <w:tab/>
      </w:r>
      <w:r w:rsidRPr="00B24228">
        <w:rPr>
          <w:rFonts w:ascii="Lato" w:eastAsia="Times New Roman" w:hAnsi="Lato"/>
          <w:b/>
          <w:sz w:val="22"/>
          <w:szCs w:val="18"/>
        </w:rPr>
        <w:t>5</w:t>
      </w:r>
    </w:p>
    <w:p w14:paraId="15D1F4D1" w14:textId="77777777" w:rsidR="00000000" w:rsidRPr="00B24228" w:rsidRDefault="001B0D30">
      <w:pPr>
        <w:spacing w:line="120" w:lineRule="exact"/>
        <w:rPr>
          <w:rFonts w:ascii="Lato" w:eastAsia="Times New Roman" w:hAnsi="Lato"/>
          <w:sz w:val="18"/>
          <w:szCs w:val="18"/>
        </w:rPr>
      </w:pPr>
    </w:p>
    <w:p w14:paraId="32A9A91B" w14:textId="77777777" w:rsidR="00000000" w:rsidRPr="00B24228" w:rsidRDefault="001B0D30">
      <w:pPr>
        <w:tabs>
          <w:tab w:val="left" w:leader="dot" w:pos="9220"/>
        </w:tabs>
        <w:spacing w:line="0" w:lineRule="atLeast"/>
        <w:ind w:left="360"/>
        <w:rPr>
          <w:rFonts w:ascii="Lato" w:eastAsia="Times New Roman" w:hAnsi="Lato"/>
          <w:b/>
          <w:sz w:val="22"/>
          <w:szCs w:val="18"/>
        </w:rPr>
      </w:pPr>
      <w:r w:rsidRPr="00B24228">
        <w:rPr>
          <w:rFonts w:ascii="Lato" w:eastAsia="Times New Roman" w:hAnsi="Lato"/>
          <w:b/>
          <w:sz w:val="22"/>
          <w:szCs w:val="18"/>
        </w:rPr>
        <w:t xml:space="preserve">OVERVIEW OF CMFS, </w:t>
      </w:r>
      <w:r w:rsidRPr="00B24228">
        <w:rPr>
          <w:rFonts w:ascii="Lato" w:eastAsia="Times New Roman" w:hAnsi="Lato"/>
          <w:b/>
          <w:sz w:val="22"/>
          <w:szCs w:val="18"/>
        </w:rPr>
        <w:t>CMFUNCTIONS AND SPFS</w:t>
      </w:r>
      <w:r w:rsidRPr="00B24228">
        <w:rPr>
          <w:rFonts w:ascii="Lato" w:eastAsia="Times New Roman" w:hAnsi="Lato"/>
          <w:sz w:val="18"/>
          <w:szCs w:val="18"/>
        </w:rPr>
        <w:tab/>
      </w:r>
      <w:r w:rsidRPr="00B24228">
        <w:rPr>
          <w:rFonts w:ascii="Lato" w:eastAsia="Times New Roman" w:hAnsi="Lato"/>
          <w:b/>
          <w:sz w:val="22"/>
          <w:szCs w:val="18"/>
        </w:rPr>
        <w:t>5</w:t>
      </w:r>
    </w:p>
    <w:p w14:paraId="31C93D9C" w14:textId="77777777" w:rsidR="00000000" w:rsidRPr="00B24228" w:rsidRDefault="001B0D30">
      <w:pPr>
        <w:tabs>
          <w:tab w:val="left" w:leader="dot" w:pos="9220"/>
        </w:tabs>
        <w:spacing w:line="235" w:lineRule="auto"/>
        <w:ind w:left="720"/>
        <w:rPr>
          <w:rFonts w:ascii="Lato" w:eastAsia="Times New Roman" w:hAnsi="Lato"/>
          <w:sz w:val="22"/>
          <w:szCs w:val="18"/>
        </w:rPr>
      </w:pPr>
      <w:r w:rsidRPr="00B24228">
        <w:rPr>
          <w:rFonts w:ascii="Lato" w:eastAsia="Times New Roman" w:hAnsi="Lato"/>
          <w:sz w:val="22"/>
          <w:szCs w:val="18"/>
        </w:rPr>
        <w:t>Example</w:t>
      </w:r>
      <w:r w:rsidRPr="00B24228">
        <w:rPr>
          <w:rFonts w:ascii="Lato" w:eastAsia="Times New Roman" w:hAnsi="Lato"/>
          <w:sz w:val="18"/>
          <w:szCs w:val="18"/>
        </w:rPr>
        <w:tab/>
      </w:r>
      <w:r w:rsidRPr="00B24228">
        <w:rPr>
          <w:rFonts w:ascii="Lato" w:eastAsia="Times New Roman" w:hAnsi="Lato"/>
          <w:sz w:val="22"/>
          <w:szCs w:val="18"/>
        </w:rPr>
        <w:t>5</w:t>
      </w:r>
    </w:p>
    <w:p w14:paraId="104D6A7C" w14:textId="77777777" w:rsidR="00000000" w:rsidRPr="00B24228" w:rsidRDefault="001B0D30">
      <w:pPr>
        <w:spacing w:line="88" w:lineRule="exact"/>
        <w:rPr>
          <w:rFonts w:ascii="Lato" w:eastAsia="Times New Roman" w:hAnsi="Lato"/>
          <w:sz w:val="18"/>
          <w:szCs w:val="18"/>
        </w:rPr>
      </w:pPr>
    </w:p>
    <w:p w14:paraId="04FABE3D" w14:textId="77777777" w:rsidR="00000000" w:rsidRPr="00B24228" w:rsidRDefault="001B0D30">
      <w:pPr>
        <w:tabs>
          <w:tab w:val="left" w:leader="dot" w:pos="9220"/>
        </w:tabs>
        <w:spacing w:line="0" w:lineRule="atLeast"/>
        <w:ind w:left="360"/>
        <w:rPr>
          <w:rFonts w:ascii="Lato" w:eastAsia="Times New Roman" w:hAnsi="Lato"/>
          <w:b/>
          <w:sz w:val="22"/>
          <w:szCs w:val="18"/>
        </w:rPr>
      </w:pPr>
      <w:r w:rsidRPr="00B24228">
        <w:rPr>
          <w:rFonts w:ascii="Lato" w:eastAsia="Times New Roman" w:hAnsi="Lato"/>
          <w:b/>
          <w:sz w:val="22"/>
          <w:szCs w:val="18"/>
        </w:rPr>
        <w:t>KEY ISSUES IN THE ESTIMATION OF SPFS AND CMFS</w:t>
      </w:r>
      <w:r w:rsidRPr="00B24228">
        <w:rPr>
          <w:rFonts w:ascii="Lato" w:eastAsia="Times New Roman" w:hAnsi="Lato"/>
          <w:sz w:val="18"/>
          <w:szCs w:val="18"/>
        </w:rPr>
        <w:tab/>
      </w:r>
      <w:r w:rsidRPr="00B24228">
        <w:rPr>
          <w:rFonts w:ascii="Lato" w:eastAsia="Times New Roman" w:hAnsi="Lato"/>
          <w:b/>
          <w:sz w:val="22"/>
          <w:szCs w:val="18"/>
        </w:rPr>
        <w:t>6</w:t>
      </w:r>
    </w:p>
    <w:p w14:paraId="2260DD90" w14:textId="77777777" w:rsidR="00000000" w:rsidRPr="00B24228" w:rsidRDefault="001B0D30">
      <w:pPr>
        <w:tabs>
          <w:tab w:val="left" w:leader="dot" w:pos="9220"/>
        </w:tabs>
        <w:spacing w:line="225" w:lineRule="auto"/>
        <w:ind w:left="720"/>
        <w:rPr>
          <w:rFonts w:ascii="Lato" w:eastAsia="Times New Roman" w:hAnsi="Lato"/>
          <w:sz w:val="22"/>
          <w:szCs w:val="18"/>
        </w:rPr>
      </w:pPr>
      <w:r w:rsidRPr="00B24228">
        <w:rPr>
          <w:rFonts w:ascii="Lato" w:eastAsia="Times New Roman" w:hAnsi="Lato"/>
          <w:sz w:val="22"/>
          <w:szCs w:val="18"/>
        </w:rPr>
        <w:t>Regression to the Mean in CMF Estimation From Before-After Studies</w:t>
      </w:r>
      <w:r w:rsidRPr="00B24228">
        <w:rPr>
          <w:rFonts w:ascii="Lato" w:eastAsia="Times New Roman" w:hAnsi="Lato"/>
          <w:sz w:val="18"/>
          <w:szCs w:val="18"/>
        </w:rPr>
        <w:tab/>
      </w:r>
      <w:r w:rsidRPr="00B24228">
        <w:rPr>
          <w:rFonts w:ascii="Lato" w:eastAsia="Times New Roman" w:hAnsi="Lato"/>
          <w:sz w:val="22"/>
          <w:szCs w:val="18"/>
        </w:rPr>
        <w:t>6</w:t>
      </w:r>
    </w:p>
    <w:p w14:paraId="7920A803" w14:textId="77777777" w:rsidR="00000000" w:rsidRPr="00B24228" w:rsidRDefault="001B0D30">
      <w:pPr>
        <w:tabs>
          <w:tab w:val="left" w:leader="dot" w:pos="9220"/>
        </w:tabs>
        <w:spacing w:line="229" w:lineRule="auto"/>
        <w:ind w:left="720"/>
        <w:rPr>
          <w:rFonts w:ascii="Lato" w:eastAsia="Times New Roman" w:hAnsi="Lato"/>
          <w:sz w:val="22"/>
          <w:szCs w:val="18"/>
        </w:rPr>
      </w:pPr>
      <w:r w:rsidRPr="00B24228">
        <w:rPr>
          <w:rFonts w:ascii="Lato" w:eastAsia="Times New Roman" w:hAnsi="Lato"/>
          <w:sz w:val="22"/>
          <w:szCs w:val="18"/>
        </w:rPr>
        <w:t>Changes in Exposure in CMF Estimation From Before-After Studies</w:t>
      </w:r>
      <w:r w:rsidRPr="00B24228">
        <w:rPr>
          <w:rFonts w:ascii="Lato" w:eastAsia="Times New Roman" w:hAnsi="Lato"/>
          <w:sz w:val="18"/>
          <w:szCs w:val="18"/>
        </w:rPr>
        <w:tab/>
      </w:r>
      <w:r w:rsidRPr="00B24228">
        <w:rPr>
          <w:rFonts w:ascii="Lato" w:eastAsia="Times New Roman" w:hAnsi="Lato"/>
          <w:sz w:val="22"/>
          <w:szCs w:val="18"/>
        </w:rPr>
        <w:t>6</w:t>
      </w:r>
    </w:p>
    <w:p w14:paraId="74DA7EF6" w14:textId="77777777" w:rsidR="00000000" w:rsidRPr="00B24228" w:rsidRDefault="001B0D30">
      <w:pPr>
        <w:tabs>
          <w:tab w:val="left" w:leader="dot" w:pos="9220"/>
        </w:tabs>
        <w:spacing w:line="228" w:lineRule="auto"/>
        <w:ind w:left="720"/>
        <w:rPr>
          <w:rFonts w:ascii="Lato" w:eastAsia="Times New Roman" w:hAnsi="Lato"/>
          <w:sz w:val="22"/>
          <w:szCs w:val="18"/>
        </w:rPr>
      </w:pPr>
      <w:r w:rsidRPr="00B24228">
        <w:rPr>
          <w:rFonts w:ascii="Lato" w:eastAsia="Times New Roman" w:hAnsi="Lato"/>
          <w:sz w:val="22"/>
          <w:szCs w:val="18"/>
        </w:rPr>
        <w:t>Time Trends in CMF Estimation From Befo</w:t>
      </w:r>
      <w:r w:rsidRPr="00B24228">
        <w:rPr>
          <w:rFonts w:ascii="Lato" w:eastAsia="Times New Roman" w:hAnsi="Lato"/>
          <w:sz w:val="22"/>
          <w:szCs w:val="18"/>
        </w:rPr>
        <w:t>re-After Studies</w:t>
      </w:r>
      <w:r w:rsidRPr="00B24228">
        <w:rPr>
          <w:rFonts w:ascii="Lato" w:eastAsia="Times New Roman" w:hAnsi="Lato"/>
          <w:sz w:val="18"/>
          <w:szCs w:val="18"/>
        </w:rPr>
        <w:tab/>
      </w:r>
      <w:r w:rsidRPr="00B24228">
        <w:rPr>
          <w:rFonts w:ascii="Lato" w:eastAsia="Times New Roman" w:hAnsi="Lato"/>
          <w:sz w:val="22"/>
          <w:szCs w:val="18"/>
        </w:rPr>
        <w:t>7</w:t>
      </w:r>
    </w:p>
    <w:p w14:paraId="7D459794" w14:textId="77777777" w:rsidR="00000000" w:rsidRPr="00B24228" w:rsidRDefault="001B0D30">
      <w:pPr>
        <w:tabs>
          <w:tab w:val="left" w:leader="dot" w:pos="9220"/>
        </w:tabs>
        <w:spacing w:line="227" w:lineRule="auto"/>
        <w:ind w:left="720"/>
        <w:rPr>
          <w:rFonts w:ascii="Lato" w:eastAsia="Times New Roman" w:hAnsi="Lato"/>
          <w:sz w:val="22"/>
          <w:szCs w:val="18"/>
        </w:rPr>
      </w:pPr>
      <w:r w:rsidRPr="00B24228">
        <w:rPr>
          <w:rFonts w:ascii="Lato" w:eastAsia="Times New Roman" w:hAnsi="Lato"/>
          <w:sz w:val="22"/>
          <w:szCs w:val="18"/>
        </w:rPr>
        <w:t>Endogeneity Between Variables in Estimating CMFs from SPFs</w:t>
      </w:r>
      <w:r w:rsidRPr="00B24228">
        <w:rPr>
          <w:rFonts w:ascii="Lato" w:eastAsia="Times New Roman" w:hAnsi="Lato"/>
          <w:sz w:val="18"/>
          <w:szCs w:val="18"/>
        </w:rPr>
        <w:tab/>
      </w:r>
      <w:r w:rsidRPr="00B24228">
        <w:rPr>
          <w:rFonts w:ascii="Lato" w:eastAsia="Times New Roman" w:hAnsi="Lato"/>
          <w:sz w:val="22"/>
          <w:szCs w:val="18"/>
        </w:rPr>
        <w:t>7</w:t>
      </w:r>
    </w:p>
    <w:p w14:paraId="71D4FE7A" w14:textId="77777777" w:rsidR="00000000" w:rsidRPr="00B24228" w:rsidRDefault="001B0D30">
      <w:pPr>
        <w:tabs>
          <w:tab w:val="left" w:leader="dot" w:pos="9220"/>
        </w:tabs>
        <w:spacing w:line="228" w:lineRule="auto"/>
        <w:ind w:left="720"/>
        <w:rPr>
          <w:rFonts w:ascii="Lato" w:eastAsia="Times New Roman" w:hAnsi="Lato"/>
          <w:sz w:val="22"/>
          <w:szCs w:val="18"/>
        </w:rPr>
      </w:pPr>
      <w:r w:rsidRPr="00B24228">
        <w:rPr>
          <w:rFonts w:ascii="Lato" w:eastAsia="Times New Roman" w:hAnsi="Lato"/>
          <w:sz w:val="22"/>
          <w:szCs w:val="18"/>
        </w:rPr>
        <w:t>Correlation Between Predictor Variables in Estimating CMFs from SPFs</w:t>
      </w:r>
      <w:r w:rsidRPr="00B24228">
        <w:rPr>
          <w:rFonts w:ascii="Lato" w:eastAsia="Times New Roman" w:hAnsi="Lato"/>
          <w:sz w:val="18"/>
          <w:szCs w:val="18"/>
        </w:rPr>
        <w:tab/>
      </w:r>
      <w:r w:rsidRPr="00B24228">
        <w:rPr>
          <w:rFonts w:ascii="Lato" w:eastAsia="Times New Roman" w:hAnsi="Lato"/>
          <w:sz w:val="22"/>
          <w:szCs w:val="18"/>
        </w:rPr>
        <w:t>7</w:t>
      </w:r>
    </w:p>
    <w:p w14:paraId="133375F3" w14:textId="77777777" w:rsidR="00000000" w:rsidRPr="00B24228" w:rsidRDefault="001B0D30">
      <w:pPr>
        <w:spacing w:line="85" w:lineRule="exact"/>
        <w:rPr>
          <w:rFonts w:ascii="Lato" w:eastAsia="Times New Roman" w:hAnsi="Lato"/>
          <w:sz w:val="18"/>
          <w:szCs w:val="18"/>
        </w:rPr>
      </w:pPr>
    </w:p>
    <w:p w14:paraId="3840A6D9" w14:textId="77777777" w:rsidR="00000000" w:rsidRPr="00B24228" w:rsidRDefault="001B0D30">
      <w:pPr>
        <w:spacing w:line="0" w:lineRule="atLeast"/>
        <w:ind w:left="360"/>
        <w:rPr>
          <w:rFonts w:ascii="Lato" w:eastAsia="Times New Roman" w:hAnsi="Lato"/>
          <w:b/>
          <w:sz w:val="22"/>
          <w:szCs w:val="18"/>
        </w:rPr>
      </w:pPr>
      <w:r w:rsidRPr="00B24228">
        <w:rPr>
          <w:rFonts w:ascii="Lato" w:eastAsia="Times New Roman" w:hAnsi="Lato"/>
          <w:b/>
          <w:sz w:val="22"/>
          <w:szCs w:val="18"/>
        </w:rPr>
        <w:t>STATISTICAL TOOLS COMMONLY APPLIED IN THE DEVELOPMENT</w:t>
      </w:r>
    </w:p>
    <w:p w14:paraId="234D95D2" w14:textId="77777777" w:rsidR="00000000" w:rsidRPr="00B24228" w:rsidRDefault="001B0D30">
      <w:pPr>
        <w:tabs>
          <w:tab w:val="left" w:leader="dot" w:pos="100"/>
        </w:tabs>
        <w:spacing w:line="237" w:lineRule="auto"/>
        <w:jc w:val="right"/>
        <w:rPr>
          <w:rFonts w:ascii="Lato" w:eastAsia="Times New Roman" w:hAnsi="Lato"/>
          <w:b/>
          <w:sz w:val="22"/>
          <w:szCs w:val="18"/>
        </w:rPr>
      </w:pPr>
      <w:r w:rsidRPr="00B24228">
        <w:rPr>
          <w:rFonts w:ascii="Lato" w:eastAsia="Times New Roman" w:hAnsi="Lato"/>
          <w:b/>
          <w:sz w:val="22"/>
          <w:szCs w:val="18"/>
        </w:rPr>
        <w:t>OF SPFS AND CMFS</w:t>
      </w:r>
      <w:r w:rsidRPr="00B24228">
        <w:rPr>
          <w:rFonts w:ascii="Lato" w:eastAsia="Times New Roman" w:hAnsi="Lato"/>
          <w:sz w:val="18"/>
          <w:szCs w:val="18"/>
        </w:rPr>
        <w:tab/>
      </w:r>
      <w:r w:rsidRPr="00B24228">
        <w:rPr>
          <w:rFonts w:ascii="Lato" w:eastAsia="Times New Roman" w:hAnsi="Lato"/>
          <w:b/>
          <w:sz w:val="22"/>
          <w:szCs w:val="18"/>
        </w:rPr>
        <w:t>7</w:t>
      </w:r>
    </w:p>
    <w:p w14:paraId="72795B99" w14:textId="77777777" w:rsidR="00000000" w:rsidRPr="00B24228" w:rsidRDefault="001B0D30">
      <w:pPr>
        <w:tabs>
          <w:tab w:val="left" w:leader="dot" w:pos="9220"/>
        </w:tabs>
        <w:spacing w:line="228" w:lineRule="auto"/>
        <w:ind w:left="720"/>
        <w:rPr>
          <w:rFonts w:ascii="Lato" w:eastAsia="Times New Roman" w:hAnsi="Lato"/>
          <w:sz w:val="22"/>
          <w:szCs w:val="18"/>
        </w:rPr>
      </w:pPr>
      <w:r w:rsidRPr="00B24228">
        <w:rPr>
          <w:rFonts w:ascii="Lato" w:eastAsia="Times New Roman" w:hAnsi="Lato"/>
          <w:sz w:val="22"/>
          <w:szCs w:val="18"/>
        </w:rPr>
        <w:t>Generalized Linear Modeling</w:t>
      </w:r>
      <w:r w:rsidRPr="00B24228">
        <w:rPr>
          <w:rFonts w:ascii="Lato" w:eastAsia="Times New Roman" w:hAnsi="Lato"/>
          <w:sz w:val="18"/>
          <w:szCs w:val="18"/>
        </w:rPr>
        <w:tab/>
      </w:r>
      <w:r w:rsidRPr="00B24228">
        <w:rPr>
          <w:rFonts w:ascii="Lato" w:eastAsia="Times New Roman" w:hAnsi="Lato"/>
          <w:sz w:val="22"/>
          <w:szCs w:val="18"/>
        </w:rPr>
        <w:t>7</w:t>
      </w:r>
    </w:p>
    <w:p w14:paraId="34BBF345" w14:textId="77777777" w:rsidR="00000000" w:rsidRPr="00B24228" w:rsidRDefault="001B0D30">
      <w:pPr>
        <w:tabs>
          <w:tab w:val="left" w:leader="dot" w:pos="9220"/>
        </w:tabs>
        <w:spacing w:line="227" w:lineRule="auto"/>
        <w:ind w:left="720"/>
        <w:rPr>
          <w:rFonts w:ascii="Lato" w:eastAsia="Times New Roman" w:hAnsi="Lato"/>
          <w:sz w:val="22"/>
          <w:szCs w:val="18"/>
        </w:rPr>
      </w:pPr>
      <w:r w:rsidRPr="00B24228">
        <w:rPr>
          <w:rFonts w:ascii="Lato" w:eastAsia="Times New Roman" w:hAnsi="Lato"/>
          <w:sz w:val="22"/>
          <w:szCs w:val="18"/>
        </w:rPr>
        <w:t>D</w:t>
      </w:r>
      <w:r w:rsidRPr="00B24228">
        <w:rPr>
          <w:rFonts w:ascii="Lato" w:eastAsia="Times New Roman" w:hAnsi="Lato"/>
          <w:sz w:val="22"/>
          <w:szCs w:val="18"/>
        </w:rPr>
        <w:t>etermining Functional Form of Models</w:t>
      </w:r>
      <w:r w:rsidRPr="00B24228">
        <w:rPr>
          <w:rFonts w:ascii="Lato" w:eastAsia="Times New Roman" w:hAnsi="Lato"/>
          <w:sz w:val="18"/>
          <w:szCs w:val="18"/>
        </w:rPr>
        <w:tab/>
      </w:r>
      <w:r w:rsidRPr="00B24228">
        <w:rPr>
          <w:rFonts w:ascii="Lato" w:eastAsia="Times New Roman" w:hAnsi="Lato"/>
          <w:sz w:val="22"/>
          <w:szCs w:val="18"/>
        </w:rPr>
        <w:t>8</w:t>
      </w:r>
    </w:p>
    <w:p w14:paraId="29706D1E" w14:textId="77777777" w:rsidR="00000000" w:rsidRPr="00B24228" w:rsidRDefault="001B0D30">
      <w:pPr>
        <w:spacing w:line="121" w:lineRule="exact"/>
        <w:rPr>
          <w:rFonts w:ascii="Lato" w:eastAsia="Times New Roman" w:hAnsi="Lato"/>
          <w:sz w:val="18"/>
          <w:szCs w:val="18"/>
        </w:rPr>
      </w:pPr>
    </w:p>
    <w:p w14:paraId="5916E393"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CHAPTER 2. OPPORTUNITIES FOR NEW OR ENHANCED</w:t>
      </w:r>
    </w:p>
    <w:p w14:paraId="5E2569C6" w14:textId="77777777" w:rsidR="00000000" w:rsidRPr="00B24228" w:rsidRDefault="001B0D30">
      <w:pPr>
        <w:spacing w:line="0" w:lineRule="atLeast"/>
        <w:ind w:left="720"/>
        <w:rPr>
          <w:rFonts w:ascii="Lato" w:eastAsia="Times New Roman" w:hAnsi="Lato"/>
          <w:b/>
          <w:sz w:val="22"/>
          <w:szCs w:val="18"/>
        </w:rPr>
      </w:pPr>
      <w:r w:rsidRPr="00B24228">
        <w:rPr>
          <w:rFonts w:ascii="Lato" w:eastAsia="Times New Roman" w:hAnsi="Lato"/>
          <w:b/>
          <w:sz w:val="22"/>
          <w:szCs w:val="18"/>
        </w:rPr>
        <w:t>METHODOLOGIES EMERGING FROM THE TECHNICAL EXPERTS</w:t>
      </w:r>
    </w:p>
    <w:p w14:paraId="5C57B5EE" w14:textId="77777777" w:rsidR="00000000" w:rsidRPr="00B24228" w:rsidRDefault="001B0D30">
      <w:pPr>
        <w:tabs>
          <w:tab w:val="left" w:leader="dot" w:pos="9220"/>
        </w:tabs>
        <w:spacing w:line="0" w:lineRule="atLeast"/>
        <w:ind w:left="720"/>
        <w:rPr>
          <w:rFonts w:ascii="Lato" w:eastAsia="Times New Roman" w:hAnsi="Lato"/>
          <w:b/>
          <w:sz w:val="22"/>
          <w:szCs w:val="18"/>
        </w:rPr>
      </w:pPr>
      <w:r w:rsidRPr="00B24228">
        <w:rPr>
          <w:rFonts w:ascii="Lato" w:eastAsia="Times New Roman" w:hAnsi="Lato"/>
          <w:b/>
          <w:sz w:val="22"/>
          <w:szCs w:val="18"/>
        </w:rPr>
        <w:t>MEETING</w:t>
      </w:r>
      <w:r w:rsidRPr="00B24228">
        <w:rPr>
          <w:rFonts w:ascii="Lato" w:eastAsia="Times New Roman" w:hAnsi="Lato"/>
          <w:sz w:val="18"/>
          <w:szCs w:val="18"/>
        </w:rPr>
        <w:tab/>
      </w:r>
      <w:r w:rsidRPr="00B24228">
        <w:rPr>
          <w:rFonts w:ascii="Lato" w:eastAsia="Times New Roman" w:hAnsi="Lato"/>
          <w:b/>
          <w:sz w:val="22"/>
          <w:szCs w:val="18"/>
        </w:rPr>
        <w:t>9</w:t>
      </w:r>
    </w:p>
    <w:p w14:paraId="2BEB65F8" w14:textId="77777777" w:rsidR="00000000" w:rsidRPr="00B24228" w:rsidRDefault="001B0D30">
      <w:pPr>
        <w:spacing w:line="120" w:lineRule="exact"/>
        <w:rPr>
          <w:rFonts w:ascii="Lato" w:eastAsia="Times New Roman" w:hAnsi="Lato"/>
          <w:sz w:val="18"/>
          <w:szCs w:val="18"/>
        </w:rPr>
      </w:pPr>
    </w:p>
    <w:p w14:paraId="00B3B443" w14:textId="77777777" w:rsidR="00000000" w:rsidRPr="00B24228" w:rsidRDefault="001B0D30">
      <w:pPr>
        <w:tabs>
          <w:tab w:val="left" w:leader="dot" w:pos="9220"/>
        </w:tabs>
        <w:spacing w:line="0" w:lineRule="atLeast"/>
        <w:ind w:left="360"/>
        <w:rPr>
          <w:rFonts w:ascii="Lato" w:eastAsia="Times New Roman" w:hAnsi="Lato"/>
          <w:b/>
          <w:sz w:val="22"/>
          <w:szCs w:val="18"/>
        </w:rPr>
      </w:pPr>
      <w:r w:rsidRPr="00B24228">
        <w:rPr>
          <w:rFonts w:ascii="Lato" w:eastAsia="Times New Roman" w:hAnsi="Lato"/>
          <w:b/>
          <w:sz w:val="22"/>
          <w:szCs w:val="18"/>
        </w:rPr>
        <w:t>THE COX PROPORTIONAL HAZARDS MODEL</w:t>
      </w:r>
      <w:r w:rsidRPr="00B24228">
        <w:rPr>
          <w:rFonts w:ascii="Lato" w:eastAsia="Times New Roman" w:hAnsi="Lato"/>
          <w:sz w:val="18"/>
          <w:szCs w:val="18"/>
        </w:rPr>
        <w:tab/>
      </w:r>
      <w:r w:rsidRPr="00B24228">
        <w:rPr>
          <w:rFonts w:ascii="Lato" w:eastAsia="Times New Roman" w:hAnsi="Lato"/>
          <w:b/>
          <w:sz w:val="22"/>
          <w:szCs w:val="18"/>
        </w:rPr>
        <w:t>9</w:t>
      </w:r>
    </w:p>
    <w:p w14:paraId="091727AA" w14:textId="77777777" w:rsidR="00000000" w:rsidRPr="00B24228" w:rsidRDefault="001B0D30">
      <w:pPr>
        <w:spacing w:line="82" w:lineRule="exact"/>
        <w:rPr>
          <w:rFonts w:ascii="Lato" w:eastAsia="Times New Roman" w:hAnsi="Lato"/>
          <w:sz w:val="18"/>
          <w:szCs w:val="18"/>
        </w:rPr>
      </w:pPr>
    </w:p>
    <w:p w14:paraId="58595683"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NON-PARAMETRIC REGRESSIONS</w:t>
      </w:r>
      <w:r w:rsidRPr="00B24228">
        <w:rPr>
          <w:rFonts w:ascii="Lato" w:eastAsia="Times New Roman" w:hAnsi="Lato"/>
          <w:sz w:val="18"/>
          <w:szCs w:val="18"/>
        </w:rPr>
        <w:tab/>
      </w:r>
      <w:r w:rsidRPr="00B24228">
        <w:rPr>
          <w:rFonts w:ascii="Lato" w:eastAsia="Times New Roman" w:hAnsi="Lato"/>
          <w:b/>
          <w:sz w:val="22"/>
          <w:szCs w:val="18"/>
        </w:rPr>
        <w:t>10</w:t>
      </w:r>
    </w:p>
    <w:p w14:paraId="7658B5F1" w14:textId="77777777" w:rsidR="00000000" w:rsidRPr="00B24228" w:rsidRDefault="001B0D30">
      <w:pPr>
        <w:spacing w:line="79" w:lineRule="exact"/>
        <w:rPr>
          <w:rFonts w:ascii="Lato" w:eastAsia="Times New Roman" w:hAnsi="Lato"/>
          <w:sz w:val="18"/>
          <w:szCs w:val="18"/>
        </w:rPr>
      </w:pPr>
    </w:p>
    <w:p w14:paraId="4448D8AF"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PRINCIPAL COMPONENT REGRESSION</w:t>
      </w:r>
      <w:r w:rsidRPr="00B24228">
        <w:rPr>
          <w:rFonts w:ascii="Lato" w:eastAsia="Times New Roman" w:hAnsi="Lato"/>
          <w:sz w:val="18"/>
          <w:szCs w:val="18"/>
        </w:rPr>
        <w:tab/>
      </w:r>
      <w:r w:rsidRPr="00B24228">
        <w:rPr>
          <w:rFonts w:ascii="Lato" w:eastAsia="Times New Roman" w:hAnsi="Lato"/>
          <w:b/>
          <w:sz w:val="22"/>
          <w:szCs w:val="18"/>
        </w:rPr>
        <w:t>11</w:t>
      </w:r>
    </w:p>
    <w:p w14:paraId="39AD8E69" w14:textId="77777777" w:rsidR="00000000" w:rsidRPr="00B24228" w:rsidRDefault="001B0D30">
      <w:pPr>
        <w:spacing w:line="79" w:lineRule="exact"/>
        <w:rPr>
          <w:rFonts w:ascii="Lato" w:eastAsia="Times New Roman" w:hAnsi="Lato"/>
          <w:sz w:val="18"/>
          <w:szCs w:val="18"/>
        </w:rPr>
      </w:pPr>
    </w:p>
    <w:p w14:paraId="523D2E01"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HIERAR</w:t>
      </w:r>
      <w:r w:rsidRPr="00B24228">
        <w:rPr>
          <w:rFonts w:ascii="Lato" w:eastAsia="Times New Roman" w:hAnsi="Lato"/>
          <w:b/>
          <w:sz w:val="22"/>
          <w:szCs w:val="18"/>
        </w:rPr>
        <w:t>CHICAL BAYESIAN MODELING</w:t>
      </w:r>
      <w:r w:rsidRPr="00B24228">
        <w:rPr>
          <w:rFonts w:ascii="Lato" w:eastAsia="Times New Roman" w:hAnsi="Lato"/>
          <w:sz w:val="18"/>
          <w:szCs w:val="18"/>
        </w:rPr>
        <w:tab/>
      </w:r>
      <w:r w:rsidRPr="00B24228">
        <w:rPr>
          <w:rFonts w:ascii="Lato" w:eastAsia="Times New Roman" w:hAnsi="Lato"/>
          <w:b/>
          <w:sz w:val="22"/>
          <w:szCs w:val="18"/>
        </w:rPr>
        <w:t>11</w:t>
      </w:r>
    </w:p>
    <w:p w14:paraId="101AD0BB" w14:textId="77777777" w:rsidR="00000000" w:rsidRPr="00B24228" w:rsidRDefault="001B0D30">
      <w:pPr>
        <w:spacing w:line="82" w:lineRule="exact"/>
        <w:rPr>
          <w:rFonts w:ascii="Lato" w:eastAsia="Times New Roman" w:hAnsi="Lato"/>
          <w:sz w:val="18"/>
          <w:szCs w:val="18"/>
        </w:rPr>
      </w:pPr>
    </w:p>
    <w:p w14:paraId="6FC64CC7"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SPATIAL KERNEL AVERAGED PREDICTORS</w:t>
      </w:r>
      <w:r w:rsidRPr="00B24228">
        <w:rPr>
          <w:rFonts w:ascii="Lato" w:eastAsia="Times New Roman" w:hAnsi="Lato"/>
          <w:sz w:val="18"/>
          <w:szCs w:val="18"/>
        </w:rPr>
        <w:tab/>
      </w:r>
      <w:r w:rsidRPr="00B24228">
        <w:rPr>
          <w:rFonts w:ascii="Lato" w:eastAsia="Times New Roman" w:hAnsi="Lato"/>
          <w:b/>
          <w:sz w:val="22"/>
          <w:szCs w:val="18"/>
        </w:rPr>
        <w:t>12</w:t>
      </w:r>
    </w:p>
    <w:p w14:paraId="257C6D00" w14:textId="77777777" w:rsidR="00000000" w:rsidRPr="00B24228" w:rsidRDefault="001B0D30">
      <w:pPr>
        <w:spacing w:line="79" w:lineRule="exact"/>
        <w:rPr>
          <w:rFonts w:ascii="Lato" w:eastAsia="Times New Roman" w:hAnsi="Lato"/>
          <w:sz w:val="18"/>
          <w:szCs w:val="18"/>
        </w:rPr>
      </w:pPr>
    </w:p>
    <w:p w14:paraId="316E5279"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CHANGEPOINT DETECTION</w:t>
      </w:r>
      <w:r w:rsidRPr="00B24228">
        <w:rPr>
          <w:rFonts w:ascii="Lato" w:eastAsia="Times New Roman" w:hAnsi="Lato"/>
          <w:sz w:val="18"/>
          <w:szCs w:val="18"/>
        </w:rPr>
        <w:tab/>
      </w:r>
      <w:r w:rsidRPr="00B24228">
        <w:rPr>
          <w:rFonts w:ascii="Lato" w:eastAsia="Times New Roman" w:hAnsi="Lato"/>
          <w:b/>
          <w:sz w:val="22"/>
          <w:szCs w:val="18"/>
        </w:rPr>
        <w:t>12</w:t>
      </w:r>
    </w:p>
    <w:p w14:paraId="705EABA5" w14:textId="77777777" w:rsidR="00000000" w:rsidRPr="00B24228" w:rsidRDefault="001B0D30">
      <w:pPr>
        <w:spacing w:line="79" w:lineRule="exact"/>
        <w:rPr>
          <w:rFonts w:ascii="Lato" w:eastAsia="Times New Roman" w:hAnsi="Lato"/>
          <w:sz w:val="18"/>
          <w:szCs w:val="18"/>
        </w:rPr>
      </w:pPr>
    </w:p>
    <w:p w14:paraId="7AEBC1EA"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TIME SERIES MODELS AND DISTRIBUTED LAGS</w:t>
      </w:r>
      <w:r w:rsidRPr="00B24228">
        <w:rPr>
          <w:rFonts w:ascii="Lato" w:eastAsia="Times New Roman" w:hAnsi="Lato"/>
          <w:sz w:val="18"/>
          <w:szCs w:val="18"/>
        </w:rPr>
        <w:tab/>
      </w:r>
      <w:r w:rsidRPr="00B24228">
        <w:rPr>
          <w:rFonts w:ascii="Lato" w:eastAsia="Times New Roman" w:hAnsi="Lato"/>
          <w:b/>
          <w:sz w:val="22"/>
          <w:szCs w:val="18"/>
        </w:rPr>
        <w:t>13</w:t>
      </w:r>
    </w:p>
    <w:p w14:paraId="417B1A48" w14:textId="77777777" w:rsidR="00000000" w:rsidRPr="00B24228" w:rsidRDefault="001B0D30">
      <w:pPr>
        <w:spacing w:line="79" w:lineRule="exact"/>
        <w:rPr>
          <w:rFonts w:ascii="Lato" w:eastAsia="Times New Roman" w:hAnsi="Lato"/>
          <w:sz w:val="18"/>
          <w:szCs w:val="18"/>
        </w:rPr>
      </w:pPr>
    </w:p>
    <w:p w14:paraId="2AAC01C4"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MULTIVARIATE NONPARAMETRIC TESTS</w:t>
      </w:r>
      <w:r w:rsidRPr="00B24228">
        <w:rPr>
          <w:rFonts w:ascii="Lato" w:eastAsia="Times New Roman" w:hAnsi="Lato"/>
          <w:sz w:val="18"/>
          <w:szCs w:val="18"/>
        </w:rPr>
        <w:tab/>
      </w:r>
      <w:r w:rsidRPr="00B24228">
        <w:rPr>
          <w:rFonts w:ascii="Lato" w:eastAsia="Times New Roman" w:hAnsi="Lato"/>
          <w:b/>
          <w:sz w:val="22"/>
          <w:szCs w:val="18"/>
        </w:rPr>
        <w:t>13</w:t>
      </w:r>
    </w:p>
    <w:p w14:paraId="23CC8C3B" w14:textId="77777777" w:rsidR="00000000" w:rsidRPr="00B24228" w:rsidRDefault="001B0D30">
      <w:pPr>
        <w:spacing w:line="80" w:lineRule="exact"/>
        <w:rPr>
          <w:rFonts w:ascii="Lato" w:eastAsia="Times New Roman" w:hAnsi="Lato"/>
          <w:sz w:val="18"/>
          <w:szCs w:val="18"/>
        </w:rPr>
      </w:pPr>
    </w:p>
    <w:p w14:paraId="792C669B"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OTHER METHODS</w:t>
      </w:r>
      <w:r w:rsidRPr="00B24228">
        <w:rPr>
          <w:rFonts w:ascii="Lato" w:eastAsia="Times New Roman" w:hAnsi="Lato"/>
          <w:sz w:val="18"/>
          <w:szCs w:val="18"/>
        </w:rPr>
        <w:tab/>
      </w:r>
      <w:r w:rsidRPr="00B24228">
        <w:rPr>
          <w:rFonts w:ascii="Lato" w:eastAsia="Times New Roman" w:hAnsi="Lato"/>
          <w:b/>
          <w:sz w:val="22"/>
          <w:szCs w:val="18"/>
        </w:rPr>
        <w:t>14</w:t>
      </w:r>
    </w:p>
    <w:p w14:paraId="37694AD6" w14:textId="77777777" w:rsidR="00000000" w:rsidRPr="00B24228" w:rsidRDefault="001B0D30">
      <w:pPr>
        <w:spacing w:line="120" w:lineRule="exact"/>
        <w:rPr>
          <w:rFonts w:ascii="Lato" w:eastAsia="Times New Roman" w:hAnsi="Lato"/>
          <w:sz w:val="18"/>
          <w:szCs w:val="18"/>
        </w:rPr>
      </w:pPr>
    </w:p>
    <w:p w14:paraId="5D68B767" w14:textId="77777777" w:rsidR="00000000" w:rsidRPr="00B24228" w:rsidRDefault="001B0D30">
      <w:pPr>
        <w:tabs>
          <w:tab w:val="left" w:leader="dot" w:pos="9100"/>
        </w:tabs>
        <w:spacing w:line="0" w:lineRule="atLeast"/>
        <w:rPr>
          <w:rFonts w:ascii="Lato" w:eastAsia="Times New Roman" w:hAnsi="Lato"/>
          <w:b/>
          <w:sz w:val="22"/>
          <w:szCs w:val="18"/>
        </w:rPr>
      </w:pPr>
      <w:r w:rsidRPr="00B24228">
        <w:rPr>
          <w:rFonts w:ascii="Lato" w:eastAsia="Times New Roman" w:hAnsi="Lato"/>
          <w:b/>
          <w:sz w:val="22"/>
          <w:szCs w:val="18"/>
        </w:rPr>
        <w:t>CHAPTER 3. FUTURE STEPS AND OTHER CONSIDERATIONS</w:t>
      </w:r>
      <w:r w:rsidRPr="00B24228">
        <w:rPr>
          <w:rFonts w:ascii="Lato" w:eastAsia="Times New Roman" w:hAnsi="Lato"/>
          <w:sz w:val="18"/>
          <w:szCs w:val="18"/>
        </w:rPr>
        <w:tab/>
      </w:r>
      <w:r w:rsidRPr="00B24228">
        <w:rPr>
          <w:rFonts w:ascii="Lato" w:eastAsia="Times New Roman" w:hAnsi="Lato"/>
          <w:b/>
          <w:sz w:val="22"/>
          <w:szCs w:val="18"/>
        </w:rPr>
        <w:t>15</w:t>
      </w:r>
    </w:p>
    <w:p w14:paraId="1550C516" w14:textId="77777777" w:rsidR="00000000" w:rsidRPr="00B24228" w:rsidRDefault="001B0D30">
      <w:pPr>
        <w:spacing w:line="120" w:lineRule="exact"/>
        <w:rPr>
          <w:rFonts w:ascii="Lato" w:eastAsia="Times New Roman" w:hAnsi="Lato"/>
          <w:sz w:val="18"/>
          <w:szCs w:val="18"/>
        </w:rPr>
      </w:pPr>
    </w:p>
    <w:p w14:paraId="56A5883A"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INSTITUTIO</w:t>
      </w:r>
      <w:r w:rsidRPr="00B24228">
        <w:rPr>
          <w:rFonts w:ascii="Lato" w:eastAsia="Times New Roman" w:hAnsi="Lato"/>
          <w:b/>
          <w:sz w:val="22"/>
          <w:szCs w:val="18"/>
        </w:rPr>
        <w:t>NAL SUGGESTIONS</w:t>
      </w:r>
      <w:r w:rsidRPr="00B24228">
        <w:rPr>
          <w:rFonts w:ascii="Lato" w:eastAsia="Times New Roman" w:hAnsi="Lato"/>
          <w:sz w:val="18"/>
          <w:szCs w:val="18"/>
        </w:rPr>
        <w:tab/>
      </w:r>
      <w:r w:rsidRPr="00B24228">
        <w:rPr>
          <w:rFonts w:ascii="Lato" w:eastAsia="Times New Roman" w:hAnsi="Lato"/>
          <w:b/>
          <w:sz w:val="22"/>
          <w:szCs w:val="18"/>
        </w:rPr>
        <w:t>15</w:t>
      </w:r>
    </w:p>
    <w:p w14:paraId="2767EB7E" w14:textId="77777777" w:rsidR="00000000" w:rsidRPr="00B24228" w:rsidRDefault="001B0D30">
      <w:pPr>
        <w:spacing w:line="82" w:lineRule="exact"/>
        <w:rPr>
          <w:rFonts w:ascii="Lato" w:eastAsia="Times New Roman" w:hAnsi="Lato"/>
          <w:sz w:val="18"/>
          <w:szCs w:val="18"/>
        </w:rPr>
      </w:pPr>
    </w:p>
    <w:p w14:paraId="58C2131E"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TECHNICAL APPROACH SUGGESTIONS</w:t>
      </w:r>
      <w:r w:rsidRPr="00B24228">
        <w:rPr>
          <w:rFonts w:ascii="Lato" w:eastAsia="Times New Roman" w:hAnsi="Lato"/>
          <w:sz w:val="18"/>
          <w:szCs w:val="18"/>
        </w:rPr>
        <w:tab/>
      </w:r>
      <w:r w:rsidRPr="00B24228">
        <w:rPr>
          <w:rFonts w:ascii="Lato" w:eastAsia="Times New Roman" w:hAnsi="Lato"/>
          <w:b/>
          <w:sz w:val="22"/>
          <w:szCs w:val="18"/>
        </w:rPr>
        <w:t>16</w:t>
      </w:r>
    </w:p>
    <w:p w14:paraId="286457A4" w14:textId="77777777" w:rsidR="00000000" w:rsidRPr="00B24228" w:rsidRDefault="001B0D30">
      <w:pPr>
        <w:spacing w:line="79" w:lineRule="exact"/>
        <w:rPr>
          <w:rFonts w:ascii="Lato" w:eastAsia="Times New Roman" w:hAnsi="Lato"/>
          <w:sz w:val="18"/>
          <w:szCs w:val="18"/>
        </w:rPr>
      </w:pPr>
    </w:p>
    <w:p w14:paraId="2C82FE14"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OTHER CONSIDERATIONS</w:t>
      </w:r>
      <w:r w:rsidRPr="00B24228">
        <w:rPr>
          <w:rFonts w:ascii="Lato" w:eastAsia="Times New Roman" w:hAnsi="Lato"/>
          <w:sz w:val="18"/>
          <w:szCs w:val="18"/>
        </w:rPr>
        <w:tab/>
      </w:r>
      <w:r w:rsidRPr="00B24228">
        <w:rPr>
          <w:rFonts w:ascii="Lato" w:eastAsia="Times New Roman" w:hAnsi="Lato"/>
          <w:b/>
          <w:sz w:val="22"/>
          <w:szCs w:val="18"/>
        </w:rPr>
        <w:t>17</w:t>
      </w:r>
    </w:p>
    <w:p w14:paraId="385A1464" w14:textId="77777777" w:rsidR="00000000" w:rsidRPr="00B24228" w:rsidRDefault="001B0D30">
      <w:pPr>
        <w:spacing w:line="118" w:lineRule="exact"/>
        <w:rPr>
          <w:rFonts w:ascii="Lato" w:eastAsia="Times New Roman" w:hAnsi="Lato"/>
          <w:sz w:val="18"/>
          <w:szCs w:val="18"/>
        </w:rPr>
      </w:pPr>
    </w:p>
    <w:p w14:paraId="72CD12F9" w14:textId="77777777" w:rsidR="00000000" w:rsidRPr="00B24228" w:rsidRDefault="001B0D30">
      <w:pPr>
        <w:tabs>
          <w:tab w:val="left" w:leader="dot" w:pos="9100"/>
        </w:tabs>
        <w:spacing w:line="0" w:lineRule="atLeast"/>
        <w:rPr>
          <w:rFonts w:ascii="Lato" w:eastAsia="Times New Roman" w:hAnsi="Lato"/>
          <w:b/>
          <w:sz w:val="22"/>
          <w:szCs w:val="18"/>
        </w:rPr>
      </w:pPr>
      <w:r w:rsidRPr="00B24228">
        <w:rPr>
          <w:rFonts w:ascii="Lato" w:eastAsia="Times New Roman" w:hAnsi="Lato"/>
          <w:b/>
          <w:sz w:val="22"/>
          <w:szCs w:val="18"/>
        </w:rPr>
        <w:t>APPENDIX A. TECHINAL EXPERTS INFORMATION</w:t>
      </w:r>
      <w:r w:rsidRPr="00B24228">
        <w:rPr>
          <w:rFonts w:ascii="Lato" w:eastAsia="Times New Roman" w:hAnsi="Lato"/>
          <w:sz w:val="18"/>
          <w:szCs w:val="18"/>
        </w:rPr>
        <w:tab/>
      </w:r>
      <w:r w:rsidRPr="00B24228">
        <w:rPr>
          <w:rFonts w:ascii="Lato" w:eastAsia="Times New Roman" w:hAnsi="Lato"/>
          <w:b/>
          <w:sz w:val="22"/>
          <w:szCs w:val="18"/>
        </w:rPr>
        <w:t>19</w:t>
      </w:r>
    </w:p>
    <w:p w14:paraId="405DC1B5" w14:textId="77777777" w:rsidR="00000000" w:rsidRPr="00B24228" w:rsidRDefault="001B0D30">
      <w:pPr>
        <w:tabs>
          <w:tab w:val="left" w:leader="dot" w:pos="9100"/>
        </w:tabs>
        <w:spacing w:line="0" w:lineRule="atLeast"/>
        <w:rPr>
          <w:rFonts w:ascii="Lato" w:eastAsia="Times New Roman" w:hAnsi="Lato"/>
          <w:b/>
          <w:sz w:val="22"/>
          <w:szCs w:val="18"/>
        </w:rPr>
        <w:sectPr w:rsidR="00000000" w:rsidRPr="00B24228">
          <w:pgSz w:w="12240" w:h="15840"/>
          <w:pgMar w:top="1434" w:right="1440" w:bottom="152" w:left="1440" w:header="0" w:footer="0" w:gutter="0"/>
          <w:cols w:space="0" w:equalWidth="0">
            <w:col w:w="9360"/>
          </w:cols>
          <w:docGrid w:linePitch="360"/>
        </w:sectPr>
      </w:pPr>
    </w:p>
    <w:p w14:paraId="67DD2248" w14:textId="77777777" w:rsidR="00000000" w:rsidRPr="00B24228" w:rsidRDefault="001B0D30">
      <w:pPr>
        <w:spacing w:line="200" w:lineRule="exact"/>
        <w:rPr>
          <w:rFonts w:ascii="Lato" w:eastAsia="Times New Roman" w:hAnsi="Lato"/>
          <w:sz w:val="18"/>
          <w:szCs w:val="18"/>
        </w:rPr>
      </w:pPr>
    </w:p>
    <w:p w14:paraId="297902B8" w14:textId="77777777" w:rsidR="00000000" w:rsidRPr="00B24228" w:rsidRDefault="001B0D30">
      <w:pPr>
        <w:spacing w:line="200" w:lineRule="exact"/>
        <w:rPr>
          <w:rFonts w:ascii="Lato" w:eastAsia="Times New Roman" w:hAnsi="Lato"/>
          <w:sz w:val="18"/>
          <w:szCs w:val="18"/>
        </w:rPr>
      </w:pPr>
    </w:p>
    <w:p w14:paraId="226A092A" w14:textId="77777777" w:rsidR="00000000" w:rsidRPr="00B24228" w:rsidRDefault="001B0D30">
      <w:pPr>
        <w:spacing w:line="200" w:lineRule="exact"/>
        <w:rPr>
          <w:rFonts w:ascii="Lato" w:eastAsia="Times New Roman" w:hAnsi="Lato"/>
          <w:sz w:val="18"/>
          <w:szCs w:val="18"/>
        </w:rPr>
      </w:pPr>
    </w:p>
    <w:p w14:paraId="58EE4C33" w14:textId="77777777" w:rsidR="00000000" w:rsidRPr="00B24228" w:rsidRDefault="001B0D30">
      <w:pPr>
        <w:spacing w:line="261" w:lineRule="exact"/>
        <w:rPr>
          <w:rFonts w:ascii="Lato" w:eastAsia="Times New Roman" w:hAnsi="Lato"/>
          <w:sz w:val="18"/>
          <w:szCs w:val="18"/>
        </w:rPr>
      </w:pPr>
    </w:p>
    <w:p w14:paraId="48EE265B"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iii</w:t>
      </w:r>
    </w:p>
    <w:p w14:paraId="73424520"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p w14:paraId="5062D52F" w14:textId="77777777" w:rsidR="00000000" w:rsidRPr="00B24228" w:rsidRDefault="001B0D30">
      <w:pPr>
        <w:spacing w:line="0" w:lineRule="atLeast"/>
        <w:rPr>
          <w:rFonts w:ascii="Lato" w:eastAsia="Times New Roman" w:hAnsi="Lato"/>
          <w:b/>
          <w:sz w:val="22"/>
          <w:szCs w:val="18"/>
        </w:rPr>
      </w:pPr>
      <w:bookmarkStart w:id="5" w:name="page6"/>
      <w:bookmarkEnd w:id="5"/>
      <w:r w:rsidRPr="00B24228">
        <w:rPr>
          <w:rFonts w:ascii="Lato" w:eastAsia="Times New Roman" w:hAnsi="Lato"/>
          <w:b/>
          <w:sz w:val="22"/>
          <w:szCs w:val="18"/>
        </w:rPr>
        <w:lastRenderedPageBreak/>
        <w:t>APPENDIX B. OVERVIEW OF COMMONLY APPLIED METHODS IN</w:t>
      </w:r>
    </w:p>
    <w:p w14:paraId="7A994FF3" w14:textId="77777777" w:rsidR="00000000" w:rsidRPr="00B24228" w:rsidRDefault="001B0D30">
      <w:pPr>
        <w:tabs>
          <w:tab w:val="left" w:leader="dot" w:pos="9100"/>
        </w:tabs>
        <w:spacing w:line="0" w:lineRule="atLeast"/>
        <w:ind w:left="720"/>
        <w:rPr>
          <w:rFonts w:ascii="Lato" w:eastAsia="Times New Roman" w:hAnsi="Lato"/>
          <w:b/>
          <w:sz w:val="22"/>
          <w:szCs w:val="18"/>
        </w:rPr>
      </w:pPr>
      <w:r w:rsidRPr="00B24228">
        <w:rPr>
          <w:rFonts w:ascii="Lato" w:eastAsia="Times New Roman" w:hAnsi="Lato"/>
          <w:b/>
          <w:sz w:val="22"/>
          <w:szCs w:val="18"/>
        </w:rPr>
        <w:t>ESTIMATING CMFS</w:t>
      </w:r>
      <w:r w:rsidRPr="00B24228">
        <w:rPr>
          <w:rFonts w:ascii="Lato" w:eastAsia="Times New Roman" w:hAnsi="Lato"/>
          <w:sz w:val="18"/>
          <w:szCs w:val="18"/>
        </w:rPr>
        <w:tab/>
      </w:r>
      <w:r w:rsidRPr="00B24228">
        <w:rPr>
          <w:rFonts w:ascii="Lato" w:eastAsia="Times New Roman" w:hAnsi="Lato"/>
          <w:b/>
          <w:sz w:val="22"/>
          <w:szCs w:val="18"/>
        </w:rPr>
        <w:t>21</w:t>
      </w:r>
    </w:p>
    <w:p w14:paraId="669D2259" w14:textId="77777777" w:rsidR="00000000" w:rsidRPr="00B24228" w:rsidRDefault="001B0D30">
      <w:pPr>
        <w:spacing w:line="120" w:lineRule="exact"/>
        <w:rPr>
          <w:rFonts w:ascii="Lato" w:eastAsia="Times New Roman" w:hAnsi="Lato"/>
          <w:sz w:val="18"/>
          <w:szCs w:val="18"/>
        </w:rPr>
      </w:pPr>
    </w:p>
    <w:p w14:paraId="353BA0F3"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EB BEFORE-AFTER STUDIES</w:t>
      </w:r>
      <w:r w:rsidRPr="00B24228">
        <w:rPr>
          <w:rFonts w:ascii="Lato" w:eastAsia="Times New Roman" w:hAnsi="Lato"/>
          <w:sz w:val="18"/>
          <w:szCs w:val="18"/>
        </w:rPr>
        <w:tab/>
      </w:r>
      <w:r w:rsidRPr="00B24228">
        <w:rPr>
          <w:rFonts w:ascii="Lato" w:eastAsia="Times New Roman" w:hAnsi="Lato"/>
          <w:b/>
          <w:sz w:val="22"/>
          <w:szCs w:val="18"/>
        </w:rPr>
        <w:t>21</w:t>
      </w:r>
    </w:p>
    <w:p w14:paraId="4B9A6457" w14:textId="77777777" w:rsidR="00000000" w:rsidRPr="00B24228" w:rsidRDefault="001B0D30">
      <w:pPr>
        <w:spacing w:line="82" w:lineRule="exact"/>
        <w:rPr>
          <w:rFonts w:ascii="Lato" w:eastAsia="Times New Roman" w:hAnsi="Lato"/>
          <w:sz w:val="18"/>
          <w:szCs w:val="18"/>
        </w:rPr>
      </w:pPr>
    </w:p>
    <w:p w14:paraId="7D08442E"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CROSS-SECTIONAL STUDIE</w:t>
      </w:r>
      <w:r w:rsidRPr="00B24228">
        <w:rPr>
          <w:rFonts w:ascii="Lato" w:eastAsia="Times New Roman" w:hAnsi="Lato"/>
          <w:b/>
          <w:sz w:val="22"/>
          <w:szCs w:val="18"/>
        </w:rPr>
        <w:t>S</w:t>
      </w:r>
      <w:r w:rsidRPr="00B24228">
        <w:rPr>
          <w:rFonts w:ascii="Lato" w:eastAsia="Times New Roman" w:hAnsi="Lato"/>
          <w:sz w:val="18"/>
          <w:szCs w:val="18"/>
        </w:rPr>
        <w:tab/>
      </w:r>
      <w:r w:rsidRPr="00B24228">
        <w:rPr>
          <w:rFonts w:ascii="Lato" w:eastAsia="Times New Roman" w:hAnsi="Lato"/>
          <w:b/>
          <w:sz w:val="22"/>
          <w:szCs w:val="18"/>
        </w:rPr>
        <w:t>22</w:t>
      </w:r>
    </w:p>
    <w:p w14:paraId="412C8C1A" w14:textId="77777777" w:rsidR="00000000" w:rsidRPr="00B24228" w:rsidRDefault="001B0D30">
      <w:pPr>
        <w:spacing w:line="79" w:lineRule="exact"/>
        <w:rPr>
          <w:rFonts w:ascii="Lato" w:eastAsia="Times New Roman" w:hAnsi="Lato"/>
          <w:sz w:val="18"/>
          <w:szCs w:val="18"/>
        </w:rPr>
      </w:pPr>
    </w:p>
    <w:p w14:paraId="650790CB"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OVERVIEW OF CASE-CONTROL STUDIES</w:t>
      </w:r>
      <w:r w:rsidRPr="00B24228">
        <w:rPr>
          <w:rFonts w:ascii="Lato" w:eastAsia="Times New Roman" w:hAnsi="Lato"/>
          <w:sz w:val="18"/>
          <w:szCs w:val="18"/>
        </w:rPr>
        <w:tab/>
      </w:r>
      <w:r w:rsidRPr="00B24228">
        <w:rPr>
          <w:rFonts w:ascii="Lato" w:eastAsia="Times New Roman" w:hAnsi="Lato"/>
          <w:b/>
          <w:sz w:val="22"/>
          <w:szCs w:val="18"/>
        </w:rPr>
        <w:t>23</w:t>
      </w:r>
    </w:p>
    <w:p w14:paraId="6E4AA34B" w14:textId="77777777" w:rsidR="00000000" w:rsidRPr="00B24228" w:rsidRDefault="001B0D30">
      <w:pPr>
        <w:spacing w:line="118" w:lineRule="exact"/>
        <w:rPr>
          <w:rFonts w:ascii="Lato" w:eastAsia="Times New Roman" w:hAnsi="Lato"/>
          <w:sz w:val="18"/>
          <w:szCs w:val="18"/>
        </w:rPr>
      </w:pPr>
    </w:p>
    <w:p w14:paraId="4067757F"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APPENDIX C. ASSESSMENT OF ISSUES IN CURRENT HIGHWAY SAFETY</w:t>
      </w:r>
    </w:p>
    <w:p w14:paraId="5C136FB6" w14:textId="77777777" w:rsidR="00000000" w:rsidRPr="00B24228" w:rsidRDefault="001B0D30">
      <w:pPr>
        <w:tabs>
          <w:tab w:val="left" w:leader="dot" w:pos="9100"/>
        </w:tabs>
        <w:spacing w:line="0" w:lineRule="atLeast"/>
        <w:ind w:left="720"/>
        <w:rPr>
          <w:rFonts w:ascii="Lato" w:eastAsia="Times New Roman" w:hAnsi="Lato"/>
          <w:b/>
          <w:sz w:val="22"/>
          <w:szCs w:val="18"/>
        </w:rPr>
      </w:pPr>
      <w:r w:rsidRPr="00B24228">
        <w:rPr>
          <w:rFonts w:ascii="Lato" w:eastAsia="Times New Roman" w:hAnsi="Lato"/>
          <w:b/>
          <w:sz w:val="22"/>
          <w:szCs w:val="18"/>
        </w:rPr>
        <w:t>IMPROVEMENT EVALUATIONS</w:t>
      </w:r>
      <w:r w:rsidRPr="00B24228">
        <w:rPr>
          <w:rFonts w:ascii="Lato" w:eastAsia="Times New Roman" w:hAnsi="Lato"/>
          <w:sz w:val="18"/>
          <w:szCs w:val="18"/>
        </w:rPr>
        <w:tab/>
      </w:r>
      <w:r w:rsidRPr="00B24228">
        <w:rPr>
          <w:rFonts w:ascii="Lato" w:eastAsia="Times New Roman" w:hAnsi="Lato"/>
          <w:b/>
          <w:sz w:val="22"/>
          <w:szCs w:val="18"/>
        </w:rPr>
        <w:t>25</w:t>
      </w:r>
    </w:p>
    <w:p w14:paraId="70B18C81" w14:textId="77777777" w:rsidR="00000000" w:rsidRPr="00B24228" w:rsidRDefault="001B0D30">
      <w:pPr>
        <w:spacing w:line="120" w:lineRule="exact"/>
        <w:rPr>
          <w:rFonts w:ascii="Lato" w:eastAsia="Times New Roman" w:hAnsi="Lato"/>
          <w:sz w:val="18"/>
          <w:szCs w:val="18"/>
        </w:rPr>
      </w:pPr>
    </w:p>
    <w:p w14:paraId="66682693"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PRIORITY 1 ISSUE SUMMARY</w:t>
      </w:r>
      <w:r w:rsidRPr="00B24228">
        <w:rPr>
          <w:rFonts w:ascii="Lato" w:eastAsia="Times New Roman" w:hAnsi="Lato"/>
          <w:sz w:val="18"/>
          <w:szCs w:val="18"/>
        </w:rPr>
        <w:tab/>
      </w:r>
      <w:r w:rsidRPr="00B24228">
        <w:rPr>
          <w:rFonts w:ascii="Lato" w:eastAsia="Times New Roman" w:hAnsi="Lato"/>
          <w:b/>
          <w:sz w:val="22"/>
          <w:szCs w:val="18"/>
        </w:rPr>
        <w:t>25</w:t>
      </w:r>
    </w:p>
    <w:p w14:paraId="449CBD07" w14:textId="77777777" w:rsidR="00000000" w:rsidRPr="00B24228" w:rsidRDefault="001B0D30">
      <w:pPr>
        <w:tabs>
          <w:tab w:val="left" w:leader="dot" w:pos="9100"/>
        </w:tabs>
        <w:spacing w:line="223" w:lineRule="auto"/>
        <w:ind w:left="720"/>
        <w:rPr>
          <w:rFonts w:ascii="Lato" w:eastAsia="Times New Roman" w:hAnsi="Lato"/>
          <w:sz w:val="22"/>
          <w:szCs w:val="18"/>
        </w:rPr>
      </w:pPr>
      <w:r w:rsidRPr="00B24228">
        <w:rPr>
          <w:rFonts w:ascii="Lato" w:eastAsia="Times New Roman" w:hAnsi="Lato"/>
          <w:sz w:val="22"/>
          <w:szCs w:val="18"/>
        </w:rPr>
        <w:t>Low Sample Means and Small Sample Sizes in SPF Development</w:t>
      </w:r>
      <w:r w:rsidRPr="00B24228">
        <w:rPr>
          <w:rFonts w:ascii="Lato" w:eastAsia="Times New Roman" w:hAnsi="Lato"/>
          <w:sz w:val="18"/>
          <w:szCs w:val="18"/>
        </w:rPr>
        <w:tab/>
      </w:r>
      <w:r w:rsidRPr="00B24228">
        <w:rPr>
          <w:rFonts w:ascii="Lato" w:eastAsia="Times New Roman" w:hAnsi="Lato"/>
          <w:sz w:val="22"/>
          <w:szCs w:val="18"/>
        </w:rPr>
        <w:t>25</w:t>
      </w:r>
    </w:p>
    <w:p w14:paraId="4C0C9766" w14:textId="77777777" w:rsidR="00000000" w:rsidRPr="00B24228" w:rsidRDefault="001B0D30">
      <w:pPr>
        <w:tabs>
          <w:tab w:val="left" w:leader="dot" w:pos="9100"/>
        </w:tabs>
        <w:spacing w:line="221" w:lineRule="auto"/>
        <w:ind w:left="720"/>
        <w:rPr>
          <w:rFonts w:ascii="Lato" w:eastAsia="Times New Roman" w:hAnsi="Lato"/>
          <w:sz w:val="22"/>
          <w:szCs w:val="18"/>
        </w:rPr>
      </w:pPr>
      <w:r w:rsidRPr="00B24228">
        <w:rPr>
          <w:rFonts w:ascii="Lato" w:eastAsia="Times New Roman" w:hAnsi="Lato"/>
          <w:sz w:val="22"/>
          <w:szCs w:val="18"/>
        </w:rPr>
        <w:t>CMFs for Rare Crash Types</w:t>
      </w:r>
      <w:r w:rsidRPr="00B24228">
        <w:rPr>
          <w:rFonts w:ascii="Lato" w:eastAsia="Times New Roman" w:hAnsi="Lato"/>
          <w:sz w:val="18"/>
          <w:szCs w:val="18"/>
        </w:rPr>
        <w:tab/>
      </w:r>
      <w:r w:rsidRPr="00B24228">
        <w:rPr>
          <w:rFonts w:ascii="Lato" w:eastAsia="Times New Roman" w:hAnsi="Lato"/>
          <w:sz w:val="22"/>
          <w:szCs w:val="18"/>
        </w:rPr>
        <w:t>26</w:t>
      </w:r>
    </w:p>
    <w:p w14:paraId="1A190670" w14:textId="77777777" w:rsidR="00000000" w:rsidRPr="00B24228" w:rsidRDefault="001B0D30">
      <w:pPr>
        <w:tabs>
          <w:tab w:val="left" w:leader="dot" w:pos="9100"/>
        </w:tabs>
        <w:spacing w:line="223" w:lineRule="auto"/>
        <w:ind w:left="720"/>
        <w:rPr>
          <w:rFonts w:ascii="Lato" w:eastAsia="Times New Roman" w:hAnsi="Lato"/>
          <w:sz w:val="22"/>
          <w:szCs w:val="18"/>
        </w:rPr>
      </w:pPr>
      <w:r w:rsidRPr="00B24228">
        <w:rPr>
          <w:rFonts w:ascii="Lato" w:eastAsia="Times New Roman" w:hAnsi="Lato"/>
          <w:sz w:val="22"/>
          <w:szCs w:val="18"/>
        </w:rPr>
        <w:t>Reliabi</w:t>
      </w:r>
      <w:r w:rsidRPr="00B24228">
        <w:rPr>
          <w:rFonts w:ascii="Lato" w:eastAsia="Times New Roman" w:hAnsi="Lato"/>
          <w:sz w:val="22"/>
          <w:szCs w:val="18"/>
        </w:rPr>
        <w:t>lity of CMFs Inferred From Cross-Sectional Regression Models</w:t>
      </w:r>
      <w:r w:rsidRPr="00B24228">
        <w:rPr>
          <w:rFonts w:ascii="Lato" w:eastAsia="Times New Roman" w:hAnsi="Lato"/>
          <w:sz w:val="18"/>
          <w:szCs w:val="18"/>
        </w:rPr>
        <w:tab/>
      </w:r>
      <w:r w:rsidRPr="00B24228">
        <w:rPr>
          <w:rFonts w:ascii="Lato" w:eastAsia="Times New Roman" w:hAnsi="Lato"/>
          <w:sz w:val="22"/>
          <w:szCs w:val="18"/>
        </w:rPr>
        <w:t>26</w:t>
      </w:r>
    </w:p>
    <w:p w14:paraId="4D18BD1F" w14:textId="77777777" w:rsidR="00000000" w:rsidRPr="00B24228" w:rsidRDefault="001B0D30">
      <w:pPr>
        <w:spacing w:line="222" w:lineRule="auto"/>
        <w:ind w:left="720"/>
        <w:rPr>
          <w:rFonts w:ascii="Lato" w:eastAsia="Times New Roman" w:hAnsi="Lato"/>
          <w:sz w:val="22"/>
          <w:szCs w:val="18"/>
        </w:rPr>
      </w:pPr>
      <w:r w:rsidRPr="00B24228">
        <w:rPr>
          <w:rFonts w:ascii="Lato" w:eastAsia="Times New Roman" w:hAnsi="Lato"/>
          <w:sz w:val="22"/>
          <w:szCs w:val="18"/>
        </w:rPr>
        <w:t>Developing CMFunctions, Including the Estimation of the Variance of a</w:t>
      </w:r>
    </w:p>
    <w:p w14:paraId="491C1E36" w14:textId="77777777" w:rsidR="00000000" w:rsidRPr="00B24228" w:rsidRDefault="001B0D30">
      <w:pPr>
        <w:tabs>
          <w:tab w:val="left" w:leader="dot" w:pos="220"/>
        </w:tabs>
        <w:spacing w:line="221" w:lineRule="auto"/>
        <w:jc w:val="right"/>
        <w:rPr>
          <w:rFonts w:ascii="Lato" w:eastAsia="Times New Roman" w:hAnsi="Lato"/>
          <w:sz w:val="22"/>
          <w:szCs w:val="18"/>
        </w:rPr>
      </w:pPr>
      <w:r w:rsidRPr="00B24228">
        <w:rPr>
          <w:rFonts w:ascii="Lato" w:eastAsia="Times New Roman" w:hAnsi="Lato"/>
          <w:sz w:val="22"/>
          <w:szCs w:val="18"/>
        </w:rPr>
        <w:t>CMF Estimated from a CMFunction</w:t>
      </w:r>
      <w:r w:rsidRPr="00B24228">
        <w:rPr>
          <w:rFonts w:ascii="Lato" w:eastAsia="Times New Roman" w:hAnsi="Lato"/>
          <w:sz w:val="18"/>
          <w:szCs w:val="18"/>
        </w:rPr>
        <w:tab/>
      </w:r>
      <w:r w:rsidRPr="00B24228">
        <w:rPr>
          <w:rFonts w:ascii="Lato" w:eastAsia="Times New Roman" w:hAnsi="Lato"/>
          <w:sz w:val="22"/>
          <w:szCs w:val="18"/>
        </w:rPr>
        <w:t>26</w:t>
      </w:r>
    </w:p>
    <w:p w14:paraId="56BFD030" w14:textId="77777777" w:rsidR="00000000" w:rsidRPr="00B24228" w:rsidRDefault="001B0D30">
      <w:pPr>
        <w:tabs>
          <w:tab w:val="left" w:leader="dot" w:pos="9100"/>
        </w:tabs>
        <w:spacing w:line="224" w:lineRule="auto"/>
        <w:ind w:left="720"/>
        <w:rPr>
          <w:rFonts w:ascii="Lato" w:eastAsia="Times New Roman" w:hAnsi="Lato"/>
          <w:sz w:val="22"/>
          <w:szCs w:val="18"/>
        </w:rPr>
      </w:pPr>
      <w:r w:rsidRPr="00B24228">
        <w:rPr>
          <w:rFonts w:ascii="Lato" w:eastAsia="Times New Roman" w:hAnsi="Lato"/>
          <w:sz w:val="22"/>
          <w:szCs w:val="18"/>
        </w:rPr>
        <w:t>Use of Prior Knowledge in SPF or CMF Estimations</w:t>
      </w:r>
      <w:r w:rsidRPr="00B24228">
        <w:rPr>
          <w:rFonts w:ascii="Lato" w:eastAsia="Times New Roman" w:hAnsi="Lato"/>
          <w:sz w:val="18"/>
          <w:szCs w:val="18"/>
        </w:rPr>
        <w:tab/>
      </w:r>
      <w:r w:rsidRPr="00B24228">
        <w:rPr>
          <w:rFonts w:ascii="Lato" w:eastAsia="Times New Roman" w:hAnsi="Lato"/>
          <w:sz w:val="22"/>
          <w:szCs w:val="18"/>
        </w:rPr>
        <w:t>26</w:t>
      </w:r>
    </w:p>
    <w:p w14:paraId="17A2A1B9" w14:textId="77777777" w:rsidR="00000000" w:rsidRPr="00B24228" w:rsidRDefault="001B0D30">
      <w:pPr>
        <w:tabs>
          <w:tab w:val="left" w:leader="dot" w:pos="9100"/>
        </w:tabs>
        <w:spacing w:line="221" w:lineRule="auto"/>
        <w:ind w:left="720"/>
        <w:rPr>
          <w:rFonts w:ascii="Lato" w:eastAsia="Times New Roman" w:hAnsi="Lato"/>
          <w:sz w:val="22"/>
          <w:szCs w:val="18"/>
        </w:rPr>
      </w:pPr>
      <w:r w:rsidRPr="00B24228">
        <w:rPr>
          <w:rFonts w:ascii="Lato" w:eastAsia="Times New Roman" w:hAnsi="Lato"/>
          <w:sz w:val="22"/>
          <w:szCs w:val="18"/>
        </w:rPr>
        <w:t>Application of Multiple CMFs</w:t>
      </w:r>
      <w:r w:rsidRPr="00B24228">
        <w:rPr>
          <w:rFonts w:ascii="Lato" w:eastAsia="Times New Roman" w:hAnsi="Lato"/>
          <w:sz w:val="18"/>
          <w:szCs w:val="18"/>
        </w:rPr>
        <w:tab/>
      </w:r>
      <w:r w:rsidRPr="00B24228">
        <w:rPr>
          <w:rFonts w:ascii="Lato" w:eastAsia="Times New Roman" w:hAnsi="Lato"/>
          <w:sz w:val="22"/>
          <w:szCs w:val="18"/>
        </w:rPr>
        <w:t>26</w:t>
      </w:r>
    </w:p>
    <w:p w14:paraId="5522F958" w14:textId="77777777" w:rsidR="00000000" w:rsidRPr="00B24228" w:rsidRDefault="001B0D30">
      <w:pPr>
        <w:spacing w:line="80" w:lineRule="exact"/>
        <w:rPr>
          <w:rFonts w:ascii="Lato" w:eastAsia="Times New Roman" w:hAnsi="Lato"/>
          <w:sz w:val="18"/>
          <w:szCs w:val="18"/>
        </w:rPr>
      </w:pPr>
    </w:p>
    <w:p w14:paraId="39C47538"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PR</w:t>
      </w:r>
      <w:r w:rsidRPr="00B24228">
        <w:rPr>
          <w:rFonts w:ascii="Lato" w:eastAsia="Times New Roman" w:hAnsi="Lato"/>
          <w:b/>
          <w:sz w:val="22"/>
          <w:szCs w:val="18"/>
        </w:rPr>
        <w:t>IORITY 2 ISSUE SUMMARY</w:t>
      </w:r>
      <w:r w:rsidRPr="00B24228">
        <w:rPr>
          <w:rFonts w:ascii="Lato" w:eastAsia="Times New Roman" w:hAnsi="Lato"/>
          <w:sz w:val="18"/>
          <w:szCs w:val="18"/>
        </w:rPr>
        <w:tab/>
      </w:r>
      <w:r w:rsidRPr="00B24228">
        <w:rPr>
          <w:rFonts w:ascii="Lato" w:eastAsia="Times New Roman" w:hAnsi="Lato"/>
          <w:b/>
          <w:sz w:val="22"/>
          <w:szCs w:val="18"/>
        </w:rPr>
        <w:t>27</w:t>
      </w:r>
    </w:p>
    <w:p w14:paraId="40D1AD6D" w14:textId="77777777" w:rsidR="00000000" w:rsidRPr="00B24228" w:rsidRDefault="001B0D30">
      <w:pPr>
        <w:spacing w:line="227" w:lineRule="auto"/>
        <w:ind w:left="720"/>
        <w:rPr>
          <w:rFonts w:ascii="Lato" w:eastAsia="Times New Roman" w:hAnsi="Lato"/>
          <w:sz w:val="22"/>
          <w:szCs w:val="18"/>
        </w:rPr>
      </w:pPr>
      <w:r w:rsidRPr="00B24228">
        <w:rPr>
          <w:rFonts w:ascii="Lato" w:eastAsia="Times New Roman" w:hAnsi="Lato"/>
          <w:sz w:val="22"/>
          <w:szCs w:val="18"/>
        </w:rPr>
        <w:t>Isolating Effects of Individual Treatments When Treatment Combinations</w:t>
      </w:r>
    </w:p>
    <w:p w14:paraId="46F6FE65" w14:textId="77777777" w:rsidR="00000000" w:rsidRPr="00B24228" w:rsidRDefault="001B0D30">
      <w:pPr>
        <w:tabs>
          <w:tab w:val="left" w:leader="dot" w:pos="220"/>
        </w:tabs>
        <w:spacing w:line="227" w:lineRule="auto"/>
        <w:jc w:val="right"/>
        <w:rPr>
          <w:rFonts w:ascii="Lato" w:eastAsia="Times New Roman" w:hAnsi="Lato"/>
          <w:sz w:val="22"/>
          <w:szCs w:val="18"/>
        </w:rPr>
      </w:pPr>
      <w:r w:rsidRPr="00B24228">
        <w:rPr>
          <w:rFonts w:ascii="Lato" w:eastAsia="Times New Roman" w:hAnsi="Lato"/>
          <w:sz w:val="22"/>
          <w:szCs w:val="18"/>
        </w:rPr>
        <w:t>Are Applied</w:t>
      </w:r>
      <w:r w:rsidRPr="00B24228">
        <w:rPr>
          <w:rFonts w:ascii="Lato" w:eastAsia="Times New Roman" w:hAnsi="Lato"/>
          <w:sz w:val="18"/>
          <w:szCs w:val="18"/>
        </w:rPr>
        <w:tab/>
      </w:r>
      <w:r w:rsidRPr="00B24228">
        <w:rPr>
          <w:rFonts w:ascii="Lato" w:eastAsia="Times New Roman" w:hAnsi="Lato"/>
          <w:sz w:val="22"/>
          <w:szCs w:val="18"/>
        </w:rPr>
        <w:t>27</w:t>
      </w:r>
    </w:p>
    <w:p w14:paraId="0C8A53B1" w14:textId="77777777" w:rsidR="00000000" w:rsidRPr="00B24228" w:rsidRDefault="001B0D30">
      <w:pPr>
        <w:tabs>
          <w:tab w:val="left" w:leader="dot" w:pos="9100"/>
        </w:tabs>
        <w:spacing w:line="228" w:lineRule="auto"/>
        <w:ind w:left="720"/>
        <w:rPr>
          <w:rFonts w:ascii="Lato" w:eastAsia="Times New Roman" w:hAnsi="Lato"/>
          <w:sz w:val="22"/>
          <w:szCs w:val="18"/>
        </w:rPr>
      </w:pPr>
      <w:r w:rsidRPr="00B24228">
        <w:rPr>
          <w:rFonts w:ascii="Lato" w:eastAsia="Times New Roman" w:hAnsi="Lato"/>
          <w:sz w:val="22"/>
          <w:szCs w:val="18"/>
        </w:rPr>
        <w:t>Calculate Variance of SPF*CMFs</w:t>
      </w:r>
      <w:r w:rsidRPr="00B24228">
        <w:rPr>
          <w:rFonts w:ascii="Lato" w:eastAsia="Times New Roman" w:hAnsi="Lato"/>
          <w:sz w:val="18"/>
          <w:szCs w:val="18"/>
        </w:rPr>
        <w:tab/>
      </w:r>
      <w:r w:rsidRPr="00B24228">
        <w:rPr>
          <w:rFonts w:ascii="Lato" w:eastAsia="Times New Roman" w:hAnsi="Lato"/>
          <w:sz w:val="22"/>
          <w:szCs w:val="18"/>
        </w:rPr>
        <w:t>27</w:t>
      </w:r>
    </w:p>
    <w:p w14:paraId="31B96F77" w14:textId="77777777" w:rsidR="00000000" w:rsidRPr="00B24228" w:rsidRDefault="001B0D30">
      <w:pPr>
        <w:spacing w:line="82" w:lineRule="exact"/>
        <w:rPr>
          <w:rFonts w:ascii="Lato" w:eastAsia="Times New Roman" w:hAnsi="Lato"/>
          <w:sz w:val="18"/>
          <w:szCs w:val="18"/>
        </w:rPr>
      </w:pPr>
    </w:p>
    <w:p w14:paraId="31F5EA9E"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PRIORITY 3 ISSUE SUMMARY</w:t>
      </w:r>
      <w:r w:rsidRPr="00B24228">
        <w:rPr>
          <w:rFonts w:ascii="Lato" w:eastAsia="Times New Roman" w:hAnsi="Lato"/>
          <w:sz w:val="18"/>
          <w:szCs w:val="18"/>
        </w:rPr>
        <w:tab/>
      </w:r>
      <w:r w:rsidRPr="00B24228">
        <w:rPr>
          <w:rFonts w:ascii="Lato" w:eastAsia="Times New Roman" w:hAnsi="Lato"/>
          <w:b/>
          <w:sz w:val="22"/>
          <w:szCs w:val="18"/>
        </w:rPr>
        <w:t>27</w:t>
      </w:r>
    </w:p>
    <w:p w14:paraId="423686B1" w14:textId="77777777" w:rsidR="00000000" w:rsidRPr="00B24228" w:rsidRDefault="001B0D30">
      <w:pPr>
        <w:tabs>
          <w:tab w:val="left" w:leader="dot" w:pos="9100"/>
        </w:tabs>
        <w:spacing w:line="235" w:lineRule="auto"/>
        <w:ind w:left="720"/>
        <w:rPr>
          <w:rFonts w:ascii="Lato" w:eastAsia="Times New Roman" w:hAnsi="Lato"/>
          <w:sz w:val="22"/>
          <w:szCs w:val="18"/>
        </w:rPr>
      </w:pPr>
      <w:r w:rsidRPr="00B24228">
        <w:rPr>
          <w:rFonts w:ascii="Lato" w:eastAsia="Times New Roman" w:hAnsi="Lato"/>
          <w:sz w:val="22"/>
          <w:szCs w:val="18"/>
        </w:rPr>
        <w:t>CMFs for Rare Treatments</w:t>
      </w:r>
      <w:r w:rsidRPr="00B24228">
        <w:rPr>
          <w:rFonts w:ascii="Lato" w:eastAsia="Times New Roman" w:hAnsi="Lato"/>
          <w:sz w:val="18"/>
          <w:szCs w:val="18"/>
        </w:rPr>
        <w:tab/>
      </w:r>
      <w:r w:rsidRPr="00B24228">
        <w:rPr>
          <w:rFonts w:ascii="Lato" w:eastAsia="Times New Roman" w:hAnsi="Lato"/>
          <w:sz w:val="22"/>
          <w:szCs w:val="18"/>
        </w:rPr>
        <w:t>27</w:t>
      </w:r>
    </w:p>
    <w:p w14:paraId="40D9FF3B" w14:textId="77777777" w:rsidR="00000000" w:rsidRPr="00B24228" w:rsidRDefault="001B0D30">
      <w:pPr>
        <w:spacing w:line="1" w:lineRule="exact"/>
        <w:rPr>
          <w:rFonts w:ascii="Lato" w:eastAsia="Times New Roman" w:hAnsi="Lato"/>
          <w:sz w:val="18"/>
          <w:szCs w:val="18"/>
        </w:rPr>
      </w:pPr>
    </w:p>
    <w:p w14:paraId="0621467D" w14:textId="77777777" w:rsidR="00000000" w:rsidRPr="00B24228" w:rsidRDefault="001B0D30">
      <w:pPr>
        <w:tabs>
          <w:tab w:val="left" w:leader="dot" w:pos="9100"/>
        </w:tabs>
        <w:spacing w:line="0" w:lineRule="atLeast"/>
        <w:ind w:left="720"/>
        <w:rPr>
          <w:rFonts w:ascii="Lato" w:eastAsia="Times New Roman" w:hAnsi="Lato"/>
          <w:sz w:val="22"/>
          <w:szCs w:val="18"/>
        </w:rPr>
      </w:pPr>
      <w:r w:rsidRPr="00B24228">
        <w:rPr>
          <w:rFonts w:ascii="Lato" w:eastAsia="Times New Roman" w:hAnsi="Lato"/>
          <w:sz w:val="22"/>
          <w:szCs w:val="18"/>
        </w:rPr>
        <w:t>Defining Reference/Comparison Group When Treatment I</w:t>
      </w:r>
      <w:r w:rsidRPr="00B24228">
        <w:rPr>
          <w:rFonts w:ascii="Lato" w:eastAsia="Times New Roman" w:hAnsi="Lato"/>
          <w:sz w:val="22"/>
          <w:szCs w:val="18"/>
        </w:rPr>
        <w:t>s Universal</w:t>
      </w:r>
      <w:r w:rsidRPr="00B24228">
        <w:rPr>
          <w:rFonts w:ascii="Lato" w:eastAsia="Times New Roman" w:hAnsi="Lato"/>
          <w:sz w:val="18"/>
          <w:szCs w:val="18"/>
        </w:rPr>
        <w:tab/>
      </w:r>
      <w:r w:rsidRPr="00B24228">
        <w:rPr>
          <w:rFonts w:ascii="Lato" w:eastAsia="Times New Roman" w:hAnsi="Lato"/>
          <w:sz w:val="22"/>
          <w:szCs w:val="18"/>
        </w:rPr>
        <w:t>27</w:t>
      </w:r>
    </w:p>
    <w:p w14:paraId="4599EAE6" w14:textId="77777777" w:rsidR="00000000" w:rsidRPr="00B24228" w:rsidRDefault="001B0D30">
      <w:pPr>
        <w:tabs>
          <w:tab w:val="left" w:leader="dot" w:pos="9100"/>
        </w:tabs>
        <w:spacing w:line="0" w:lineRule="atLeast"/>
        <w:ind w:left="720"/>
        <w:rPr>
          <w:rFonts w:ascii="Lato" w:eastAsia="Times New Roman" w:hAnsi="Lato"/>
          <w:sz w:val="22"/>
          <w:szCs w:val="18"/>
        </w:rPr>
      </w:pPr>
      <w:r w:rsidRPr="00B24228">
        <w:rPr>
          <w:rFonts w:ascii="Lato" w:eastAsia="Times New Roman" w:hAnsi="Lato"/>
          <w:sz w:val="22"/>
          <w:szCs w:val="18"/>
        </w:rPr>
        <w:t>Assessing Potential Reference Groups for EB Before-After Studies</w:t>
      </w:r>
      <w:r w:rsidRPr="00B24228">
        <w:rPr>
          <w:rFonts w:ascii="Lato" w:eastAsia="Times New Roman" w:hAnsi="Lato"/>
          <w:sz w:val="18"/>
          <w:szCs w:val="18"/>
        </w:rPr>
        <w:tab/>
      </w:r>
      <w:r w:rsidRPr="00B24228">
        <w:rPr>
          <w:rFonts w:ascii="Lato" w:eastAsia="Times New Roman" w:hAnsi="Lato"/>
          <w:sz w:val="22"/>
          <w:szCs w:val="18"/>
        </w:rPr>
        <w:t>27</w:t>
      </w:r>
    </w:p>
    <w:p w14:paraId="3CD549F4" w14:textId="77777777" w:rsidR="00000000" w:rsidRPr="00B24228" w:rsidRDefault="001B0D30">
      <w:pPr>
        <w:tabs>
          <w:tab w:val="left" w:leader="dot" w:pos="9100"/>
        </w:tabs>
        <w:spacing w:line="0" w:lineRule="atLeast"/>
        <w:ind w:left="720"/>
        <w:rPr>
          <w:rFonts w:ascii="Lato" w:eastAsia="Times New Roman" w:hAnsi="Lato"/>
          <w:sz w:val="22"/>
          <w:szCs w:val="18"/>
        </w:rPr>
      </w:pPr>
      <w:r w:rsidRPr="00B24228">
        <w:rPr>
          <w:rFonts w:ascii="Lato" w:eastAsia="Times New Roman" w:hAnsi="Lato"/>
          <w:sz w:val="22"/>
          <w:szCs w:val="18"/>
        </w:rPr>
        <w:t>Estimating Required Sample Size for EB Studies and Cross-Section Studies</w:t>
      </w:r>
      <w:r w:rsidRPr="00B24228">
        <w:rPr>
          <w:rFonts w:ascii="Lato" w:eastAsia="Times New Roman" w:hAnsi="Lato"/>
          <w:sz w:val="18"/>
          <w:szCs w:val="18"/>
        </w:rPr>
        <w:tab/>
      </w:r>
      <w:r w:rsidRPr="00B24228">
        <w:rPr>
          <w:rFonts w:ascii="Lato" w:eastAsia="Times New Roman" w:hAnsi="Lato"/>
          <w:sz w:val="22"/>
          <w:szCs w:val="18"/>
        </w:rPr>
        <w:t>27</w:t>
      </w:r>
    </w:p>
    <w:p w14:paraId="5D82EBA8" w14:textId="77777777" w:rsidR="00000000" w:rsidRPr="00B24228" w:rsidRDefault="001B0D30">
      <w:pPr>
        <w:spacing w:line="125" w:lineRule="exact"/>
        <w:rPr>
          <w:rFonts w:ascii="Lato" w:eastAsia="Times New Roman" w:hAnsi="Lato"/>
          <w:sz w:val="18"/>
          <w:szCs w:val="18"/>
        </w:rPr>
      </w:pPr>
    </w:p>
    <w:p w14:paraId="029779F5"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APPENDIX D. EXAMPLES OF APPLICATION OF ADVANCED METHODS IN</w:t>
      </w:r>
    </w:p>
    <w:p w14:paraId="082E4B07" w14:textId="77777777" w:rsidR="00000000" w:rsidRPr="00B24228" w:rsidRDefault="001B0D30">
      <w:pPr>
        <w:tabs>
          <w:tab w:val="left" w:leader="dot" w:pos="9100"/>
        </w:tabs>
        <w:spacing w:line="237" w:lineRule="auto"/>
        <w:ind w:left="720"/>
        <w:rPr>
          <w:rFonts w:ascii="Lato" w:eastAsia="Times New Roman" w:hAnsi="Lato"/>
          <w:b/>
          <w:sz w:val="22"/>
          <w:szCs w:val="18"/>
        </w:rPr>
      </w:pPr>
      <w:r w:rsidRPr="00B24228">
        <w:rPr>
          <w:rFonts w:ascii="Lato" w:eastAsia="Times New Roman" w:hAnsi="Lato"/>
          <w:b/>
          <w:sz w:val="22"/>
          <w:szCs w:val="18"/>
        </w:rPr>
        <w:t>TRANSPORTATION SAFETY RESEARCH</w:t>
      </w:r>
      <w:r w:rsidRPr="00B24228">
        <w:rPr>
          <w:rFonts w:ascii="Lato" w:eastAsia="Times New Roman" w:hAnsi="Lato"/>
          <w:sz w:val="18"/>
          <w:szCs w:val="18"/>
        </w:rPr>
        <w:tab/>
      </w:r>
      <w:r w:rsidRPr="00B24228">
        <w:rPr>
          <w:rFonts w:ascii="Lato" w:eastAsia="Times New Roman" w:hAnsi="Lato"/>
          <w:b/>
          <w:sz w:val="22"/>
          <w:szCs w:val="18"/>
        </w:rPr>
        <w:t>29</w:t>
      </w:r>
    </w:p>
    <w:p w14:paraId="730106A9" w14:textId="77777777" w:rsidR="00000000" w:rsidRPr="00B24228" w:rsidRDefault="001B0D30">
      <w:pPr>
        <w:spacing w:line="121" w:lineRule="exact"/>
        <w:rPr>
          <w:rFonts w:ascii="Lato" w:eastAsia="Times New Roman" w:hAnsi="Lato"/>
          <w:sz w:val="18"/>
          <w:szCs w:val="18"/>
        </w:rPr>
      </w:pPr>
    </w:p>
    <w:p w14:paraId="09697E4B"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NO</w:t>
      </w:r>
      <w:r w:rsidRPr="00B24228">
        <w:rPr>
          <w:rFonts w:ascii="Lato" w:eastAsia="Times New Roman" w:hAnsi="Lato"/>
          <w:b/>
          <w:sz w:val="22"/>
          <w:szCs w:val="18"/>
        </w:rPr>
        <w:t>N-PARAMETRIC REGRESSION</w:t>
      </w:r>
      <w:r w:rsidRPr="00B24228">
        <w:rPr>
          <w:rFonts w:ascii="Lato" w:eastAsia="Times New Roman" w:hAnsi="Lato"/>
          <w:sz w:val="18"/>
          <w:szCs w:val="18"/>
        </w:rPr>
        <w:tab/>
      </w:r>
      <w:r w:rsidRPr="00B24228">
        <w:rPr>
          <w:rFonts w:ascii="Lato" w:eastAsia="Times New Roman" w:hAnsi="Lato"/>
          <w:b/>
          <w:sz w:val="22"/>
          <w:szCs w:val="18"/>
        </w:rPr>
        <w:t>29</w:t>
      </w:r>
    </w:p>
    <w:p w14:paraId="2F1EC602" w14:textId="77777777" w:rsidR="00000000" w:rsidRPr="00B24228" w:rsidRDefault="001B0D30">
      <w:pPr>
        <w:spacing w:line="82" w:lineRule="exact"/>
        <w:rPr>
          <w:rFonts w:ascii="Lato" w:eastAsia="Times New Roman" w:hAnsi="Lato"/>
          <w:sz w:val="18"/>
          <w:szCs w:val="18"/>
        </w:rPr>
      </w:pPr>
    </w:p>
    <w:p w14:paraId="4A9F0E7F"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BAYESIAN HIERARCHICAL MODELS</w:t>
      </w:r>
      <w:r w:rsidRPr="00B24228">
        <w:rPr>
          <w:rFonts w:ascii="Lato" w:eastAsia="Times New Roman" w:hAnsi="Lato"/>
          <w:sz w:val="18"/>
          <w:szCs w:val="18"/>
        </w:rPr>
        <w:tab/>
      </w:r>
      <w:r w:rsidRPr="00B24228">
        <w:rPr>
          <w:rFonts w:ascii="Lato" w:eastAsia="Times New Roman" w:hAnsi="Lato"/>
          <w:b/>
          <w:sz w:val="22"/>
          <w:szCs w:val="18"/>
        </w:rPr>
        <w:t>30</w:t>
      </w:r>
    </w:p>
    <w:p w14:paraId="52FBFAD2" w14:textId="77777777" w:rsidR="00000000" w:rsidRPr="00B24228" w:rsidRDefault="001B0D30">
      <w:pPr>
        <w:spacing w:line="82" w:lineRule="exact"/>
        <w:rPr>
          <w:rFonts w:ascii="Lato" w:eastAsia="Times New Roman" w:hAnsi="Lato"/>
          <w:sz w:val="18"/>
          <w:szCs w:val="18"/>
        </w:rPr>
      </w:pPr>
    </w:p>
    <w:p w14:paraId="27D23E94"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PRINCIPAL COMPONENTS ANALYSIS</w:t>
      </w:r>
      <w:r w:rsidRPr="00B24228">
        <w:rPr>
          <w:rFonts w:ascii="Lato" w:eastAsia="Times New Roman" w:hAnsi="Lato"/>
          <w:sz w:val="18"/>
          <w:szCs w:val="18"/>
        </w:rPr>
        <w:tab/>
      </w:r>
      <w:r w:rsidRPr="00B24228">
        <w:rPr>
          <w:rFonts w:ascii="Lato" w:eastAsia="Times New Roman" w:hAnsi="Lato"/>
          <w:b/>
          <w:sz w:val="22"/>
          <w:szCs w:val="18"/>
        </w:rPr>
        <w:t>31</w:t>
      </w:r>
    </w:p>
    <w:p w14:paraId="47B78A02" w14:textId="77777777" w:rsidR="00000000" w:rsidRPr="00B24228" w:rsidRDefault="001B0D30">
      <w:pPr>
        <w:spacing w:line="79" w:lineRule="exact"/>
        <w:rPr>
          <w:rFonts w:ascii="Lato" w:eastAsia="Times New Roman" w:hAnsi="Lato"/>
          <w:sz w:val="18"/>
          <w:szCs w:val="18"/>
        </w:rPr>
      </w:pPr>
    </w:p>
    <w:p w14:paraId="67364B30"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SPATIAL KERNEL AVERAGING</w:t>
      </w:r>
      <w:r w:rsidRPr="00B24228">
        <w:rPr>
          <w:rFonts w:ascii="Lato" w:eastAsia="Times New Roman" w:hAnsi="Lato"/>
          <w:sz w:val="18"/>
          <w:szCs w:val="18"/>
        </w:rPr>
        <w:tab/>
      </w:r>
      <w:r w:rsidRPr="00B24228">
        <w:rPr>
          <w:rFonts w:ascii="Lato" w:eastAsia="Times New Roman" w:hAnsi="Lato"/>
          <w:b/>
          <w:sz w:val="22"/>
          <w:szCs w:val="18"/>
        </w:rPr>
        <w:t>31</w:t>
      </w:r>
    </w:p>
    <w:p w14:paraId="28EF4FD3" w14:textId="77777777" w:rsidR="00000000" w:rsidRPr="00B24228" w:rsidRDefault="001B0D30">
      <w:pPr>
        <w:spacing w:line="79" w:lineRule="exact"/>
        <w:rPr>
          <w:rFonts w:ascii="Lato" w:eastAsia="Times New Roman" w:hAnsi="Lato"/>
          <w:sz w:val="18"/>
          <w:szCs w:val="18"/>
        </w:rPr>
      </w:pPr>
    </w:p>
    <w:p w14:paraId="7FD60DE4"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COX PROPORTIONAL HAZARDS MODEL</w:t>
      </w:r>
      <w:r w:rsidRPr="00B24228">
        <w:rPr>
          <w:rFonts w:ascii="Lato" w:eastAsia="Times New Roman" w:hAnsi="Lato"/>
          <w:sz w:val="18"/>
          <w:szCs w:val="18"/>
        </w:rPr>
        <w:tab/>
      </w:r>
      <w:r w:rsidRPr="00B24228">
        <w:rPr>
          <w:rFonts w:ascii="Lato" w:eastAsia="Times New Roman" w:hAnsi="Lato"/>
          <w:b/>
          <w:sz w:val="22"/>
          <w:szCs w:val="18"/>
        </w:rPr>
        <w:t>32</w:t>
      </w:r>
    </w:p>
    <w:p w14:paraId="51DFE587" w14:textId="77777777" w:rsidR="00000000" w:rsidRPr="00B24228" w:rsidRDefault="001B0D30">
      <w:pPr>
        <w:spacing w:line="118" w:lineRule="exact"/>
        <w:rPr>
          <w:rFonts w:ascii="Lato" w:eastAsia="Times New Roman" w:hAnsi="Lato"/>
          <w:sz w:val="18"/>
          <w:szCs w:val="18"/>
        </w:rPr>
      </w:pPr>
    </w:p>
    <w:p w14:paraId="15755612"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APPENDIX E. ADDITIONAL IDEAS GENERATED BY FHWA REVIEWERS</w:t>
      </w:r>
    </w:p>
    <w:p w14:paraId="5173A4D7" w14:textId="77777777" w:rsidR="00000000" w:rsidRPr="00B24228" w:rsidRDefault="001B0D30">
      <w:pPr>
        <w:tabs>
          <w:tab w:val="left" w:leader="dot" w:pos="9100"/>
        </w:tabs>
        <w:spacing w:line="0" w:lineRule="atLeast"/>
        <w:ind w:left="720"/>
        <w:rPr>
          <w:rFonts w:ascii="Lato" w:eastAsia="Times New Roman" w:hAnsi="Lato"/>
          <w:b/>
          <w:sz w:val="22"/>
          <w:szCs w:val="18"/>
        </w:rPr>
      </w:pPr>
      <w:r w:rsidRPr="00B24228">
        <w:rPr>
          <w:rFonts w:ascii="Lato" w:eastAsia="Times New Roman" w:hAnsi="Lato"/>
          <w:b/>
          <w:sz w:val="22"/>
          <w:szCs w:val="18"/>
        </w:rPr>
        <w:t>FOR DISCUSSION</w:t>
      </w:r>
      <w:r w:rsidRPr="00B24228">
        <w:rPr>
          <w:rFonts w:ascii="Lato" w:eastAsia="Times New Roman" w:hAnsi="Lato"/>
          <w:sz w:val="18"/>
          <w:szCs w:val="18"/>
        </w:rPr>
        <w:tab/>
      </w:r>
      <w:r w:rsidRPr="00B24228">
        <w:rPr>
          <w:rFonts w:ascii="Lato" w:eastAsia="Times New Roman" w:hAnsi="Lato"/>
          <w:b/>
          <w:sz w:val="22"/>
          <w:szCs w:val="18"/>
        </w:rPr>
        <w:t>33</w:t>
      </w:r>
    </w:p>
    <w:p w14:paraId="5C879DB3" w14:textId="77777777" w:rsidR="00000000" w:rsidRPr="00B24228" w:rsidRDefault="001B0D30">
      <w:pPr>
        <w:spacing w:line="121" w:lineRule="exact"/>
        <w:rPr>
          <w:rFonts w:ascii="Lato" w:eastAsia="Times New Roman" w:hAnsi="Lato"/>
          <w:sz w:val="18"/>
          <w:szCs w:val="18"/>
        </w:rPr>
      </w:pPr>
    </w:p>
    <w:p w14:paraId="59B9D4CF"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INSTITUTIONAL SUGGEST</w:t>
      </w:r>
      <w:r w:rsidRPr="00B24228">
        <w:rPr>
          <w:rFonts w:ascii="Lato" w:eastAsia="Times New Roman" w:hAnsi="Lato"/>
          <w:b/>
          <w:sz w:val="22"/>
          <w:szCs w:val="18"/>
        </w:rPr>
        <w:t>IONS</w:t>
      </w:r>
      <w:r w:rsidRPr="00B24228">
        <w:rPr>
          <w:rFonts w:ascii="Lato" w:eastAsia="Times New Roman" w:hAnsi="Lato"/>
          <w:sz w:val="18"/>
          <w:szCs w:val="18"/>
        </w:rPr>
        <w:tab/>
      </w:r>
      <w:r w:rsidRPr="00B24228">
        <w:rPr>
          <w:rFonts w:ascii="Lato" w:eastAsia="Times New Roman" w:hAnsi="Lato"/>
          <w:b/>
          <w:sz w:val="22"/>
          <w:szCs w:val="18"/>
        </w:rPr>
        <w:t>33</w:t>
      </w:r>
    </w:p>
    <w:p w14:paraId="492601E9" w14:textId="77777777" w:rsidR="00000000" w:rsidRPr="00B24228" w:rsidRDefault="001B0D30">
      <w:pPr>
        <w:spacing w:line="82" w:lineRule="exact"/>
        <w:rPr>
          <w:rFonts w:ascii="Lato" w:eastAsia="Times New Roman" w:hAnsi="Lato"/>
          <w:sz w:val="18"/>
          <w:szCs w:val="18"/>
        </w:rPr>
      </w:pPr>
    </w:p>
    <w:p w14:paraId="52241306"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TECHNICAL APPROACH SUGGESTIONS</w:t>
      </w:r>
      <w:r w:rsidRPr="00B24228">
        <w:rPr>
          <w:rFonts w:ascii="Lato" w:eastAsia="Times New Roman" w:hAnsi="Lato"/>
          <w:sz w:val="18"/>
          <w:szCs w:val="18"/>
        </w:rPr>
        <w:tab/>
      </w:r>
      <w:r w:rsidRPr="00B24228">
        <w:rPr>
          <w:rFonts w:ascii="Lato" w:eastAsia="Times New Roman" w:hAnsi="Lato"/>
          <w:b/>
          <w:sz w:val="22"/>
          <w:szCs w:val="18"/>
        </w:rPr>
        <w:t>33</w:t>
      </w:r>
    </w:p>
    <w:p w14:paraId="4CFA9CAE" w14:textId="77777777" w:rsidR="00000000" w:rsidRPr="00B24228" w:rsidRDefault="001B0D30">
      <w:pPr>
        <w:spacing w:line="225" w:lineRule="auto"/>
        <w:ind w:left="720"/>
        <w:rPr>
          <w:rFonts w:ascii="Lato" w:eastAsia="Times New Roman" w:hAnsi="Lato"/>
          <w:sz w:val="22"/>
          <w:szCs w:val="18"/>
        </w:rPr>
      </w:pPr>
      <w:r w:rsidRPr="00B24228">
        <w:rPr>
          <w:rFonts w:ascii="Lato" w:eastAsia="Times New Roman" w:hAnsi="Lato"/>
          <w:sz w:val="22"/>
          <w:szCs w:val="18"/>
        </w:rPr>
        <w:t>Application of Interrupted Time Series Design and Generalized Linear Segmented</w:t>
      </w:r>
    </w:p>
    <w:p w14:paraId="45598E56" w14:textId="77777777" w:rsidR="00000000" w:rsidRPr="00B24228" w:rsidRDefault="001B0D30">
      <w:pPr>
        <w:tabs>
          <w:tab w:val="left" w:leader="dot" w:pos="220"/>
        </w:tabs>
        <w:spacing w:line="227" w:lineRule="auto"/>
        <w:jc w:val="right"/>
        <w:rPr>
          <w:rFonts w:ascii="Lato" w:eastAsia="Times New Roman" w:hAnsi="Lato"/>
          <w:sz w:val="22"/>
          <w:szCs w:val="18"/>
        </w:rPr>
      </w:pPr>
      <w:r w:rsidRPr="00B24228">
        <w:rPr>
          <w:rFonts w:ascii="Lato" w:eastAsia="Times New Roman" w:hAnsi="Lato"/>
          <w:sz w:val="22"/>
          <w:szCs w:val="18"/>
        </w:rPr>
        <w:t>Regression Analysis</w:t>
      </w:r>
      <w:r w:rsidRPr="00B24228">
        <w:rPr>
          <w:rFonts w:ascii="Lato" w:eastAsia="Times New Roman" w:hAnsi="Lato"/>
          <w:sz w:val="18"/>
          <w:szCs w:val="18"/>
        </w:rPr>
        <w:tab/>
      </w:r>
      <w:r w:rsidRPr="00B24228">
        <w:rPr>
          <w:rFonts w:ascii="Lato" w:eastAsia="Times New Roman" w:hAnsi="Lato"/>
          <w:sz w:val="22"/>
          <w:szCs w:val="18"/>
        </w:rPr>
        <w:t>33</w:t>
      </w:r>
    </w:p>
    <w:p w14:paraId="17B64BE4" w14:textId="77777777" w:rsidR="00000000" w:rsidRPr="00B24228" w:rsidRDefault="001B0D30">
      <w:pPr>
        <w:tabs>
          <w:tab w:val="left" w:leader="dot" w:pos="9100"/>
        </w:tabs>
        <w:spacing w:line="230" w:lineRule="auto"/>
        <w:ind w:left="720"/>
        <w:rPr>
          <w:rFonts w:ascii="Lato" w:eastAsia="Times New Roman" w:hAnsi="Lato"/>
          <w:sz w:val="22"/>
          <w:szCs w:val="18"/>
        </w:rPr>
      </w:pPr>
      <w:r w:rsidRPr="00B24228">
        <w:rPr>
          <w:rFonts w:ascii="Lato" w:eastAsia="Times New Roman" w:hAnsi="Lato"/>
          <w:sz w:val="22"/>
          <w:szCs w:val="18"/>
        </w:rPr>
        <w:t>Meta-Analysis</w:t>
      </w:r>
      <w:r w:rsidRPr="00B24228">
        <w:rPr>
          <w:rFonts w:ascii="Lato" w:eastAsia="Times New Roman" w:hAnsi="Lato"/>
          <w:sz w:val="18"/>
          <w:szCs w:val="18"/>
        </w:rPr>
        <w:tab/>
      </w:r>
      <w:r w:rsidRPr="00B24228">
        <w:rPr>
          <w:rFonts w:ascii="Lato" w:eastAsia="Times New Roman" w:hAnsi="Lato"/>
          <w:sz w:val="22"/>
          <w:szCs w:val="18"/>
        </w:rPr>
        <w:t>33</w:t>
      </w:r>
    </w:p>
    <w:p w14:paraId="478A2AB7" w14:textId="77777777" w:rsidR="00000000" w:rsidRPr="00B24228" w:rsidRDefault="001B0D30">
      <w:pPr>
        <w:spacing w:line="82" w:lineRule="exact"/>
        <w:rPr>
          <w:rFonts w:ascii="Lato" w:eastAsia="Times New Roman" w:hAnsi="Lato"/>
          <w:sz w:val="18"/>
          <w:szCs w:val="18"/>
        </w:rPr>
      </w:pPr>
    </w:p>
    <w:p w14:paraId="1A9593DC"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ADDITIONAL METHODS</w:t>
      </w:r>
      <w:r w:rsidRPr="00B24228">
        <w:rPr>
          <w:rFonts w:ascii="Lato" w:eastAsia="Times New Roman" w:hAnsi="Lato"/>
          <w:sz w:val="18"/>
          <w:szCs w:val="18"/>
        </w:rPr>
        <w:tab/>
      </w:r>
      <w:r w:rsidRPr="00B24228">
        <w:rPr>
          <w:rFonts w:ascii="Lato" w:eastAsia="Times New Roman" w:hAnsi="Lato"/>
          <w:b/>
          <w:sz w:val="22"/>
          <w:szCs w:val="18"/>
        </w:rPr>
        <w:t>34</w:t>
      </w:r>
    </w:p>
    <w:p w14:paraId="77562F8B" w14:textId="77777777" w:rsidR="00000000" w:rsidRPr="00B24228" w:rsidRDefault="001B0D30">
      <w:pPr>
        <w:spacing w:line="79" w:lineRule="exact"/>
        <w:rPr>
          <w:rFonts w:ascii="Lato" w:eastAsia="Times New Roman" w:hAnsi="Lato"/>
          <w:sz w:val="18"/>
          <w:szCs w:val="18"/>
        </w:rPr>
      </w:pPr>
    </w:p>
    <w:p w14:paraId="406AD26B" w14:textId="77777777" w:rsidR="00000000" w:rsidRPr="00B24228" w:rsidRDefault="001B0D30">
      <w:pPr>
        <w:tabs>
          <w:tab w:val="left" w:leader="dot" w:pos="9100"/>
        </w:tabs>
        <w:spacing w:line="0" w:lineRule="atLeast"/>
        <w:ind w:left="360"/>
        <w:rPr>
          <w:rFonts w:ascii="Lato" w:eastAsia="Times New Roman" w:hAnsi="Lato"/>
          <w:b/>
          <w:sz w:val="22"/>
          <w:szCs w:val="18"/>
        </w:rPr>
      </w:pPr>
      <w:r w:rsidRPr="00B24228">
        <w:rPr>
          <w:rFonts w:ascii="Lato" w:eastAsia="Times New Roman" w:hAnsi="Lato"/>
          <w:b/>
          <w:sz w:val="22"/>
          <w:szCs w:val="18"/>
        </w:rPr>
        <w:t>ADDITIONAL ISSUES</w:t>
      </w:r>
      <w:r w:rsidRPr="00B24228">
        <w:rPr>
          <w:rFonts w:ascii="Lato" w:eastAsia="Times New Roman" w:hAnsi="Lato"/>
          <w:sz w:val="18"/>
          <w:szCs w:val="18"/>
        </w:rPr>
        <w:tab/>
      </w:r>
      <w:r w:rsidRPr="00B24228">
        <w:rPr>
          <w:rFonts w:ascii="Lato" w:eastAsia="Times New Roman" w:hAnsi="Lato"/>
          <w:b/>
          <w:sz w:val="22"/>
          <w:szCs w:val="18"/>
        </w:rPr>
        <w:t>34</w:t>
      </w:r>
    </w:p>
    <w:p w14:paraId="5D173480" w14:textId="77777777" w:rsidR="00000000" w:rsidRPr="00B24228" w:rsidRDefault="001B0D30">
      <w:pPr>
        <w:spacing w:line="118" w:lineRule="exact"/>
        <w:rPr>
          <w:rFonts w:ascii="Lato" w:eastAsia="Times New Roman" w:hAnsi="Lato"/>
          <w:sz w:val="18"/>
          <w:szCs w:val="18"/>
        </w:rPr>
      </w:pPr>
    </w:p>
    <w:p w14:paraId="5E460656" w14:textId="77777777" w:rsidR="00000000" w:rsidRPr="00B24228" w:rsidRDefault="001B0D30">
      <w:pPr>
        <w:tabs>
          <w:tab w:val="left" w:leader="dot" w:pos="9100"/>
        </w:tabs>
        <w:spacing w:line="0" w:lineRule="atLeast"/>
        <w:rPr>
          <w:rFonts w:ascii="Lato" w:eastAsia="Times New Roman" w:hAnsi="Lato"/>
          <w:b/>
          <w:sz w:val="22"/>
          <w:szCs w:val="18"/>
        </w:rPr>
      </w:pPr>
      <w:r w:rsidRPr="00B24228">
        <w:rPr>
          <w:rFonts w:ascii="Lato" w:eastAsia="Times New Roman" w:hAnsi="Lato"/>
          <w:b/>
          <w:sz w:val="22"/>
          <w:szCs w:val="18"/>
        </w:rPr>
        <w:t>REFERENCES</w:t>
      </w:r>
      <w:r w:rsidRPr="00B24228">
        <w:rPr>
          <w:rFonts w:ascii="Lato" w:eastAsia="Times New Roman" w:hAnsi="Lato"/>
          <w:sz w:val="18"/>
          <w:szCs w:val="18"/>
        </w:rPr>
        <w:tab/>
      </w:r>
      <w:r w:rsidRPr="00B24228">
        <w:rPr>
          <w:rFonts w:ascii="Lato" w:eastAsia="Times New Roman" w:hAnsi="Lato"/>
          <w:b/>
          <w:sz w:val="22"/>
          <w:szCs w:val="18"/>
        </w:rPr>
        <w:t>35</w:t>
      </w:r>
    </w:p>
    <w:p w14:paraId="3F6E0A67" w14:textId="77777777" w:rsidR="00000000" w:rsidRPr="00B24228" w:rsidRDefault="001B0D30">
      <w:pPr>
        <w:tabs>
          <w:tab w:val="left" w:leader="dot" w:pos="9100"/>
        </w:tabs>
        <w:spacing w:line="0" w:lineRule="atLeast"/>
        <w:rPr>
          <w:rFonts w:ascii="Lato" w:eastAsia="Times New Roman" w:hAnsi="Lato"/>
          <w:b/>
          <w:sz w:val="22"/>
          <w:szCs w:val="18"/>
        </w:rPr>
        <w:sectPr w:rsidR="00000000" w:rsidRPr="00B24228">
          <w:pgSz w:w="12240" w:h="15840"/>
          <w:pgMar w:top="1434" w:right="1440" w:bottom="152" w:left="1440" w:header="0" w:footer="0" w:gutter="0"/>
          <w:cols w:space="0" w:equalWidth="0">
            <w:col w:w="9360"/>
          </w:cols>
          <w:docGrid w:linePitch="360"/>
        </w:sectPr>
      </w:pPr>
    </w:p>
    <w:p w14:paraId="7B91E03D" w14:textId="77777777" w:rsidR="00000000" w:rsidRPr="00B24228" w:rsidRDefault="001B0D30">
      <w:pPr>
        <w:spacing w:line="200" w:lineRule="exact"/>
        <w:rPr>
          <w:rFonts w:ascii="Lato" w:eastAsia="Times New Roman" w:hAnsi="Lato"/>
          <w:sz w:val="18"/>
          <w:szCs w:val="18"/>
        </w:rPr>
      </w:pPr>
    </w:p>
    <w:p w14:paraId="265487A9" w14:textId="77777777" w:rsidR="00000000" w:rsidRPr="00B24228" w:rsidRDefault="001B0D30">
      <w:pPr>
        <w:spacing w:line="290" w:lineRule="exact"/>
        <w:rPr>
          <w:rFonts w:ascii="Lato" w:eastAsia="Times New Roman" w:hAnsi="Lato"/>
          <w:sz w:val="18"/>
          <w:szCs w:val="18"/>
        </w:rPr>
      </w:pPr>
    </w:p>
    <w:p w14:paraId="13E52FD8"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iv</w:t>
      </w:r>
    </w:p>
    <w:p w14:paraId="5A6935F4"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p w14:paraId="1147AC3B" w14:textId="77777777" w:rsidR="00000000" w:rsidRPr="00B24228" w:rsidRDefault="001B0D30">
      <w:pPr>
        <w:spacing w:line="271" w:lineRule="exact"/>
        <w:rPr>
          <w:rFonts w:ascii="Lato" w:eastAsia="Times New Roman" w:hAnsi="Lato"/>
          <w:sz w:val="18"/>
          <w:szCs w:val="18"/>
        </w:rPr>
      </w:pPr>
      <w:bookmarkStart w:id="6" w:name="page7"/>
      <w:bookmarkEnd w:id="6"/>
    </w:p>
    <w:p w14:paraId="05A71E11" w14:textId="77777777" w:rsidR="00000000" w:rsidRPr="00B24228" w:rsidRDefault="001B0D30">
      <w:pPr>
        <w:spacing w:line="0" w:lineRule="atLeast"/>
        <w:ind w:left="3640"/>
        <w:rPr>
          <w:rFonts w:ascii="Lato" w:eastAsia="Times New Roman" w:hAnsi="Lato"/>
          <w:b/>
          <w:sz w:val="28"/>
          <w:szCs w:val="22"/>
        </w:rPr>
      </w:pPr>
      <w:r w:rsidRPr="00B24228">
        <w:rPr>
          <w:rFonts w:ascii="Lato" w:eastAsia="Times New Roman" w:hAnsi="Lato"/>
          <w:b/>
          <w:sz w:val="28"/>
          <w:szCs w:val="22"/>
        </w:rPr>
        <w:t>LIST OF FIGURES</w:t>
      </w:r>
    </w:p>
    <w:p w14:paraId="7739225A" w14:textId="77777777" w:rsidR="00000000" w:rsidRPr="00B24228" w:rsidRDefault="001B0D30">
      <w:pPr>
        <w:spacing w:line="200" w:lineRule="exact"/>
        <w:rPr>
          <w:rFonts w:ascii="Lato" w:eastAsia="Times New Roman" w:hAnsi="Lato"/>
          <w:sz w:val="18"/>
          <w:szCs w:val="18"/>
        </w:rPr>
      </w:pPr>
    </w:p>
    <w:p w14:paraId="65E7CF07" w14:textId="77777777" w:rsidR="00000000" w:rsidRPr="00B24228" w:rsidRDefault="001B0D30">
      <w:pPr>
        <w:spacing w:line="275" w:lineRule="exact"/>
        <w:rPr>
          <w:rFonts w:ascii="Lato" w:eastAsia="Times New Roman" w:hAnsi="Lato"/>
          <w:sz w:val="18"/>
          <w:szCs w:val="18"/>
        </w:rPr>
      </w:pPr>
    </w:p>
    <w:p w14:paraId="08FE34F6" w14:textId="77777777" w:rsidR="00000000" w:rsidRPr="00B24228" w:rsidRDefault="001B0D30">
      <w:pPr>
        <w:tabs>
          <w:tab w:val="left" w:leader="dot" w:pos="9220"/>
        </w:tabs>
        <w:spacing w:line="0" w:lineRule="atLeast"/>
        <w:rPr>
          <w:rFonts w:ascii="Lato" w:eastAsia="Times New Roman" w:hAnsi="Lato"/>
          <w:sz w:val="22"/>
          <w:szCs w:val="18"/>
        </w:rPr>
      </w:pPr>
      <w:r w:rsidRPr="00B24228">
        <w:rPr>
          <w:rFonts w:ascii="Lato" w:eastAsia="Times New Roman" w:hAnsi="Lato"/>
          <w:sz w:val="22"/>
          <w:szCs w:val="18"/>
        </w:rPr>
        <w:t>Figure 1</w:t>
      </w:r>
      <w:r w:rsidRPr="00B24228">
        <w:rPr>
          <w:rFonts w:ascii="Lato" w:eastAsia="Times New Roman" w:hAnsi="Lato"/>
          <w:sz w:val="22"/>
          <w:szCs w:val="18"/>
        </w:rPr>
        <w:t>. Equation. CMFunction for intersection skew angle</w:t>
      </w:r>
      <w:r w:rsidRPr="00B24228">
        <w:rPr>
          <w:rFonts w:ascii="Lato" w:eastAsia="Times New Roman" w:hAnsi="Lato"/>
          <w:sz w:val="18"/>
          <w:szCs w:val="18"/>
        </w:rPr>
        <w:tab/>
      </w:r>
      <w:r w:rsidRPr="00B24228">
        <w:rPr>
          <w:rFonts w:ascii="Lato" w:eastAsia="Times New Roman" w:hAnsi="Lato"/>
          <w:sz w:val="22"/>
          <w:szCs w:val="18"/>
        </w:rPr>
        <w:t>5</w:t>
      </w:r>
    </w:p>
    <w:p w14:paraId="1B4266AF" w14:textId="77777777" w:rsidR="00000000" w:rsidRPr="00B24228" w:rsidRDefault="001B0D30">
      <w:pPr>
        <w:tabs>
          <w:tab w:val="left" w:leader="dot" w:pos="9220"/>
        </w:tabs>
        <w:spacing w:line="0" w:lineRule="atLeast"/>
        <w:rPr>
          <w:rFonts w:ascii="Lato" w:eastAsia="Times New Roman" w:hAnsi="Lato"/>
          <w:sz w:val="22"/>
          <w:szCs w:val="18"/>
        </w:rPr>
      </w:pPr>
      <w:r w:rsidRPr="00B24228">
        <w:rPr>
          <w:rFonts w:ascii="Lato" w:eastAsia="Times New Roman" w:hAnsi="Lato"/>
          <w:sz w:val="22"/>
          <w:szCs w:val="18"/>
        </w:rPr>
        <w:t>Figure 2. Equation. Example SPF</w:t>
      </w:r>
      <w:r w:rsidRPr="00B24228">
        <w:rPr>
          <w:rFonts w:ascii="Lato" w:eastAsia="Times New Roman" w:hAnsi="Lato"/>
          <w:sz w:val="18"/>
          <w:szCs w:val="18"/>
        </w:rPr>
        <w:tab/>
      </w:r>
      <w:r w:rsidRPr="00B24228">
        <w:rPr>
          <w:rFonts w:ascii="Lato" w:eastAsia="Times New Roman" w:hAnsi="Lato"/>
          <w:sz w:val="22"/>
          <w:szCs w:val="18"/>
        </w:rPr>
        <w:t>6</w:t>
      </w:r>
    </w:p>
    <w:p w14:paraId="5D6A0C95" w14:textId="77777777" w:rsidR="00000000" w:rsidRPr="00B24228" w:rsidRDefault="001B0D30">
      <w:pPr>
        <w:tabs>
          <w:tab w:val="left" w:leader="dot" w:pos="9220"/>
        </w:tabs>
        <w:spacing w:line="0" w:lineRule="atLeast"/>
        <w:rPr>
          <w:rFonts w:ascii="Lato" w:eastAsia="Times New Roman" w:hAnsi="Lato"/>
          <w:sz w:val="22"/>
          <w:szCs w:val="18"/>
        </w:rPr>
      </w:pPr>
      <w:r w:rsidRPr="00B24228">
        <w:rPr>
          <w:rFonts w:ascii="Lato" w:eastAsia="Times New Roman" w:hAnsi="Lato"/>
          <w:sz w:val="22"/>
          <w:szCs w:val="18"/>
        </w:rPr>
        <w:t>Figure 3. Equation. Cox proportional hazards model</w:t>
      </w:r>
      <w:r w:rsidRPr="00B24228">
        <w:rPr>
          <w:rFonts w:ascii="Lato" w:eastAsia="Times New Roman" w:hAnsi="Lato"/>
          <w:sz w:val="18"/>
          <w:szCs w:val="18"/>
        </w:rPr>
        <w:tab/>
      </w:r>
      <w:r w:rsidRPr="00B24228">
        <w:rPr>
          <w:rFonts w:ascii="Lato" w:eastAsia="Times New Roman" w:hAnsi="Lato"/>
          <w:sz w:val="22"/>
          <w:szCs w:val="18"/>
        </w:rPr>
        <w:t>9</w:t>
      </w:r>
    </w:p>
    <w:p w14:paraId="48719522" w14:textId="77777777" w:rsidR="00000000" w:rsidRPr="00B24228" w:rsidRDefault="001B0D30">
      <w:pPr>
        <w:tabs>
          <w:tab w:val="left" w:leader="dot" w:pos="9100"/>
        </w:tabs>
        <w:spacing w:line="0" w:lineRule="atLeast"/>
        <w:rPr>
          <w:rFonts w:ascii="Lato" w:eastAsia="Times New Roman" w:hAnsi="Lato"/>
          <w:sz w:val="22"/>
          <w:szCs w:val="18"/>
        </w:rPr>
      </w:pPr>
      <w:r w:rsidRPr="00B24228">
        <w:rPr>
          <w:rFonts w:ascii="Lato" w:eastAsia="Times New Roman" w:hAnsi="Lato"/>
          <w:sz w:val="22"/>
          <w:szCs w:val="18"/>
        </w:rPr>
        <w:t>Figure 4. Equation. Classic linear regression model</w:t>
      </w:r>
      <w:r w:rsidRPr="00B24228">
        <w:rPr>
          <w:rFonts w:ascii="Lato" w:eastAsia="Times New Roman" w:hAnsi="Lato"/>
          <w:sz w:val="18"/>
          <w:szCs w:val="18"/>
        </w:rPr>
        <w:tab/>
      </w:r>
      <w:r w:rsidRPr="00B24228">
        <w:rPr>
          <w:rFonts w:ascii="Lato" w:eastAsia="Times New Roman" w:hAnsi="Lato"/>
          <w:sz w:val="22"/>
          <w:szCs w:val="18"/>
        </w:rPr>
        <w:t>10</w:t>
      </w:r>
    </w:p>
    <w:p w14:paraId="48730D7F" w14:textId="77777777" w:rsidR="00000000" w:rsidRPr="00B24228" w:rsidRDefault="001B0D30">
      <w:pPr>
        <w:tabs>
          <w:tab w:val="left" w:leader="dot" w:pos="9100"/>
        </w:tabs>
        <w:spacing w:line="0" w:lineRule="atLeast"/>
        <w:rPr>
          <w:rFonts w:ascii="Lato" w:eastAsia="Times New Roman" w:hAnsi="Lato"/>
          <w:sz w:val="22"/>
          <w:szCs w:val="18"/>
        </w:rPr>
      </w:pPr>
      <w:r w:rsidRPr="00B24228">
        <w:rPr>
          <w:rFonts w:ascii="Lato" w:eastAsia="Times New Roman" w:hAnsi="Lato"/>
          <w:sz w:val="22"/>
          <w:szCs w:val="18"/>
        </w:rPr>
        <w:t>Figure 5. Equation. Nonparametric regression model</w:t>
      </w:r>
      <w:r w:rsidRPr="00B24228">
        <w:rPr>
          <w:rFonts w:ascii="Lato" w:eastAsia="Times New Roman" w:hAnsi="Lato"/>
          <w:sz w:val="18"/>
          <w:szCs w:val="18"/>
        </w:rPr>
        <w:tab/>
      </w:r>
      <w:r w:rsidRPr="00B24228">
        <w:rPr>
          <w:rFonts w:ascii="Lato" w:eastAsia="Times New Roman" w:hAnsi="Lato"/>
          <w:sz w:val="22"/>
          <w:szCs w:val="18"/>
        </w:rPr>
        <w:t>10</w:t>
      </w:r>
    </w:p>
    <w:p w14:paraId="00D99A4E"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 xml:space="preserve">Figure </w:t>
      </w:r>
      <w:r w:rsidRPr="00B24228">
        <w:rPr>
          <w:rFonts w:ascii="Lato" w:eastAsia="Times New Roman" w:hAnsi="Lato"/>
          <w:sz w:val="22"/>
          <w:szCs w:val="18"/>
        </w:rPr>
        <w:t>6. Equation. Nonparametric regression model with a generalization of the hazard</w:t>
      </w:r>
    </w:p>
    <w:p w14:paraId="37015BA8" w14:textId="77777777" w:rsidR="00000000" w:rsidRPr="00B24228" w:rsidRDefault="001B0D30">
      <w:pPr>
        <w:tabs>
          <w:tab w:val="left" w:leader="dot" w:pos="9100"/>
        </w:tabs>
        <w:spacing w:line="0" w:lineRule="atLeast"/>
        <w:ind w:left="900"/>
        <w:rPr>
          <w:rFonts w:ascii="Lato" w:eastAsia="Times New Roman" w:hAnsi="Lato"/>
          <w:sz w:val="22"/>
          <w:szCs w:val="18"/>
        </w:rPr>
      </w:pPr>
      <w:r w:rsidRPr="00B24228">
        <w:rPr>
          <w:rFonts w:ascii="Lato" w:eastAsia="Times New Roman" w:hAnsi="Lato"/>
          <w:sz w:val="22"/>
          <w:szCs w:val="18"/>
        </w:rPr>
        <w:t>function</w:t>
      </w:r>
      <w:r w:rsidRPr="00B24228">
        <w:rPr>
          <w:rFonts w:ascii="Lato" w:eastAsia="Times New Roman" w:hAnsi="Lato"/>
          <w:sz w:val="18"/>
          <w:szCs w:val="18"/>
        </w:rPr>
        <w:tab/>
      </w:r>
      <w:r w:rsidRPr="00B24228">
        <w:rPr>
          <w:rFonts w:ascii="Lato" w:eastAsia="Times New Roman" w:hAnsi="Lato"/>
          <w:sz w:val="22"/>
          <w:szCs w:val="18"/>
        </w:rPr>
        <w:t>10</w:t>
      </w:r>
    </w:p>
    <w:p w14:paraId="4A261426" w14:textId="77777777" w:rsidR="00000000" w:rsidRPr="00B24228" w:rsidRDefault="001B0D30">
      <w:pPr>
        <w:tabs>
          <w:tab w:val="left" w:leader="dot" w:pos="9100"/>
        </w:tabs>
        <w:spacing w:line="0" w:lineRule="atLeast"/>
        <w:rPr>
          <w:rFonts w:ascii="Lato" w:eastAsia="Times New Roman" w:hAnsi="Lato"/>
          <w:sz w:val="22"/>
          <w:szCs w:val="18"/>
        </w:rPr>
      </w:pPr>
      <w:r w:rsidRPr="00B24228">
        <w:rPr>
          <w:rFonts w:ascii="Lato" w:eastAsia="Times New Roman" w:hAnsi="Lato"/>
          <w:sz w:val="22"/>
          <w:szCs w:val="18"/>
        </w:rPr>
        <w:t>Figure 7. Equation. Change in safety using the EB approach</w:t>
      </w:r>
      <w:r w:rsidRPr="00B24228">
        <w:rPr>
          <w:rFonts w:ascii="Lato" w:eastAsia="Times New Roman" w:hAnsi="Lato"/>
          <w:sz w:val="18"/>
          <w:szCs w:val="18"/>
        </w:rPr>
        <w:tab/>
      </w:r>
      <w:r w:rsidRPr="00B24228">
        <w:rPr>
          <w:rFonts w:ascii="Lato" w:eastAsia="Times New Roman" w:hAnsi="Lato"/>
          <w:sz w:val="22"/>
          <w:szCs w:val="18"/>
        </w:rPr>
        <w:t>21</w:t>
      </w:r>
    </w:p>
    <w:p w14:paraId="31DFCC20"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Figure 8. Equation. Expected number of crashes before strategy implementation using</w:t>
      </w:r>
    </w:p>
    <w:p w14:paraId="71A6A4B0" w14:textId="77777777" w:rsidR="00000000" w:rsidRPr="00B24228" w:rsidRDefault="001B0D30">
      <w:pPr>
        <w:spacing w:line="1" w:lineRule="exact"/>
        <w:rPr>
          <w:rFonts w:ascii="Lato" w:eastAsia="Times New Roman" w:hAnsi="Lato"/>
          <w:sz w:val="18"/>
          <w:szCs w:val="18"/>
        </w:rPr>
      </w:pPr>
    </w:p>
    <w:p w14:paraId="2108F591" w14:textId="77777777" w:rsidR="00000000" w:rsidRPr="00B24228" w:rsidRDefault="001B0D30">
      <w:pPr>
        <w:tabs>
          <w:tab w:val="left" w:leader="dot" w:pos="9100"/>
        </w:tabs>
        <w:spacing w:line="0" w:lineRule="atLeast"/>
        <w:ind w:left="900"/>
        <w:rPr>
          <w:rFonts w:ascii="Lato" w:eastAsia="Times New Roman" w:hAnsi="Lato"/>
          <w:sz w:val="22"/>
          <w:szCs w:val="18"/>
        </w:rPr>
      </w:pPr>
      <w:r w:rsidRPr="00B24228">
        <w:rPr>
          <w:rFonts w:ascii="Lato" w:eastAsia="Times New Roman" w:hAnsi="Lato"/>
          <w:sz w:val="22"/>
          <w:szCs w:val="18"/>
        </w:rPr>
        <w:t>the EB approach</w:t>
      </w:r>
      <w:r w:rsidRPr="00B24228">
        <w:rPr>
          <w:rFonts w:ascii="Lato" w:eastAsia="Times New Roman" w:hAnsi="Lato"/>
          <w:sz w:val="18"/>
          <w:szCs w:val="18"/>
        </w:rPr>
        <w:tab/>
      </w:r>
      <w:r w:rsidRPr="00B24228">
        <w:rPr>
          <w:rFonts w:ascii="Lato" w:eastAsia="Times New Roman" w:hAnsi="Lato"/>
          <w:sz w:val="22"/>
          <w:szCs w:val="18"/>
        </w:rPr>
        <w:t>2</w:t>
      </w:r>
      <w:r w:rsidRPr="00B24228">
        <w:rPr>
          <w:rFonts w:ascii="Lato" w:eastAsia="Times New Roman" w:hAnsi="Lato"/>
          <w:sz w:val="22"/>
          <w:szCs w:val="18"/>
        </w:rPr>
        <w:t>1</w:t>
      </w:r>
    </w:p>
    <w:p w14:paraId="6FC17871" w14:textId="77777777" w:rsidR="00000000" w:rsidRPr="00B24228" w:rsidRDefault="001B0D30">
      <w:pPr>
        <w:tabs>
          <w:tab w:val="left" w:leader="dot" w:pos="9100"/>
        </w:tabs>
        <w:spacing w:line="0" w:lineRule="atLeast"/>
        <w:rPr>
          <w:rFonts w:ascii="Lato" w:eastAsia="Times New Roman" w:hAnsi="Lato"/>
          <w:sz w:val="22"/>
          <w:szCs w:val="18"/>
        </w:rPr>
      </w:pPr>
      <w:r w:rsidRPr="00B24228">
        <w:rPr>
          <w:rFonts w:ascii="Lato" w:eastAsia="Times New Roman" w:hAnsi="Lato"/>
          <w:sz w:val="22"/>
          <w:szCs w:val="18"/>
        </w:rPr>
        <w:t>Figure 9. Equation. Estimated weight using the EB approach</w:t>
      </w:r>
      <w:r w:rsidRPr="00B24228">
        <w:rPr>
          <w:rFonts w:ascii="Lato" w:eastAsia="Times New Roman" w:hAnsi="Lato"/>
          <w:sz w:val="18"/>
          <w:szCs w:val="18"/>
        </w:rPr>
        <w:tab/>
      </w:r>
      <w:r w:rsidRPr="00B24228">
        <w:rPr>
          <w:rFonts w:ascii="Lato" w:eastAsia="Times New Roman" w:hAnsi="Lato"/>
          <w:sz w:val="22"/>
          <w:szCs w:val="18"/>
        </w:rPr>
        <w:t>22</w:t>
      </w:r>
    </w:p>
    <w:p w14:paraId="6C366CCD" w14:textId="77777777" w:rsidR="00000000" w:rsidRPr="00B24228" w:rsidRDefault="001B0D30">
      <w:pPr>
        <w:tabs>
          <w:tab w:val="left" w:leader="dot" w:pos="9100"/>
        </w:tabs>
        <w:spacing w:line="0" w:lineRule="atLeast"/>
        <w:rPr>
          <w:rFonts w:ascii="Lato" w:eastAsia="Times New Roman" w:hAnsi="Lato"/>
          <w:sz w:val="22"/>
          <w:szCs w:val="18"/>
        </w:rPr>
      </w:pPr>
      <w:r w:rsidRPr="00B24228">
        <w:rPr>
          <w:rFonts w:ascii="Lato" w:eastAsia="Times New Roman" w:hAnsi="Lato"/>
          <w:sz w:val="22"/>
          <w:szCs w:val="18"/>
        </w:rPr>
        <w:t>Figure 10. Equation. CMF estimate using the EB approach</w:t>
      </w:r>
      <w:r w:rsidRPr="00B24228">
        <w:rPr>
          <w:rFonts w:ascii="Lato" w:eastAsia="Times New Roman" w:hAnsi="Lato"/>
          <w:sz w:val="18"/>
          <w:szCs w:val="18"/>
        </w:rPr>
        <w:tab/>
      </w:r>
      <w:r w:rsidRPr="00B24228">
        <w:rPr>
          <w:rFonts w:ascii="Lato" w:eastAsia="Times New Roman" w:hAnsi="Lato"/>
          <w:sz w:val="22"/>
          <w:szCs w:val="18"/>
        </w:rPr>
        <w:t>22</w:t>
      </w:r>
    </w:p>
    <w:p w14:paraId="7EF8E815" w14:textId="77777777" w:rsidR="00000000" w:rsidRPr="00B24228" w:rsidRDefault="001B0D30">
      <w:pPr>
        <w:tabs>
          <w:tab w:val="left" w:leader="dot" w:pos="9100"/>
        </w:tabs>
        <w:spacing w:line="0" w:lineRule="atLeast"/>
        <w:rPr>
          <w:rFonts w:ascii="Lato" w:eastAsia="Times New Roman" w:hAnsi="Lato"/>
          <w:sz w:val="22"/>
          <w:szCs w:val="18"/>
        </w:rPr>
      </w:pPr>
      <w:r w:rsidRPr="00B24228">
        <w:rPr>
          <w:rFonts w:ascii="Lato" w:eastAsia="Times New Roman" w:hAnsi="Lato"/>
          <w:sz w:val="22"/>
          <w:szCs w:val="18"/>
        </w:rPr>
        <w:t>Figure 11. Equation. Standard deviation of the CMF estimate using the EB approach</w:t>
      </w:r>
      <w:r w:rsidRPr="00B24228">
        <w:rPr>
          <w:rFonts w:ascii="Lato" w:eastAsia="Times New Roman" w:hAnsi="Lato"/>
          <w:sz w:val="18"/>
          <w:szCs w:val="18"/>
        </w:rPr>
        <w:tab/>
      </w:r>
      <w:r w:rsidRPr="00B24228">
        <w:rPr>
          <w:rFonts w:ascii="Lato" w:eastAsia="Times New Roman" w:hAnsi="Lato"/>
          <w:sz w:val="22"/>
          <w:szCs w:val="18"/>
        </w:rPr>
        <w:t>22</w:t>
      </w:r>
    </w:p>
    <w:p w14:paraId="2DEC7853" w14:textId="77777777" w:rsidR="00000000" w:rsidRPr="00B24228" w:rsidRDefault="001B0D30">
      <w:pPr>
        <w:tabs>
          <w:tab w:val="left" w:leader="dot" w:pos="9100"/>
        </w:tabs>
        <w:spacing w:line="0" w:lineRule="atLeast"/>
        <w:rPr>
          <w:rFonts w:ascii="Lato" w:eastAsia="Times New Roman" w:hAnsi="Lato"/>
          <w:sz w:val="22"/>
          <w:szCs w:val="18"/>
        </w:rPr>
      </w:pPr>
      <w:r w:rsidRPr="00B24228">
        <w:rPr>
          <w:rFonts w:ascii="Lato" w:eastAsia="Times New Roman" w:hAnsi="Lato"/>
          <w:sz w:val="22"/>
          <w:szCs w:val="18"/>
        </w:rPr>
        <w:t>Figure 12. Equation. Odds ratio calculation</w:t>
      </w:r>
      <w:r w:rsidRPr="00B24228">
        <w:rPr>
          <w:rFonts w:ascii="Lato" w:eastAsia="Times New Roman" w:hAnsi="Lato"/>
          <w:sz w:val="18"/>
          <w:szCs w:val="18"/>
        </w:rPr>
        <w:tab/>
      </w:r>
      <w:r w:rsidRPr="00B24228">
        <w:rPr>
          <w:rFonts w:ascii="Lato" w:eastAsia="Times New Roman" w:hAnsi="Lato"/>
          <w:sz w:val="22"/>
          <w:szCs w:val="18"/>
        </w:rPr>
        <w:t>24</w:t>
      </w:r>
    </w:p>
    <w:p w14:paraId="63D0C405" w14:textId="77777777" w:rsidR="00000000" w:rsidRPr="00B24228" w:rsidRDefault="001B0D30">
      <w:pPr>
        <w:spacing w:line="200" w:lineRule="exact"/>
        <w:rPr>
          <w:rFonts w:ascii="Lato" w:eastAsia="Times New Roman" w:hAnsi="Lato"/>
          <w:sz w:val="18"/>
          <w:szCs w:val="18"/>
        </w:rPr>
      </w:pPr>
    </w:p>
    <w:p w14:paraId="5AFCD2AD" w14:textId="77777777" w:rsidR="00000000" w:rsidRPr="00B24228" w:rsidRDefault="001B0D30">
      <w:pPr>
        <w:spacing w:line="200" w:lineRule="exact"/>
        <w:rPr>
          <w:rFonts w:ascii="Lato" w:eastAsia="Times New Roman" w:hAnsi="Lato"/>
          <w:sz w:val="18"/>
          <w:szCs w:val="18"/>
        </w:rPr>
      </w:pPr>
    </w:p>
    <w:p w14:paraId="302B0F0A" w14:textId="77777777" w:rsidR="00000000" w:rsidRPr="00B24228" w:rsidRDefault="001B0D30">
      <w:pPr>
        <w:spacing w:line="200" w:lineRule="exact"/>
        <w:rPr>
          <w:rFonts w:ascii="Lato" w:eastAsia="Times New Roman" w:hAnsi="Lato"/>
          <w:sz w:val="18"/>
          <w:szCs w:val="18"/>
        </w:rPr>
      </w:pPr>
    </w:p>
    <w:p w14:paraId="7EECC473" w14:textId="77777777" w:rsidR="00000000" w:rsidRPr="00B24228" w:rsidRDefault="001B0D30">
      <w:pPr>
        <w:spacing w:line="200" w:lineRule="exact"/>
        <w:rPr>
          <w:rFonts w:ascii="Lato" w:eastAsia="Times New Roman" w:hAnsi="Lato"/>
          <w:sz w:val="18"/>
          <w:szCs w:val="18"/>
        </w:rPr>
      </w:pPr>
    </w:p>
    <w:p w14:paraId="5C397D77" w14:textId="77777777" w:rsidR="00000000" w:rsidRPr="00B24228" w:rsidRDefault="001B0D30">
      <w:pPr>
        <w:spacing w:line="200" w:lineRule="exact"/>
        <w:rPr>
          <w:rFonts w:ascii="Lato" w:eastAsia="Times New Roman" w:hAnsi="Lato"/>
          <w:sz w:val="18"/>
          <w:szCs w:val="18"/>
        </w:rPr>
      </w:pPr>
    </w:p>
    <w:p w14:paraId="248F2AA7" w14:textId="77777777" w:rsidR="00000000" w:rsidRPr="00B24228" w:rsidRDefault="001B0D30">
      <w:pPr>
        <w:spacing w:line="200" w:lineRule="exact"/>
        <w:rPr>
          <w:rFonts w:ascii="Lato" w:eastAsia="Times New Roman" w:hAnsi="Lato"/>
          <w:sz w:val="18"/>
          <w:szCs w:val="18"/>
        </w:rPr>
      </w:pPr>
    </w:p>
    <w:p w14:paraId="529851E4" w14:textId="77777777" w:rsidR="00000000" w:rsidRPr="00B24228" w:rsidRDefault="001B0D30">
      <w:pPr>
        <w:spacing w:line="393" w:lineRule="exact"/>
        <w:rPr>
          <w:rFonts w:ascii="Lato" w:eastAsia="Times New Roman" w:hAnsi="Lato"/>
          <w:sz w:val="18"/>
          <w:szCs w:val="18"/>
        </w:rPr>
      </w:pPr>
    </w:p>
    <w:p w14:paraId="388A763D" w14:textId="77777777" w:rsidR="00000000" w:rsidRPr="00B24228" w:rsidRDefault="001B0D30">
      <w:pPr>
        <w:spacing w:line="0" w:lineRule="atLeast"/>
        <w:ind w:left="3700"/>
        <w:rPr>
          <w:rFonts w:ascii="Lato" w:eastAsia="Times New Roman" w:hAnsi="Lato"/>
          <w:b/>
          <w:sz w:val="28"/>
          <w:szCs w:val="22"/>
        </w:rPr>
      </w:pPr>
      <w:r w:rsidRPr="00B24228">
        <w:rPr>
          <w:rFonts w:ascii="Lato" w:eastAsia="Times New Roman" w:hAnsi="Lato"/>
          <w:b/>
          <w:sz w:val="28"/>
          <w:szCs w:val="22"/>
        </w:rPr>
        <w:t>LIST OF TABLES</w:t>
      </w:r>
    </w:p>
    <w:p w14:paraId="32E6D6E8" w14:textId="77777777" w:rsidR="00000000" w:rsidRPr="00B24228" w:rsidRDefault="001B0D30">
      <w:pPr>
        <w:spacing w:line="200" w:lineRule="exact"/>
        <w:rPr>
          <w:rFonts w:ascii="Lato" w:eastAsia="Times New Roman" w:hAnsi="Lato"/>
          <w:sz w:val="18"/>
          <w:szCs w:val="18"/>
        </w:rPr>
      </w:pPr>
    </w:p>
    <w:p w14:paraId="5CCF4677" w14:textId="77777777" w:rsidR="00000000" w:rsidRPr="00B24228" w:rsidRDefault="001B0D30">
      <w:pPr>
        <w:spacing w:line="276" w:lineRule="exact"/>
        <w:rPr>
          <w:rFonts w:ascii="Lato" w:eastAsia="Times New Roman" w:hAnsi="Lato"/>
          <w:sz w:val="18"/>
          <w:szCs w:val="18"/>
        </w:rPr>
      </w:pPr>
    </w:p>
    <w:p w14:paraId="16CF2850" w14:textId="77777777" w:rsidR="00000000" w:rsidRPr="00B24228" w:rsidRDefault="001B0D30">
      <w:pPr>
        <w:tabs>
          <w:tab w:val="left" w:leader="dot" w:pos="9100"/>
        </w:tabs>
        <w:spacing w:line="0" w:lineRule="atLeast"/>
        <w:rPr>
          <w:rFonts w:ascii="Lato" w:eastAsia="Times New Roman" w:hAnsi="Lato"/>
          <w:sz w:val="22"/>
          <w:szCs w:val="18"/>
        </w:rPr>
      </w:pPr>
      <w:r w:rsidRPr="00B24228">
        <w:rPr>
          <w:rFonts w:ascii="Lato" w:eastAsia="Times New Roman" w:hAnsi="Lato"/>
          <w:sz w:val="22"/>
          <w:szCs w:val="18"/>
        </w:rPr>
        <w:t>Table 1. Technical experts information</w:t>
      </w:r>
      <w:r w:rsidRPr="00B24228">
        <w:rPr>
          <w:rFonts w:ascii="Lato" w:eastAsia="Times New Roman" w:hAnsi="Lato"/>
          <w:sz w:val="18"/>
          <w:szCs w:val="18"/>
        </w:rPr>
        <w:tab/>
      </w:r>
      <w:r w:rsidRPr="00B24228">
        <w:rPr>
          <w:rFonts w:ascii="Lato" w:eastAsia="Times New Roman" w:hAnsi="Lato"/>
          <w:sz w:val="22"/>
          <w:szCs w:val="18"/>
        </w:rPr>
        <w:t>19</w:t>
      </w:r>
    </w:p>
    <w:p w14:paraId="244A39D0" w14:textId="77777777" w:rsidR="00000000" w:rsidRPr="00B24228" w:rsidRDefault="001B0D30">
      <w:pPr>
        <w:tabs>
          <w:tab w:val="left" w:leader="dot" w:pos="9100"/>
        </w:tabs>
        <w:spacing w:line="0" w:lineRule="atLeast"/>
        <w:rPr>
          <w:rFonts w:ascii="Lato" w:eastAsia="Times New Roman" w:hAnsi="Lato"/>
          <w:sz w:val="22"/>
          <w:szCs w:val="18"/>
        </w:rPr>
      </w:pPr>
      <w:r w:rsidRPr="00B24228">
        <w:rPr>
          <w:rFonts w:ascii="Lato" w:eastAsia="Times New Roman" w:hAnsi="Lato"/>
          <w:sz w:val="22"/>
          <w:szCs w:val="18"/>
        </w:rPr>
        <w:t>Table 2. Tabulation for simple case-control analysis</w:t>
      </w:r>
      <w:r w:rsidRPr="00B24228">
        <w:rPr>
          <w:rFonts w:ascii="Lato" w:eastAsia="Times New Roman" w:hAnsi="Lato"/>
          <w:sz w:val="18"/>
          <w:szCs w:val="18"/>
        </w:rPr>
        <w:tab/>
      </w:r>
      <w:r w:rsidRPr="00B24228">
        <w:rPr>
          <w:rFonts w:ascii="Lato" w:eastAsia="Times New Roman" w:hAnsi="Lato"/>
          <w:sz w:val="22"/>
          <w:szCs w:val="18"/>
        </w:rPr>
        <w:t>24</w:t>
      </w:r>
    </w:p>
    <w:p w14:paraId="4E98B59B" w14:textId="77777777" w:rsidR="00000000" w:rsidRPr="00B24228" w:rsidRDefault="001B0D30">
      <w:pPr>
        <w:spacing w:line="200" w:lineRule="exact"/>
        <w:rPr>
          <w:rFonts w:ascii="Lato" w:eastAsia="Times New Roman" w:hAnsi="Lato"/>
          <w:sz w:val="18"/>
          <w:szCs w:val="18"/>
        </w:rPr>
      </w:pPr>
    </w:p>
    <w:p w14:paraId="537BDB5E" w14:textId="77777777" w:rsidR="00000000" w:rsidRPr="00B24228" w:rsidRDefault="001B0D30">
      <w:pPr>
        <w:spacing w:line="200" w:lineRule="exact"/>
        <w:rPr>
          <w:rFonts w:ascii="Lato" w:eastAsia="Times New Roman" w:hAnsi="Lato"/>
          <w:sz w:val="18"/>
          <w:szCs w:val="18"/>
        </w:rPr>
      </w:pPr>
    </w:p>
    <w:p w14:paraId="519B79BE" w14:textId="77777777" w:rsidR="00000000" w:rsidRPr="00B24228" w:rsidRDefault="001B0D30">
      <w:pPr>
        <w:spacing w:line="200" w:lineRule="exact"/>
        <w:rPr>
          <w:rFonts w:ascii="Lato" w:eastAsia="Times New Roman" w:hAnsi="Lato"/>
          <w:sz w:val="18"/>
          <w:szCs w:val="18"/>
        </w:rPr>
      </w:pPr>
    </w:p>
    <w:p w14:paraId="549A4AA2" w14:textId="77777777" w:rsidR="00000000" w:rsidRPr="00B24228" w:rsidRDefault="001B0D30">
      <w:pPr>
        <w:spacing w:line="200" w:lineRule="exact"/>
        <w:rPr>
          <w:rFonts w:ascii="Lato" w:eastAsia="Times New Roman" w:hAnsi="Lato"/>
          <w:sz w:val="18"/>
          <w:szCs w:val="18"/>
        </w:rPr>
      </w:pPr>
    </w:p>
    <w:p w14:paraId="3E2E162C" w14:textId="77777777" w:rsidR="00000000" w:rsidRPr="00B24228" w:rsidRDefault="001B0D30">
      <w:pPr>
        <w:spacing w:line="200" w:lineRule="exact"/>
        <w:rPr>
          <w:rFonts w:ascii="Lato" w:eastAsia="Times New Roman" w:hAnsi="Lato"/>
          <w:sz w:val="18"/>
          <w:szCs w:val="18"/>
        </w:rPr>
      </w:pPr>
    </w:p>
    <w:p w14:paraId="0915705A" w14:textId="77777777" w:rsidR="00000000" w:rsidRPr="00B24228" w:rsidRDefault="001B0D30">
      <w:pPr>
        <w:spacing w:line="200" w:lineRule="exact"/>
        <w:rPr>
          <w:rFonts w:ascii="Lato" w:eastAsia="Times New Roman" w:hAnsi="Lato"/>
          <w:sz w:val="18"/>
          <w:szCs w:val="18"/>
        </w:rPr>
      </w:pPr>
    </w:p>
    <w:p w14:paraId="1683E26C" w14:textId="77777777" w:rsidR="00000000" w:rsidRPr="00B24228" w:rsidRDefault="001B0D30">
      <w:pPr>
        <w:spacing w:line="200" w:lineRule="exact"/>
        <w:rPr>
          <w:rFonts w:ascii="Lato" w:eastAsia="Times New Roman" w:hAnsi="Lato"/>
          <w:sz w:val="18"/>
          <w:szCs w:val="18"/>
        </w:rPr>
      </w:pPr>
    </w:p>
    <w:p w14:paraId="5C9205C6" w14:textId="77777777" w:rsidR="00000000" w:rsidRPr="00B24228" w:rsidRDefault="001B0D30">
      <w:pPr>
        <w:spacing w:line="200" w:lineRule="exact"/>
        <w:rPr>
          <w:rFonts w:ascii="Lato" w:eastAsia="Times New Roman" w:hAnsi="Lato"/>
          <w:sz w:val="18"/>
          <w:szCs w:val="18"/>
        </w:rPr>
      </w:pPr>
    </w:p>
    <w:p w14:paraId="68F47423" w14:textId="77777777" w:rsidR="00000000" w:rsidRPr="00B24228" w:rsidRDefault="001B0D30">
      <w:pPr>
        <w:spacing w:line="200" w:lineRule="exact"/>
        <w:rPr>
          <w:rFonts w:ascii="Lato" w:eastAsia="Times New Roman" w:hAnsi="Lato"/>
          <w:sz w:val="18"/>
          <w:szCs w:val="18"/>
        </w:rPr>
      </w:pPr>
    </w:p>
    <w:p w14:paraId="0518628C" w14:textId="77777777" w:rsidR="00000000" w:rsidRPr="00B24228" w:rsidRDefault="001B0D30">
      <w:pPr>
        <w:spacing w:line="200" w:lineRule="exact"/>
        <w:rPr>
          <w:rFonts w:ascii="Lato" w:eastAsia="Times New Roman" w:hAnsi="Lato"/>
          <w:sz w:val="18"/>
          <w:szCs w:val="18"/>
        </w:rPr>
      </w:pPr>
    </w:p>
    <w:p w14:paraId="138943B1" w14:textId="77777777" w:rsidR="00000000" w:rsidRPr="00B24228" w:rsidRDefault="001B0D30">
      <w:pPr>
        <w:spacing w:line="200" w:lineRule="exact"/>
        <w:rPr>
          <w:rFonts w:ascii="Lato" w:eastAsia="Times New Roman" w:hAnsi="Lato"/>
          <w:sz w:val="18"/>
          <w:szCs w:val="18"/>
        </w:rPr>
      </w:pPr>
    </w:p>
    <w:p w14:paraId="13F6A4EF" w14:textId="77777777" w:rsidR="00000000" w:rsidRPr="00B24228" w:rsidRDefault="001B0D30">
      <w:pPr>
        <w:spacing w:line="200" w:lineRule="exact"/>
        <w:rPr>
          <w:rFonts w:ascii="Lato" w:eastAsia="Times New Roman" w:hAnsi="Lato"/>
          <w:sz w:val="18"/>
          <w:szCs w:val="18"/>
        </w:rPr>
      </w:pPr>
    </w:p>
    <w:p w14:paraId="7822312C" w14:textId="77777777" w:rsidR="00000000" w:rsidRPr="00B24228" w:rsidRDefault="001B0D30">
      <w:pPr>
        <w:spacing w:line="200" w:lineRule="exact"/>
        <w:rPr>
          <w:rFonts w:ascii="Lato" w:eastAsia="Times New Roman" w:hAnsi="Lato"/>
          <w:sz w:val="18"/>
          <w:szCs w:val="18"/>
        </w:rPr>
      </w:pPr>
    </w:p>
    <w:p w14:paraId="52C568B5" w14:textId="77777777" w:rsidR="00000000" w:rsidRPr="00B24228" w:rsidRDefault="001B0D30">
      <w:pPr>
        <w:spacing w:line="200" w:lineRule="exact"/>
        <w:rPr>
          <w:rFonts w:ascii="Lato" w:eastAsia="Times New Roman" w:hAnsi="Lato"/>
          <w:sz w:val="18"/>
          <w:szCs w:val="18"/>
        </w:rPr>
      </w:pPr>
    </w:p>
    <w:p w14:paraId="7A4ECE2D" w14:textId="77777777" w:rsidR="00000000" w:rsidRPr="00B24228" w:rsidRDefault="001B0D30">
      <w:pPr>
        <w:spacing w:line="200" w:lineRule="exact"/>
        <w:rPr>
          <w:rFonts w:ascii="Lato" w:eastAsia="Times New Roman" w:hAnsi="Lato"/>
          <w:sz w:val="18"/>
          <w:szCs w:val="18"/>
        </w:rPr>
      </w:pPr>
    </w:p>
    <w:p w14:paraId="3C48A02A" w14:textId="77777777" w:rsidR="00000000" w:rsidRPr="00B24228" w:rsidRDefault="001B0D30">
      <w:pPr>
        <w:spacing w:line="200" w:lineRule="exact"/>
        <w:rPr>
          <w:rFonts w:ascii="Lato" w:eastAsia="Times New Roman" w:hAnsi="Lato"/>
          <w:sz w:val="18"/>
          <w:szCs w:val="18"/>
        </w:rPr>
      </w:pPr>
    </w:p>
    <w:p w14:paraId="49354300" w14:textId="77777777" w:rsidR="00000000" w:rsidRPr="00B24228" w:rsidRDefault="001B0D30">
      <w:pPr>
        <w:spacing w:line="200" w:lineRule="exact"/>
        <w:rPr>
          <w:rFonts w:ascii="Lato" w:eastAsia="Times New Roman" w:hAnsi="Lato"/>
          <w:sz w:val="18"/>
          <w:szCs w:val="18"/>
        </w:rPr>
      </w:pPr>
    </w:p>
    <w:p w14:paraId="1B582561" w14:textId="77777777" w:rsidR="00000000" w:rsidRPr="00B24228" w:rsidRDefault="001B0D30">
      <w:pPr>
        <w:spacing w:line="200" w:lineRule="exact"/>
        <w:rPr>
          <w:rFonts w:ascii="Lato" w:eastAsia="Times New Roman" w:hAnsi="Lato"/>
          <w:sz w:val="18"/>
          <w:szCs w:val="18"/>
        </w:rPr>
      </w:pPr>
    </w:p>
    <w:p w14:paraId="1F9EAD91" w14:textId="77777777" w:rsidR="00000000" w:rsidRPr="00B24228" w:rsidRDefault="001B0D30">
      <w:pPr>
        <w:spacing w:line="200" w:lineRule="exact"/>
        <w:rPr>
          <w:rFonts w:ascii="Lato" w:eastAsia="Times New Roman" w:hAnsi="Lato"/>
          <w:sz w:val="18"/>
          <w:szCs w:val="18"/>
        </w:rPr>
      </w:pPr>
    </w:p>
    <w:p w14:paraId="2575576A" w14:textId="77777777" w:rsidR="00000000" w:rsidRPr="00B24228" w:rsidRDefault="001B0D30">
      <w:pPr>
        <w:spacing w:line="200" w:lineRule="exact"/>
        <w:rPr>
          <w:rFonts w:ascii="Lato" w:eastAsia="Times New Roman" w:hAnsi="Lato"/>
          <w:sz w:val="18"/>
          <w:szCs w:val="18"/>
        </w:rPr>
      </w:pPr>
    </w:p>
    <w:p w14:paraId="21A738C7" w14:textId="77777777" w:rsidR="00000000" w:rsidRPr="00B24228" w:rsidRDefault="001B0D30">
      <w:pPr>
        <w:spacing w:line="200" w:lineRule="exact"/>
        <w:rPr>
          <w:rFonts w:ascii="Lato" w:eastAsia="Times New Roman" w:hAnsi="Lato"/>
          <w:sz w:val="18"/>
          <w:szCs w:val="18"/>
        </w:rPr>
      </w:pPr>
    </w:p>
    <w:p w14:paraId="2739F7C5" w14:textId="77777777" w:rsidR="00000000" w:rsidRPr="00B24228" w:rsidRDefault="001B0D30">
      <w:pPr>
        <w:spacing w:line="200" w:lineRule="exact"/>
        <w:rPr>
          <w:rFonts w:ascii="Lato" w:eastAsia="Times New Roman" w:hAnsi="Lato"/>
          <w:sz w:val="18"/>
          <w:szCs w:val="18"/>
        </w:rPr>
      </w:pPr>
    </w:p>
    <w:p w14:paraId="75E3135C" w14:textId="77777777" w:rsidR="00000000" w:rsidRPr="00B24228" w:rsidRDefault="001B0D30">
      <w:pPr>
        <w:spacing w:line="200" w:lineRule="exact"/>
        <w:rPr>
          <w:rFonts w:ascii="Lato" w:eastAsia="Times New Roman" w:hAnsi="Lato"/>
          <w:sz w:val="18"/>
          <w:szCs w:val="18"/>
        </w:rPr>
      </w:pPr>
    </w:p>
    <w:p w14:paraId="236AA59D" w14:textId="77777777" w:rsidR="00000000" w:rsidRPr="00B24228" w:rsidRDefault="001B0D30">
      <w:pPr>
        <w:spacing w:line="200" w:lineRule="exact"/>
        <w:rPr>
          <w:rFonts w:ascii="Lato" w:eastAsia="Times New Roman" w:hAnsi="Lato"/>
          <w:sz w:val="18"/>
          <w:szCs w:val="18"/>
        </w:rPr>
      </w:pPr>
    </w:p>
    <w:p w14:paraId="4D602ECF" w14:textId="77777777" w:rsidR="00000000" w:rsidRPr="00B24228" w:rsidRDefault="001B0D30">
      <w:pPr>
        <w:spacing w:line="200" w:lineRule="exact"/>
        <w:rPr>
          <w:rFonts w:ascii="Lato" w:eastAsia="Times New Roman" w:hAnsi="Lato"/>
          <w:sz w:val="18"/>
          <w:szCs w:val="18"/>
        </w:rPr>
      </w:pPr>
    </w:p>
    <w:p w14:paraId="7DF08C91" w14:textId="77777777" w:rsidR="00000000" w:rsidRPr="00B24228" w:rsidRDefault="001B0D30">
      <w:pPr>
        <w:spacing w:line="200" w:lineRule="exact"/>
        <w:rPr>
          <w:rFonts w:ascii="Lato" w:eastAsia="Times New Roman" w:hAnsi="Lato"/>
          <w:sz w:val="18"/>
          <w:szCs w:val="18"/>
        </w:rPr>
      </w:pPr>
    </w:p>
    <w:p w14:paraId="104DA0EC" w14:textId="77777777" w:rsidR="00000000" w:rsidRPr="00B24228" w:rsidRDefault="001B0D30">
      <w:pPr>
        <w:spacing w:line="225" w:lineRule="exact"/>
        <w:rPr>
          <w:rFonts w:ascii="Lato" w:eastAsia="Times New Roman" w:hAnsi="Lato"/>
          <w:sz w:val="18"/>
          <w:szCs w:val="18"/>
        </w:rPr>
      </w:pPr>
    </w:p>
    <w:p w14:paraId="0D233629"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v</w:t>
      </w:r>
    </w:p>
    <w:p w14:paraId="1AE16DC2" w14:textId="77777777" w:rsidR="00000000" w:rsidRPr="00B24228" w:rsidRDefault="001B0D30">
      <w:pPr>
        <w:spacing w:line="0" w:lineRule="atLeast"/>
        <w:jc w:val="center"/>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553C5B0E" w14:textId="77777777" w:rsidR="00000000" w:rsidRPr="00B24228" w:rsidRDefault="001B0D30">
      <w:pPr>
        <w:spacing w:line="0" w:lineRule="atLeast"/>
        <w:jc w:val="center"/>
        <w:rPr>
          <w:rFonts w:ascii="Lato" w:eastAsia="Times New Roman" w:hAnsi="Lato"/>
          <w:sz w:val="18"/>
          <w:szCs w:val="18"/>
        </w:rPr>
      </w:pPr>
      <w:bookmarkStart w:id="7" w:name="page8"/>
      <w:bookmarkEnd w:id="7"/>
    </w:p>
    <w:p w14:paraId="0A13BC24" w14:textId="2D9E473D" w:rsidR="00000000" w:rsidRPr="00B24228" w:rsidRDefault="00B24228">
      <w:pPr>
        <w:spacing w:line="0" w:lineRule="atLeast"/>
        <w:jc w:val="center"/>
        <w:rPr>
          <w:rFonts w:ascii="Lato" w:eastAsia="Times New Roman" w:hAnsi="Lato"/>
          <w:b/>
          <w:sz w:val="28"/>
          <w:szCs w:val="22"/>
        </w:rPr>
      </w:pPr>
      <w:bookmarkStart w:id="8" w:name="page9"/>
      <w:bookmarkEnd w:id="8"/>
      <w:r w:rsidRPr="00B24228">
        <w:rPr>
          <w:rFonts w:ascii="Lato" w:eastAsia="Times New Roman" w:hAnsi="Lato"/>
          <w:b/>
          <w:sz w:val="28"/>
          <w:szCs w:val="22"/>
        </w:rPr>
        <w:t>I</w:t>
      </w:r>
      <w:r w:rsidR="001B0D30" w:rsidRPr="00B24228">
        <w:rPr>
          <w:rFonts w:ascii="Lato" w:eastAsia="Times New Roman" w:hAnsi="Lato"/>
          <w:b/>
          <w:sz w:val="28"/>
          <w:szCs w:val="22"/>
        </w:rPr>
        <w:t>NTRODUCTION</w:t>
      </w:r>
    </w:p>
    <w:p w14:paraId="32256BD3" w14:textId="77777777" w:rsidR="00000000" w:rsidRPr="00B24228" w:rsidRDefault="001B0D30">
      <w:pPr>
        <w:spacing w:line="253" w:lineRule="exact"/>
        <w:rPr>
          <w:rFonts w:ascii="Lato" w:eastAsia="Times New Roman" w:hAnsi="Lato"/>
          <w:sz w:val="18"/>
          <w:szCs w:val="18"/>
        </w:rPr>
      </w:pPr>
    </w:p>
    <w:p w14:paraId="60A640B6" w14:textId="77777777" w:rsidR="00000000" w:rsidRPr="00B24228" w:rsidRDefault="001B0D30">
      <w:pPr>
        <w:spacing w:line="234" w:lineRule="auto"/>
        <w:ind w:right="240"/>
        <w:rPr>
          <w:rFonts w:ascii="Lato" w:eastAsia="Times New Roman" w:hAnsi="Lato"/>
          <w:b/>
          <w:sz w:val="22"/>
          <w:szCs w:val="18"/>
        </w:rPr>
      </w:pPr>
      <w:r w:rsidRPr="00B24228">
        <w:rPr>
          <w:rFonts w:ascii="Lato" w:eastAsia="Times New Roman" w:hAnsi="Lato"/>
          <w:b/>
          <w:sz w:val="22"/>
          <w:szCs w:val="18"/>
        </w:rPr>
        <w:t>BACKGROUND ON THE DEVELOPMENT OF CRASH MODIFICATION FACTORS (DCMF) PROGRAM</w:t>
      </w:r>
    </w:p>
    <w:p w14:paraId="650D75C2" w14:textId="77777777" w:rsidR="00000000" w:rsidRPr="00B24228" w:rsidRDefault="001B0D30">
      <w:pPr>
        <w:spacing w:line="249" w:lineRule="exact"/>
        <w:rPr>
          <w:rFonts w:ascii="Lato" w:eastAsia="Times New Roman" w:hAnsi="Lato"/>
          <w:sz w:val="18"/>
          <w:szCs w:val="18"/>
        </w:rPr>
      </w:pPr>
    </w:p>
    <w:p w14:paraId="506B860B" w14:textId="77777777" w:rsidR="00000000" w:rsidRPr="00B24228" w:rsidRDefault="001B0D30">
      <w:pPr>
        <w:spacing w:line="237" w:lineRule="auto"/>
        <w:ind w:right="260"/>
        <w:rPr>
          <w:rFonts w:ascii="Lato" w:eastAsia="Times New Roman" w:hAnsi="Lato"/>
          <w:sz w:val="22"/>
          <w:szCs w:val="18"/>
        </w:rPr>
      </w:pPr>
      <w:r w:rsidRPr="00B24228">
        <w:rPr>
          <w:rFonts w:ascii="Lato" w:eastAsia="Times New Roman" w:hAnsi="Lato"/>
          <w:sz w:val="22"/>
          <w:szCs w:val="18"/>
        </w:rPr>
        <w:t xml:space="preserve">The Federal </w:t>
      </w:r>
      <w:r w:rsidRPr="00B24228">
        <w:rPr>
          <w:rFonts w:ascii="Lato" w:eastAsia="Times New Roman" w:hAnsi="Lato"/>
          <w:sz w:val="22"/>
          <w:szCs w:val="18"/>
        </w:rPr>
        <w:t xml:space="preserve">Highway Administration (FHWA) DCMF program was established in 2012 to address highway safety research needs for evaluating new and innovative safety strategies (improvements) by developing reliable quantitative estimates of their effectiveness in reducing </w:t>
      </w:r>
      <w:r w:rsidRPr="00B24228">
        <w:rPr>
          <w:rFonts w:ascii="Lato" w:eastAsia="Times New Roman" w:hAnsi="Lato"/>
          <w:sz w:val="22"/>
          <w:szCs w:val="18"/>
        </w:rPr>
        <w:t>crashes.</w:t>
      </w:r>
    </w:p>
    <w:p w14:paraId="4802236B" w14:textId="77777777" w:rsidR="00000000" w:rsidRPr="00B24228" w:rsidRDefault="001B0D30">
      <w:pPr>
        <w:spacing w:line="254" w:lineRule="exact"/>
        <w:rPr>
          <w:rFonts w:ascii="Lato" w:eastAsia="Times New Roman" w:hAnsi="Lato"/>
          <w:sz w:val="18"/>
          <w:szCs w:val="18"/>
        </w:rPr>
      </w:pPr>
    </w:p>
    <w:p w14:paraId="1515AE65" w14:textId="77777777" w:rsidR="00000000" w:rsidRPr="00B24228" w:rsidRDefault="001B0D30">
      <w:pPr>
        <w:spacing w:line="238" w:lineRule="auto"/>
        <w:ind w:right="20"/>
        <w:rPr>
          <w:rFonts w:ascii="Lato" w:eastAsia="Times New Roman" w:hAnsi="Lato"/>
          <w:sz w:val="22"/>
          <w:szCs w:val="18"/>
        </w:rPr>
      </w:pPr>
      <w:r w:rsidRPr="00B24228">
        <w:rPr>
          <w:rFonts w:ascii="Lato" w:eastAsia="Times New Roman" w:hAnsi="Lato"/>
          <w:sz w:val="22"/>
          <w:szCs w:val="18"/>
        </w:rPr>
        <w:t>The ultimate goal of the DCMF program is to save lives by identifying new safety strategies that effectively reduce crashes and promote them for nationwide installation by providing measures of their safety effectiveness and benefit to cost ratio</w:t>
      </w:r>
      <w:r w:rsidRPr="00B24228">
        <w:rPr>
          <w:rFonts w:ascii="Lato" w:eastAsia="Times New Roman" w:hAnsi="Lato"/>
          <w:sz w:val="22"/>
          <w:szCs w:val="18"/>
        </w:rPr>
        <w:t>s (B/C) through research. State transportation departments and other transportation agencies need to have objective measures for safety effectiveness and B/C ratios before investing in new strategies for statewide safety improvements. There are 38 State tr</w:t>
      </w:r>
      <w:r w:rsidRPr="00B24228">
        <w:rPr>
          <w:rFonts w:ascii="Lato" w:eastAsia="Times New Roman" w:hAnsi="Lato"/>
          <w:sz w:val="22"/>
          <w:szCs w:val="18"/>
        </w:rPr>
        <w:t>ansportation departments that provide technical feedback on safety improvements to the DCMF program and implement new safety improvements to facilitate evaluations. These States are members of the Evaluation of Low Cost Safety Improvements Pooled Fund Stud</w:t>
      </w:r>
      <w:r w:rsidRPr="00B24228">
        <w:rPr>
          <w:rFonts w:ascii="Lato" w:eastAsia="Times New Roman" w:hAnsi="Lato"/>
          <w:sz w:val="22"/>
          <w:szCs w:val="18"/>
        </w:rPr>
        <w:t>y, which functions under the DCMF program.</w:t>
      </w:r>
    </w:p>
    <w:p w14:paraId="7BD00917" w14:textId="77777777" w:rsidR="00000000" w:rsidRPr="00B24228" w:rsidRDefault="001B0D30">
      <w:pPr>
        <w:spacing w:line="262" w:lineRule="exact"/>
        <w:rPr>
          <w:rFonts w:ascii="Lato" w:eastAsia="Times New Roman" w:hAnsi="Lato"/>
          <w:sz w:val="18"/>
          <w:szCs w:val="18"/>
        </w:rPr>
      </w:pPr>
    </w:p>
    <w:p w14:paraId="76F9C498" w14:textId="77777777" w:rsidR="00000000" w:rsidRPr="00B24228" w:rsidRDefault="001B0D30">
      <w:pPr>
        <w:spacing w:line="238" w:lineRule="auto"/>
        <w:ind w:right="120"/>
        <w:rPr>
          <w:rFonts w:ascii="Lato" w:eastAsia="Times New Roman" w:hAnsi="Lato"/>
          <w:sz w:val="22"/>
          <w:szCs w:val="18"/>
        </w:rPr>
      </w:pPr>
      <w:r w:rsidRPr="00B24228">
        <w:rPr>
          <w:rFonts w:ascii="Lato" w:eastAsia="Times New Roman" w:hAnsi="Lato"/>
          <w:sz w:val="22"/>
          <w:szCs w:val="18"/>
        </w:rPr>
        <w:t>Statistical methodologies are heavily used for all studies performed under the DCMF program, but these methodologies have been borrowed from various statistical fields and have limitations in capability and appli</w:t>
      </w:r>
      <w:r w:rsidRPr="00B24228">
        <w:rPr>
          <w:rFonts w:ascii="Lato" w:eastAsia="Times New Roman" w:hAnsi="Lato"/>
          <w:sz w:val="22"/>
          <w:szCs w:val="18"/>
        </w:rPr>
        <w:t>cability when used for highway safety research. Accordingly, a secondary goal of DCMF program is to advance highway safety and related research by establishing a sound foundation for the development of highway transportation specific statistical methodolog</w:t>
      </w:r>
      <w:r w:rsidRPr="00B24228">
        <w:rPr>
          <w:rFonts w:ascii="Lato" w:eastAsia="Times New Roman" w:hAnsi="Lato"/>
          <w:sz w:val="22"/>
          <w:szCs w:val="18"/>
        </w:rPr>
        <w:t>ies in cooperation with the American Statistical Association (ASA) and other statistician communities.</w:t>
      </w:r>
    </w:p>
    <w:p w14:paraId="66F7E431" w14:textId="77777777" w:rsidR="00000000" w:rsidRPr="00B24228" w:rsidRDefault="001B0D30">
      <w:pPr>
        <w:spacing w:line="257" w:lineRule="exact"/>
        <w:rPr>
          <w:rFonts w:ascii="Lato" w:eastAsia="Times New Roman" w:hAnsi="Lato"/>
          <w:sz w:val="18"/>
          <w:szCs w:val="18"/>
        </w:rPr>
      </w:pPr>
    </w:p>
    <w:p w14:paraId="4EFA1812" w14:textId="77777777" w:rsidR="00000000" w:rsidRPr="00B24228" w:rsidRDefault="001B0D30">
      <w:pPr>
        <w:spacing w:line="249" w:lineRule="auto"/>
        <w:ind w:right="860"/>
        <w:rPr>
          <w:rFonts w:ascii="Lato" w:eastAsia="Times New Roman" w:hAnsi="Lato"/>
          <w:sz w:val="22"/>
          <w:szCs w:val="18"/>
        </w:rPr>
      </w:pPr>
      <w:r w:rsidRPr="00B24228">
        <w:rPr>
          <w:rFonts w:ascii="Lato" w:eastAsia="Times New Roman" w:hAnsi="Lato"/>
          <w:sz w:val="22"/>
          <w:szCs w:val="18"/>
        </w:rPr>
        <w:t>This white paper may be considered as the first brick for laying the foundation for future highway transportation specific statistical methodologies and</w:t>
      </w:r>
      <w:r w:rsidRPr="00B24228">
        <w:rPr>
          <w:rFonts w:ascii="Lato" w:eastAsia="Times New Roman" w:hAnsi="Lato"/>
          <w:sz w:val="22"/>
          <w:szCs w:val="18"/>
        </w:rPr>
        <w:t>/or a future statistical field customized for research and application in various highway transportation areas.</w:t>
      </w:r>
    </w:p>
    <w:p w14:paraId="6B7A566F" w14:textId="77777777" w:rsidR="00000000" w:rsidRPr="00B24228" w:rsidRDefault="001B0D30">
      <w:pPr>
        <w:spacing w:line="235" w:lineRule="exact"/>
        <w:rPr>
          <w:rFonts w:ascii="Lato" w:eastAsia="Times New Roman" w:hAnsi="Lato"/>
          <w:sz w:val="18"/>
          <w:szCs w:val="18"/>
        </w:rPr>
      </w:pPr>
    </w:p>
    <w:p w14:paraId="4F52CFBE"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PROJECT BACKGROUND</w:t>
      </w:r>
    </w:p>
    <w:p w14:paraId="36F889C2" w14:textId="77777777" w:rsidR="00000000" w:rsidRPr="00B24228" w:rsidRDefault="001B0D30">
      <w:pPr>
        <w:spacing w:line="235" w:lineRule="exact"/>
        <w:rPr>
          <w:rFonts w:ascii="Lato" w:eastAsia="Times New Roman" w:hAnsi="Lato"/>
          <w:sz w:val="18"/>
          <w:szCs w:val="18"/>
        </w:rPr>
      </w:pPr>
    </w:p>
    <w:p w14:paraId="77C9BA3B"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The goals of the project on which this white paper is based were as follows:</w:t>
      </w:r>
    </w:p>
    <w:p w14:paraId="10FA52B6" w14:textId="77777777" w:rsidR="00000000" w:rsidRPr="00B24228" w:rsidRDefault="001B0D30">
      <w:pPr>
        <w:spacing w:line="241" w:lineRule="exact"/>
        <w:rPr>
          <w:rFonts w:ascii="Lato" w:eastAsia="Times New Roman" w:hAnsi="Lato"/>
          <w:sz w:val="18"/>
          <w:szCs w:val="18"/>
        </w:rPr>
      </w:pPr>
    </w:p>
    <w:p w14:paraId="6E43CB88" w14:textId="77777777" w:rsidR="00000000" w:rsidRPr="00B24228" w:rsidRDefault="001B0D30">
      <w:pPr>
        <w:numPr>
          <w:ilvl w:val="0"/>
          <w:numId w:val="1"/>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Identify new statistical methodologies.</w:t>
      </w:r>
    </w:p>
    <w:p w14:paraId="39E4222F" w14:textId="77777777" w:rsidR="00000000" w:rsidRPr="00B24228" w:rsidRDefault="001B0D30">
      <w:pPr>
        <w:spacing w:line="31" w:lineRule="exact"/>
        <w:rPr>
          <w:rFonts w:ascii="Lato" w:eastAsia="Symbol" w:hAnsi="Lato"/>
          <w:sz w:val="22"/>
          <w:szCs w:val="18"/>
        </w:rPr>
      </w:pPr>
    </w:p>
    <w:p w14:paraId="00002FA2" w14:textId="77777777" w:rsidR="00000000" w:rsidRPr="00B24228" w:rsidRDefault="001B0D30">
      <w:pPr>
        <w:numPr>
          <w:ilvl w:val="0"/>
          <w:numId w:val="1"/>
        </w:numPr>
        <w:tabs>
          <w:tab w:val="left" w:pos="720"/>
        </w:tabs>
        <w:spacing w:line="226" w:lineRule="auto"/>
        <w:ind w:left="720" w:right="680" w:hanging="360"/>
        <w:rPr>
          <w:rFonts w:ascii="Lato" w:eastAsia="Symbol" w:hAnsi="Lato"/>
          <w:sz w:val="22"/>
          <w:szCs w:val="18"/>
        </w:rPr>
      </w:pPr>
      <w:r w:rsidRPr="00B24228">
        <w:rPr>
          <w:rFonts w:ascii="Lato" w:eastAsia="Times New Roman" w:hAnsi="Lato"/>
          <w:sz w:val="22"/>
          <w:szCs w:val="18"/>
        </w:rPr>
        <w:t>Impr</w:t>
      </w:r>
      <w:r w:rsidRPr="00B24228">
        <w:rPr>
          <w:rFonts w:ascii="Lato" w:eastAsia="Times New Roman" w:hAnsi="Lato"/>
          <w:sz w:val="22"/>
          <w:szCs w:val="18"/>
        </w:rPr>
        <w:t>ove and advance the current methodologies used in the development of Safety Performance Functions (SPFs) and Crash Modification Factors (CMFs).</w:t>
      </w:r>
    </w:p>
    <w:p w14:paraId="22300310" w14:textId="77777777" w:rsidR="00000000" w:rsidRPr="00B24228" w:rsidRDefault="001B0D30">
      <w:pPr>
        <w:spacing w:line="32" w:lineRule="exact"/>
        <w:rPr>
          <w:rFonts w:ascii="Lato" w:eastAsia="Symbol" w:hAnsi="Lato"/>
          <w:sz w:val="22"/>
          <w:szCs w:val="18"/>
        </w:rPr>
      </w:pPr>
    </w:p>
    <w:p w14:paraId="26F252E9" w14:textId="77777777" w:rsidR="00000000" w:rsidRPr="00B24228" w:rsidRDefault="001B0D30">
      <w:pPr>
        <w:numPr>
          <w:ilvl w:val="0"/>
          <w:numId w:val="1"/>
        </w:numPr>
        <w:tabs>
          <w:tab w:val="left" w:pos="720"/>
        </w:tabs>
        <w:spacing w:line="230" w:lineRule="auto"/>
        <w:ind w:left="720" w:right="120" w:hanging="360"/>
        <w:rPr>
          <w:rFonts w:ascii="Lato" w:eastAsia="Symbol" w:hAnsi="Lato"/>
          <w:sz w:val="22"/>
          <w:szCs w:val="18"/>
        </w:rPr>
      </w:pPr>
      <w:r w:rsidRPr="00B24228">
        <w:rPr>
          <w:rFonts w:ascii="Lato" w:eastAsia="Times New Roman" w:hAnsi="Lato"/>
          <w:sz w:val="22"/>
          <w:szCs w:val="18"/>
        </w:rPr>
        <w:t>Suggest an initial set of reliable and time/labor efficient methodologies that can be used by the FHWA and Stat</w:t>
      </w:r>
      <w:r w:rsidRPr="00B24228">
        <w:rPr>
          <w:rFonts w:ascii="Lato" w:eastAsia="Times New Roman" w:hAnsi="Lato"/>
          <w:sz w:val="22"/>
          <w:szCs w:val="18"/>
        </w:rPr>
        <w:t>e transportation departments and other transportation agencies for SPF and CMF development.</w:t>
      </w:r>
    </w:p>
    <w:p w14:paraId="39636A98" w14:textId="77777777" w:rsidR="00000000" w:rsidRPr="00B24228" w:rsidRDefault="001B0D30">
      <w:pPr>
        <w:spacing w:line="255" w:lineRule="exact"/>
        <w:rPr>
          <w:rFonts w:ascii="Lato" w:eastAsia="Times New Roman" w:hAnsi="Lato"/>
          <w:sz w:val="18"/>
          <w:szCs w:val="18"/>
        </w:rPr>
      </w:pPr>
    </w:p>
    <w:p w14:paraId="35FD1AAB" w14:textId="77777777" w:rsidR="00000000" w:rsidRPr="00B24228" w:rsidRDefault="001B0D30">
      <w:pPr>
        <w:spacing w:line="237" w:lineRule="auto"/>
        <w:ind w:right="140"/>
        <w:rPr>
          <w:rFonts w:ascii="Lato" w:eastAsia="Times New Roman" w:hAnsi="Lato"/>
          <w:sz w:val="22"/>
          <w:szCs w:val="18"/>
        </w:rPr>
      </w:pPr>
      <w:r w:rsidRPr="00B24228">
        <w:rPr>
          <w:rFonts w:ascii="Lato" w:eastAsia="Times New Roman" w:hAnsi="Lato"/>
          <w:sz w:val="22"/>
          <w:szCs w:val="18"/>
        </w:rPr>
        <w:t>Working toward these goals, the project team, in consultation with FHWA, planned a two-day technical experts meeting to bring together researchers from the road sa</w:t>
      </w:r>
      <w:r w:rsidRPr="00B24228">
        <w:rPr>
          <w:rFonts w:ascii="Lato" w:eastAsia="Times New Roman" w:hAnsi="Lato"/>
          <w:sz w:val="22"/>
          <w:szCs w:val="18"/>
        </w:rPr>
        <w:t>fety, statistics, and other statistics-related fields such as epidemiology, biostatistics, and agent based modeling that have methodologies relevant to highway safety research applications. The meeting was arranged to</w:t>
      </w:r>
    </w:p>
    <w:p w14:paraId="49F4D69B" w14:textId="77777777" w:rsidR="00000000" w:rsidRPr="00B24228" w:rsidRDefault="001B0D30">
      <w:pPr>
        <w:spacing w:line="237" w:lineRule="auto"/>
        <w:ind w:right="140"/>
        <w:rPr>
          <w:rFonts w:ascii="Lato" w:eastAsia="Times New Roman" w:hAnsi="Lato"/>
          <w:sz w:val="22"/>
          <w:szCs w:val="18"/>
        </w:rPr>
        <w:sectPr w:rsidR="00000000" w:rsidRPr="00B24228">
          <w:pgSz w:w="12240" w:h="15840"/>
          <w:pgMar w:top="1434" w:right="1440" w:bottom="152" w:left="1440" w:header="0" w:footer="0" w:gutter="0"/>
          <w:cols w:space="0" w:equalWidth="0">
            <w:col w:w="9360"/>
          </w:cols>
          <w:docGrid w:linePitch="360"/>
        </w:sectPr>
      </w:pPr>
    </w:p>
    <w:p w14:paraId="50D9D2E5" w14:textId="77777777" w:rsidR="00000000" w:rsidRPr="00B24228" w:rsidRDefault="001B0D30">
      <w:pPr>
        <w:spacing w:line="200" w:lineRule="exact"/>
        <w:rPr>
          <w:rFonts w:ascii="Lato" w:eastAsia="Times New Roman" w:hAnsi="Lato"/>
          <w:sz w:val="18"/>
          <w:szCs w:val="18"/>
        </w:rPr>
      </w:pPr>
    </w:p>
    <w:p w14:paraId="4F7C8C2F" w14:textId="77777777" w:rsidR="00000000" w:rsidRPr="00B24228" w:rsidRDefault="001B0D30">
      <w:pPr>
        <w:spacing w:line="200" w:lineRule="exact"/>
        <w:rPr>
          <w:rFonts w:ascii="Lato" w:eastAsia="Times New Roman" w:hAnsi="Lato"/>
          <w:sz w:val="18"/>
          <w:szCs w:val="18"/>
        </w:rPr>
      </w:pPr>
    </w:p>
    <w:p w14:paraId="781ABD9D" w14:textId="77777777" w:rsidR="00000000" w:rsidRPr="00B24228" w:rsidRDefault="001B0D30">
      <w:pPr>
        <w:spacing w:line="319" w:lineRule="exact"/>
        <w:rPr>
          <w:rFonts w:ascii="Lato" w:eastAsia="Times New Roman" w:hAnsi="Lato"/>
          <w:sz w:val="18"/>
          <w:szCs w:val="18"/>
        </w:rPr>
      </w:pPr>
    </w:p>
    <w:p w14:paraId="34E9285F"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1</w:t>
      </w:r>
    </w:p>
    <w:p w14:paraId="6FBE938F"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p w14:paraId="7D2FC6FD" w14:textId="77777777" w:rsidR="00000000" w:rsidRPr="00B24228" w:rsidRDefault="001B0D30">
      <w:pPr>
        <w:spacing w:line="2" w:lineRule="exact"/>
        <w:rPr>
          <w:rFonts w:ascii="Lato" w:eastAsia="Times New Roman" w:hAnsi="Lato"/>
          <w:sz w:val="18"/>
          <w:szCs w:val="18"/>
        </w:rPr>
      </w:pPr>
      <w:bookmarkStart w:id="9" w:name="page10"/>
      <w:bookmarkEnd w:id="9"/>
    </w:p>
    <w:p w14:paraId="2CF1C36F" w14:textId="77777777" w:rsidR="00000000" w:rsidRPr="00B24228" w:rsidRDefault="001B0D30">
      <w:pPr>
        <w:spacing w:line="234" w:lineRule="auto"/>
        <w:ind w:right="220"/>
        <w:rPr>
          <w:rFonts w:ascii="Lato" w:eastAsia="Times New Roman" w:hAnsi="Lato"/>
          <w:sz w:val="22"/>
          <w:szCs w:val="18"/>
        </w:rPr>
      </w:pPr>
      <w:r w:rsidRPr="00B24228">
        <w:rPr>
          <w:rFonts w:ascii="Lato" w:eastAsia="Times New Roman" w:hAnsi="Lato"/>
          <w:sz w:val="22"/>
          <w:szCs w:val="18"/>
        </w:rPr>
        <w:t>work with attendees in identif</w:t>
      </w:r>
      <w:r w:rsidRPr="00B24228">
        <w:rPr>
          <w:rFonts w:ascii="Lato" w:eastAsia="Times New Roman" w:hAnsi="Lato"/>
          <w:sz w:val="22"/>
          <w:szCs w:val="18"/>
        </w:rPr>
        <w:t>ying applicable advanced methodologies and/or improve existing methodologies for the development of SPFs and CMFs.</w:t>
      </w:r>
    </w:p>
    <w:p w14:paraId="51E345FA" w14:textId="77777777" w:rsidR="00000000" w:rsidRPr="00B24228" w:rsidRDefault="001B0D30">
      <w:pPr>
        <w:spacing w:line="254" w:lineRule="exact"/>
        <w:rPr>
          <w:rFonts w:ascii="Lato" w:eastAsia="Times New Roman" w:hAnsi="Lato"/>
          <w:sz w:val="18"/>
          <w:szCs w:val="18"/>
        </w:rPr>
      </w:pPr>
    </w:p>
    <w:p w14:paraId="17005AB2" w14:textId="77777777" w:rsidR="00000000" w:rsidRPr="00B24228" w:rsidRDefault="001B0D30">
      <w:pPr>
        <w:spacing w:line="237" w:lineRule="auto"/>
        <w:ind w:right="40"/>
        <w:rPr>
          <w:rFonts w:ascii="Lato" w:eastAsia="Times New Roman" w:hAnsi="Lato"/>
          <w:sz w:val="22"/>
          <w:szCs w:val="18"/>
        </w:rPr>
      </w:pPr>
      <w:r w:rsidRPr="00B24228">
        <w:rPr>
          <w:rFonts w:ascii="Lato" w:eastAsia="Times New Roman" w:hAnsi="Lato"/>
          <w:sz w:val="22"/>
          <w:szCs w:val="18"/>
        </w:rPr>
        <w:t>Prior to the meeting, introductory/educational material for highway safety improvement evaluations and sample data were provided to the invi</w:t>
      </w:r>
      <w:r w:rsidRPr="00B24228">
        <w:rPr>
          <w:rFonts w:ascii="Lato" w:eastAsia="Times New Roman" w:hAnsi="Lato"/>
          <w:sz w:val="22"/>
          <w:szCs w:val="18"/>
        </w:rPr>
        <w:t xml:space="preserve">ted statisticians and other experts. This advance information was intended to prepare the experts to share their assessments of the current practice in highway safety improvement evaluations, identify opportunities and issues, and make initial suggestions </w:t>
      </w:r>
      <w:r w:rsidRPr="00B24228">
        <w:rPr>
          <w:rFonts w:ascii="Lato" w:eastAsia="Times New Roman" w:hAnsi="Lato"/>
          <w:sz w:val="22"/>
          <w:szCs w:val="18"/>
        </w:rPr>
        <w:t>at the end of the meeting on ways to improve the existing methodologies.</w:t>
      </w:r>
    </w:p>
    <w:p w14:paraId="03A40E19" w14:textId="77777777" w:rsidR="00000000" w:rsidRPr="00B24228" w:rsidRDefault="001B0D30">
      <w:pPr>
        <w:spacing w:line="257" w:lineRule="exact"/>
        <w:rPr>
          <w:rFonts w:ascii="Lato" w:eastAsia="Times New Roman" w:hAnsi="Lato"/>
          <w:sz w:val="18"/>
          <w:szCs w:val="18"/>
        </w:rPr>
      </w:pPr>
    </w:p>
    <w:p w14:paraId="47BD87BC" w14:textId="77777777" w:rsidR="00000000" w:rsidRPr="00B24228" w:rsidRDefault="001B0D30">
      <w:pPr>
        <w:spacing w:line="239" w:lineRule="auto"/>
        <w:ind w:right="60"/>
        <w:rPr>
          <w:rFonts w:ascii="Lato" w:eastAsia="Times New Roman" w:hAnsi="Lato"/>
          <w:sz w:val="22"/>
          <w:szCs w:val="18"/>
        </w:rPr>
      </w:pPr>
      <w:r w:rsidRPr="00B24228">
        <w:rPr>
          <w:rFonts w:ascii="Lato" w:eastAsia="Times New Roman" w:hAnsi="Lato"/>
          <w:sz w:val="22"/>
          <w:szCs w:val="18"/>
        </w:rPr>
        <w:t>This white paper is the final product of this project and has been developed based on the outcome of the meeting to record the expert assessments of current practices for highway saf</w:t>
      </w:r>
      <w:r w:rsidRPr="00B24228">
        <w:rPr>
          <w:rFonts w:ascii="Lato" w:eastAsia="Times New Roman" w:hAnsi="Lato"/>
          <w:sz w:val="22"/>
          <w:szCs w:val="18"/>
        </w:rPr>
        <w:t>ety improvement evaluations, opportunities and issues, the suggestions that were made, and possible future steps for advancing the safety evaluation methodologies. Since the paper is specific to what was presented and discussed at the meeting, it is of nec</w:t>
      </w:r>
      <w:r w:rsidRPr="00B24228">
        <w:rPr>
          <w:rFonts w:ascii="Lato" w:eastAsia="Times New Roman" w:hAnsi="Lato"/>
          <w:sz w:val="22"/>
          <w:szCs w:val="18"/>
        </w:rPr>
        <w:t xml:space="preserve">essity not an exhaustive assessment of needs related to the estimation of SPFs and CMFs. Rather, the scope is limited to an initial set of suggestions for improving estimation methodologies. In some cases the suggestions pertain to methodologies that have </w:t>
      </w:r>
      <w:r w:rsidRPr="00B24228">
        <w:rPr>
          <w:rFonts w:ascii="Lato" w:eastAsia="Times New Roman" w:hAnsi="Lato"/>
          <w:sz w:val="22"/>
          <w:szCs w:val="18"/>
        </w:rPr>
        <w:t>been investigated by highway safety researchers. Reporting on these methodologies as an outcome of a meeting of statistical experts provides support for continued and expanded research in those areas.</w:t>
      </w:r>
    </w:p>
    <w:p w14:paraId="4D0D090B" w14:textId="77777777" w:rsidR="00000000" w:rsidRPr="00B24228" w:rsidRDefault="001B0D30">
      <w:pPr>
        <w:spacing w:line="252" w:lineRule="exact"/>
        <w:rPr>
          <w:rFonts w:ascii="Lato" w:eastAsia="Times New Roman" w:hAnsi="Lato"/>
          <w:sz w:val="18"/>
          <w:szCs w:val="18"/>
        </w:rPr>
      </w:pPr>
    </w:p>
    <w:p w14:paraId="0820CB5C" w14:textId="77777777" w:rsidR="00000000" w:rsidRPr="00B24228" w:rsidRDefault="001B0D30">
      <w:pPr>
        <w:spacing w:line="236" w:lineRule="auto"/>
        <w:ind w:right="40"/>
        <w:rPr>
          <w:rFonts w:ascii="Lato" w:eastAsia="Times New Roman" w:hAnsi="Lato"/>
          <w:sz w:val="22"/>
          <w:szCs w:val="18"/>
        </w:rPr>
      </w:pPr>
      <w:r w:rsidRPr="00B24228">
        <w:rPr>
          <w:rFonts w:ascii="Lato" w:eastAsia="Times New Roman" w:hAnsi="Lato"/>
          <w:sz w:val="22"/>
          <w:szCs w:val="18"/>
        </w:rPr>
        <w:t xml:space="preserve">It is expected that a key benefit of the project will </w:t>
      </w:r>
      <w:r w:rsidRPr="00B24228">
        <w:rPr>
          <w:rFonts w:ascii="Lato" w:eastAsia="Times New Roman" w:hAnsi="Lato"/>
          <w:sz w:val="22"/>
          <w:szCs w:val="18"/>
        </w:rPr>
        <w:t>be the initiation of dialog, and collaboration between, highway safety researchers, statisticians, and other experts to work together to continue to find new, and/or improve current methodologies for the development of SPFs and CMFs.</w:t>
      </w:r>
    </w:p>
    <w:p w14:paraId="6D262C29" w14:textId="77777777" w:rsidR="00000000" w:rsidRPr="00B24228" w:rsidRDefault="001B0D30">
      <w:pPr>
        <w:spacing w:line="246" w:lineRule="exact"/>
        <w:rPr>
          <w:rFonts w:ascii="Lato" w:eastAsia="Times New Roman" w:hAnsi="Lato"/>
          <w:sz w:val="18"/>
          <w:szCs w:val="18"/>
        </w:rPr>
      </w:pPr>
    </w:p>
    <w:p w14:paraId="6C791362"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Selection and Prepara</w:t>
      </w:r>
      <w:r w:rsidRPr="00B24228">
        <w:rPr>
          <w:rFonts w:ascii="Lato" w:eastAsia="Times New Roman" w:hAnsi="Lato"/>
          <w:b/>
          <w:sz w:val="22"/>
          <w:szCs w:val="18"/>
        </w:rPr>
        <w:t>tion of Technical Experts</w:t>
      </w:r>
    </w:p>
    <w:p w14:paraId="7BE9856B" w14:textId="77777777" w:rsidR="00000000" w:rsidRPr="00B24228" w:rsidRDefault="001B0D30">
      <w:pPr>
        <w:spacing w:line="248" w:lineRule="exact"/>
        <w:rPr>
          <w:rFonts w:ascii="Lato" w:eastAsia="Times New Roman" w:hAnsi="Lato"/>
          <w:sz w:val="18"/>
          <w:szCs w:val="18"/>
        </w:rPr>
      </w:pPr>
    </w:p>
    <w:p w14:paraId="48B04C96" w14:textId="77777777" w:rsidR="00000000" w:rsidRPr="00B24228" w:rsidRDefault="001B0D30">
      <w:pPr>
        <w:spacing w:line="238" w:lineRule="auto"/>
        <w:ind w:right="220"/>
        <w:rPr>
          <w:rFonts w:ascii="Lato" w:eastAsia="Times New Roman" w:hAnsi="Lato"/>
          <w:sz w:val="22"/>
          <w:szCs w:val="18"/>
        </w:rPr>
      </w:pPr>
      <w:r w:rsidRPr="00B24228">
        <w:rPr>
          <w:rFonts w:ascii="Lato" w:eastAsia="Times New Roman" w:hAnsi="Lato"/>
          <w:sz w:val="22"/>
          <w:szCs w:val="18"/>
        </w:rPr>
        <w:t>The project team, in coordination with FHWA, identified and invited statistical and other technical experts with expertise in methodologies that may be applicable to highway safety improvement evaluations or the development of pr</w:t>
      </w:r>
      <w:r w:rsidRPr="00B24228">
        <w:rPr>
          <w:rFonts w:ascii="Lato" w:eastAsia="Times New Roman" w:hAnsi="Lato"/>
          <w:sz w:val="22"/>
          <w:szCs w:val="18"/>
        </w:rPr>
        <w:t>ediction models. Selections were based on suggestions from both the FHWA and project team (most notably, Dr. David Banks in his capacity as chair of the ASA Transportation Interest Group, who also served as one of the experts). The selection of technical e</w:t>
      </w:r>
      <w:r w:rsidRPr="00B24228">
        <w:rPr>
          <w:rFonts w:ascii="Lato" w:eastAsia="Times New Roman" w:hAnsi="Lato"/>
          <w:sz w:val="22"/>
          <w:szCs w:val="18"/>
        </w:rPr>
        <w:t>xperts was guided by several considerations, including the following:</w:t>
      </w:r>
    </w:p>
    <w:p w14:paraId="2E76F3EE" w14:textId="77777777" w:rsidR="00000000" w:rsidRPr="00B24228" w:rsidRDefault="001B0D30">
      <w:pPr>
        <w:spacing w:line="275" w:lineRule="exact"/>
        <w:rPr>
          <w:rFonts w:ascii="Lato" w:eastAsia="Times New Roman" w:hAnsi="Lato"/>
          <w:sz w:val="18"/>
          <w:szCs w:val="18"/>
        </w:rPr>
      </w:pPr>
    </w:p>
    <w:p w14:paraId="2478B858" w14:textId="77777777" w:rsidR="00000000" w:rsidRPr="00B24228" w:rsidRDefault="001B0D30">
      <w:pPr>
        <w:numPr>
          <w:ilvl w:val="0"/>
          <w:numId w:val="2"/>
        </w:numPr>
        <w:tabs>
          <w:tab w:val="left" w:pos="720"/>
        </w:tabs>
        <w:spacing w:line="226" w:lineRule="auto"/>
        <w:ind w:left="720" w:right="100" w:hanging="360"/>
        <w:rPr>
          <w:rFonts w:ascii="Lato" w:eastAsia="Symbol" w:hAnsi="Lato"/>
          <w:sz w:val="22"/>
          <w:szCs w:val="18"/>
        </w:rPr>
      </w:pPr>
      <w:r w:rsidRPr="00B24228">
        <w:rPr>
          <w:rFonts w:ascii="Lato" w:eastAsia="Times New Roman" w:hAnsi="Lato"/>
          <w:sz w:val="22"/>
          <w:szCs w:val="18"/>
        </w:rPr>
        <w:t>They should have extensive experience in statistics, including a preference for a Ph.D. in statistics.</w:t>
      </w:r>
    </w:p>
    <w:p w14:paraId="4644DB5D" w14:textId="77777777" w:rsidR="00000000" w:rsidRPr="00B24228" w:rsidRDefault="001B0D30">
      <w:pPr>
        <w:spacing w:line="32" w:lineRule="exact"/>
        <w:rPr>
          <w:rFonts w:ascii="Lato" w:eastAsia="Symbol" w:hAnsi="Lato"/>
          <w:sz w:val="22"/>
          <w:szCs w:val="18"/>
        </w:rPr>
      </w:pPr>
    </w:p>
    <w:p w14:paraId="5AA05EFE" w14:textId="77777777" w:rsidR="00000000" w:rsidRPr="00B24228" w:rsidRDefault="001B0D30">
      <w:pPr>
        <w:numPr>
          <w:ilvl w:val="0"/>
          <w:numId w:val="2"/>
        </w:numPr>
        <w:tabs>
          <w:tab w:val="left" w:pos="720"/>
        </w:tabs>
        <w:spacing w:line="226" w:lineRule="auto"/>
        <w:ind w:left="720" w:right="400" w:hanging="360"/>
        <w:rPr>
          <w:rFonts w:ascii="Lato" w:eastAsia="Symbol" w:hAnsi="Lato"/>
          <w:sz w:val="22"/>
          <w:szCs w:val="18"/>
        </w:rPr>
      </w:pPr>
      <w:r w:rsidRPr="00B24228">
        <w:rPr>
          <w:rFonts w:ascii="Lato" w:eastAsia="Times New Roman" w:hAnsi="Lato"/>
          <w:sz w:val="22"/>
          <w:szCs w:val="18"/>
        </w:rPr>
        <w:t>They will not have been directly involved in the evaluation of road safety engine</w:t>
      </w:r>
      <w:r w:rsidRPr="00B24228">
        <w:rPr>
          <w:rFonts w:ascii="Lato" w:eastAsia="Times New Roman" w:hAnsi="Lato"/>
          <w:sz w:val="22"/>
          <w:szCs w:val="18"/>
        </w:rPr>
        <w:t>ering treatments related to infrastructure.</w:t>
      </w:r>
    </w:p>
    <w:p w14:paraId="556918CE" w14:textId="77777777" w:rsidR="00000000" w:rsidRPr="00B24228" w:rsidRDefault="001B0D30">
      <w:pPr>
        <w:spacing w:line="32" w:lineRule="exact"/>
        <w:rPr>
          <w:rFonts w:ascii="Lato" w:eastAsia="Symbol" w:hAnsi="Lato"/>
          <w:sz w:val="22"/>
          <w:szCs w:val="18"/>
        </w:rPr>
      </w:pPr>
    </w:p>
    <w:p w14:paraId="3BE96B35" w14:textId="77777777" w:rsidR="00000000" w:rsidRPr="00B24228" w:rsidRDefault="001B0D30">
      <w:pPr>
        <w:numPr>
          <w:ilvl w:val="0"/>
          <w:numId w:val="2"/>
        </w:numPr>
        <w:tabs>
          <w:tab w:val="left" w:pos="720"/>
        </w:tabs>
        <w:spacing w:line="226" w:lineRule="auto"/>
        <w:ind w:left="720" w:right="80" w:hanging="360"/>
        <w:rPr>
          <w:rFonts w:ascii="Lato" w:eastAsia="Symbol" w:hAnsi="Lato"/>
          <w:sz w:val="22"/>
          <w:szCs w:val="18"/>
        </w:rPr>
      </w:pPr>
      <w:r w:rsidRPr="00B24228">
        <w:rPr>
          <w:rFonts w:ascii="Lato" w:eastAsia="Times New Roman" w:hAnsi="Lato"/>
          <w:sz w:val="22"/>
          <w:szCs w:val="18"/>
        </w:rPr>
        <w:t>They should have expertise/experience in some sort of treatment/program evaluation that requires the statistical analysis/modeling of time series and/or cross-sectional data.</w:t>
      </w:r>
    </w:p>
    <w:p w14:paraId="04C297F7" w14:textId="77777777" w:rsidR="00000000" w:rsidRPr="00B24228" w:rsidRDefault="001B0D30">
      <w:pPr>
        <w:spacing w:line="1" w:lineRule="exact"/>
        <w:rPr>
          <w:rFonts w:ascii="Lato" w:eastAsia="Symbol" w:hAnsi="Lato"/>
          <w:sz w:val="22"/>
          <w:szCs w:val="18"/>
        </w:rPr>
      </w:pPr>
    </w:p>
    <w:p w14:paraId="384C8BB0" w14:textId="77777777" w:rsidR="00000000" w:rsidRPr="00B24228" w:rsidRDefault="001B0D30">
      <w:pPr>
        <w:numPr>
          <w:ilvl w:val="0"/>
          <w:numId w:val="2"/>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They should have an established tra</w:t>
      </w:r>
      <w:r w:rsidRPr="00B24228">
        <w:rPr>
          <w:rFonts w:ascii="Lato" w:eastAsia="Times New Roman" w:hAnsi="Lato"/>
          <w:sz w:val="22"/>
          <w:szCs w:val="18"/>
        </w:rPr>
        <w:t>ck record that qualifies them as experts in their field.</w:t>
      </w:r>
    </w:p>
    <w:p w14:paraId="6B97B82D" w14:textId="77777777" w:rsidR="00000000" w:rsidRPr="00B24228" w:rsidRDefault="001B0D30">
      <w:pPr>
        <w:spacing w:line="250" w:lineRule="exact"/>
        <w:rPr>
          <w:rFonts w:ascii="Lato" w:eastAsia="Times New Roman" w:hAnsi="Lato"/>
          <w:sz w:val="18"/>
          <w:szCs w:val="18"/>
        </w:rPr>
      </w:pPr>
    </w:p>
    <w:p w14:paraId="36817D00" w14:textId="77777777" w:rsidR="00000000" w:rsidRPr="00B24228" w:rsidRDefault="001B0D30">
      <w:pPr>
        <w:spacing w:line="234" w:lineRule="auto"/>
        <w:ind w:right="260"/>
        <w:rPr>
          <w:rFonts w:ascii="Lato" w:eastAsia="Times New Roman" w:hAnsi="Lato"/>
          <w:sz w:val="22"/>
          <w:szCs w:val="18"/>
        </w:rPr>
      </w:pPr>
      <w:r w:rsidRPr="00B24228">
        <w:rPr>
          <w:rFonts w:ascii="Lato" w:eastAsia="Times New Roman" w:hAnsi="Lato"/>
          <w:sz w:val="22"/>
          <w:szCs w:val="18"/>
        </w:rPr>
        <w:t>The project team also sought to have the sample of technical experts drawn from the following categories:</w:t>
      </w:r>
    </w:p>
    <w:p w14:paraId="20A53D26" w14:textId="77777777" w:rsidR="00000000" w:rsidRPr="00B24228" w:rsidRDefault="001B0D30">
      <w:pPr>
        <w:spacing w:line="234" w:lineRule="auto"/>
        <w:ind w:right="26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7E278D9A" w14:textId="77777777" w:rsidR="00000000" w:rsidRPr="00B24228" w:rsidRDefault="001B0D30">
      <w:pPr>
        <w:spacing w:line="200" w:lineRule="exact"/>
        <w:rPr>
          <w:rFonts w:ascii="Lato" w:eastAsia="Times New Roman" w:hAnsi="Lato"/>
          <w:sz w:val="18"/>
          <w:szCs w:val="18"/>
        </w:rPr>
      </w:pPr>
    </w:p>
    <w:p w14:paraId="4E7052FE" w14:textId="77777777" w:rsidR="00000000" w:rsidRPr="00B24228" w:rsidRDefault="001B0D30">
      <w:pPr>
        <w:spacing w:line="200" w:lineRule="exact"/>
        <w:rPr>
          <w:rFonts w:ascii="Lato" w:eastAsia="Times New Roman" w:hAnsi="Lato"/>
          <w:sz w:val="18"/>
          <w:szCs w:val="18"/>
        </w:rPr>
      </w:pPr>
    </w:p>
    <w:p w14:paraId="462CB277" w14:textId="77777777" w:rsidR="00000000" w:rsidRPr="00B24228" w:rsidRDefault="001B0D30">
      <w:pPr>
        <w:spacing w:line="200" w:lineRule="exact"/>
        <w:rPr>
          <w:rFonts w:ascii="Lato" w:eastAsia="Times New Roman" w:hAnsi="Lato"/>
          <w:sz w:val="18"/>
          <w:szCs w:val="18"/>
        </w:rPr>
      </w:pPr>
    </w:p>
    <w:p w14:paraId="3BC7510E" w14:textId="77777777" w:rsidR="00000000" w:rsidRPr="00B24228" w:rsidRDefault="001B0D30">
      <w:pPr>
        <w:spacing w:line="200" w:lineRule="exact"/>
        <w:rPr>
          <w:rFonts w:ascii="Lato" w:eastAsia="Times New Roman" w:hAnsi="Lato"/>
          <w:sz w:val="18"/>
          <w:szCs w:val="18"/>
        </w:rPr>
      </w:pPr>
    </w:p>
    <w:p w14:paraId="687D470C" w14:textId="77777777" w:rsidR="00000000" w:rsidRPr="00B24228" w:rsidRDefault="001B0D30">
      <w:pPr>
        <w:spacing w:line="200" w:lineRule="exact"/>
        <w:rPr>
          <w:rFonts w:ascii="Lato" w:eastAsia="Times New Roman" w:hAnsi="Lato"/>
          <w:sz w:val="18"/>
          <w:szCs w:val="18"/>
        </w:rPr>
      </w:pPr>
    </w:p>
    <w:p w14:paraId="291B83B5" w14:textId="77777777" w:rsidR="00000000" w:rsidRPr="00B24228" w:rsidRDefault="001B0D30">
      <w:pPr>
        <w:spacing w:line="200" w:lineRule="exact"/>
        <w:rPr>
          <w:rFonts w:ascii="Lato" w:eastAsia="Times New Roman" w:hAnsi="Lato"/>
          <w:sz w:val="18"/>
          <w:szCs w:val="18"/>
        </w:rPr>
      </w:pPr>
    </w:p>
    <w:p w14:paraId="1F988342" w14:textId="77777777" w:rsidR="00000000" w:rsidRPr="00B24228" w:rsidRDefault="001B0D30">
      <w:pPr>
        <w:spacing w:line="258" w:lineRule="exact"/>
        <w:rPr>
          <w:rFonts w:ascii="Lato" w:eastAsia="Times New Roman" w:hAnsi="Lato"/>
          <w:sz w:val="18"/>
          <w:szCs w:val="18"/>
        </w:rPr>
      </w:pPr>
    </w:p>
    <w:p w14:paraId="38F03FE9"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2</w:t>
      </w:r>
    </w:p>
    <w:p w14:paraId="73D0ABAD"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27570A7A" w14:textId="77777777" w:rsidR="00000000" w:rsidRPr="00B24228" w:rsidRDefault="001B0D30">
      <w:pPr>
        <w:spacing w:line="21" w:lineRule="exact"/>
        <w:rPr>
          <w:rFonts w:ascii="Lato" w:eastAsia="Times New Roman" w:hAnsi="Lato"/>
          <w:sz w:val="18"/>
          <w:szCs w:val="18"/>
        </w:rPr>
      </w:pPr>
      <w:bookmarkStart w:id="10" w:name="page11"/>
      <w:bookmarkEnd w:id="10"/>
    </w:p>
    <w:p w14:paraId="5139C342" w14:textId="77777777" w:rsidR="00000000" w:rsidRPr="00B24228" w:rsidRDefault="001B0D30">
      <w:pPr>
        <w:numPr>
          <w:ilvl w:val="0"/>
          <w:numId w:val="3"/>
        </w:numPr>
        <w:tabs>
          <w:tab w:val="left" w:pos="720"/>
        </w:tabs>
        <w:spacing w:line="230" w:lineRule="auto"/>
        <w:ind w:left="720" w:right="400" w:hanging="360"/>
        <w:rPr>
          <w:rFonts w:ascii="Lato" w:eastAsia="Symbol" w:hAnsi="Lato"/>
          <w:sz w:val="22"/>
          <w:szCs w:val="18"/>
        </w:rPr>
      </w:pPr>
      <w:r w:rsidRPr="00B24228">
        <w:rPr>
          <w:rFonts w:ascii="Lato" w:eastAsia="Times New Roman" w:hAnsi="Lato"/>
          <w:b/>
          <w:sz w:val="22"/>
          <w:szCs w:val="18"/>
        </w:rPr>
        <w:t xml:space="preserve">Category 1: </w:t>
      </w:r>
      <w:r w:rsidRPr="00B24228">
        <w:rPr>
          <w:rFonts w:ascii="Lato" w:eastAsia="Times New Roman" w:hAnsi="Lato"/>
          <w:sz w:val="22"/>
          <w:szCs w:val="18"/>
        </w:rPr>
        <w:t>Experts with no experience in road safety data analysis who have rel</w:t>
      </w:r>
      <w:r w:rsidRPr="00B24228">
        <w:rPr>
          <w:rFonts w:ascii="Lato" w:eastAsia="Times New Roman" w:hAnsi="Lato"/>
          <w:sz w:val="22"/>
          <w:szCs w:val="18"/>
        </w:rPr>
        <w:t>ated</w:t>
      </w:r>
      <w:r w:rsidRPr="00B24228">
        <w:rPr>
          <w:rFonts w:ascii="Lato" w:eastAsia="Times New Roman" w:hAnsi="Lato"/>
          <w:b/>
          <w:sz w:val="22"/>
          <w:szCs w:val="18"/>
        </w:rPr>
        <w:t xml:space="preserve"> </w:t>
      </w:r>
      <w:r w:rsidRPr="00B24228">
        <w:rPr>
          <w:rFonts w:ascii="Lato" w:eastAsia="Times New Roman" w:hAnsi="Lato"/>
          <w:sz w:val="22"/>
          <w:szCs w:val="18"/>
        </w:rPr>
        <w:t>expertise in some sort of treatment/program evaluation that requires the statistical analysis/modeling of time series and/or cross-sectional data.</w:t>
      </w:r>
    </w:p>
    <w:p w14:paraId="3004AC1F" w14:textId="77777777" w:rsidR="00000000" w:rsidRPr="00B24228" w:rsidRDefault="001B0D30">
      <w:pPr>
        <w:spacing w:line="34" w:lineRule="exact"/>
        <w:rPr>
          <w:rFonts w:ascii="Lato" w:eastAsia="Symbol" w:hAnsi="Lato"/>
          <w:sz w:val="22"/>
          <w:szCs w:val="18"/>
        </w:rPr>
      </w:pPr>
    </w:p>
    <w:p w14:paraId="3E4BDF61" w14:textId="77777777" w:rsidR="00000000" w:rsidRPr="00B24228" w:rsidRDefault="001B0D30">
      <w:pPr>
        <w:numPr>
          <w:ilvl w:val="0"/>
          <w:numId w:val="3"/>
        </w:numPr>
        <w:tabs>
          <w:tab w:val="left" w:pos="720"/>
        </w:tabs>
        <w:spacing w:line="230" w:lineRule="auto"/>
        <w:ind w:left="720" w:right="560" w:hanging="360"/>
        <w:rPr>
          <w:rFonts w:ascii="Lato" w:eastAsia="Symbol" w:hAnsi="Lato"/>
          <w:sz w:val="22"/>
          <w:szCs w:val="18"/>
        </w:rPr>
      </w:pPr>
      <w:r w:rsidRPr="00B24228">
        <w:rPr>
          <w:rFonts w:ascii="Lato" w:eastAsia="Times New Roman" w:hAnsi="Lato"/>
          <w:b/>
          <w:sz w:val="22"/>
          <w:szCs w:val="18"/>
        </w:rPr>
        <w:t xml:space="preserve">Category 2: </w:t>
      </w:r>
      <w:r w:rsidRPr="00B24228">
        <w:rPr>
          <w:rFonts w:ascii="Lato" w:eastAsia="Times New Roman" w:hAnsi="Lato"/>
          <w:sz w:val="22"/>
          <w:szCs w:val="18"/>
        </w:rPr>
        <w:t>Experts in transportation engineering and/or statistics with extensive</w:t>
      </w:r>
      <w:r w:rsidRPr="00B24228">
        <w:rPr>
          <w:rFonts w:ascii="Lato" w:eastAsia="Times New Roman" w:hAnsi="Lato"/>
          <w:b/>
          <w:sz w:val="22"/>
          <w:szCs w:val="18"/>
        </w:rPr>
        <w:t xml:space="preserve"> </w:t>
      </w:r>
      <w:r w:rsidRPr="00B24228">
        <w:rPr>
          <w:rFonts w:ascii="Lato" w:eastAsia="Times New Roman" w:hAnsi="Lato"/>
          <w:sz w:val="22"/>
          <w:szCs w:val="18"/>
        </w:rPr>
        <w:t xml:space="preserve">seminal research in </w:t>
      </w:r>
      <w:r w:rsidRPr="00B24228">
        <w:rPr>
          <w:rFonts w:ascii="Lato" w:eastAsia="Times New Roman" w:hAnsi="Lato"/>
          <w:sz w:val="22"/>
          <w:szCs w:val="18"/>
        </w:rPr>
        <w:t>statistical analysis of crash data but who have not been involved directly in CMF or SPF development.</w:t>
      </w:r>
    </w:p>
    <w:p w14:paraId="7FC555F7" w14:textId="77777777" w:rsidR="00000000" w:rsidRPr="00B24228" w:rsidRDefault="001B0D30">
      <w:pPr>
        <w:spacing w:line="34" w:lineRule="exact"/>
        <w:rPr>
          <w:rFonts w:ascii="Lato" w:eastAsia="Symbol" w:hAnsi="Lato"/>
          <w:sz w:val="22"/>
          <w:szCs w:val="18"/>
        </w:rPr>
      </w:pPr>
    </w:p>
    <w:p w14:paraId="507FDABE" w14:textId="77777777" w:rsidR="00000000" w:rsidRPr="00B24228" w:rsidRDefault="001B0D30">
      <w:pPr>
        <w:numPr>
          <w:ilvl w:val="0"/>
          <w:numId w:val="3"/>
        </w:numPr>
        <w:tabs>
          <w:tab w:val="left" w:pos="720"/>
        </w:tabs>
        <w:spacing w:line="226" w:lineRule="auto"/>
        <w:ind w:left="720" w:right="360" w:hanging="360"/>
        <w:rPr>
          <w:rFonts w:ascii="Lato" w:eastAsia="Symbol" w:hAnsi="Lato"/>
          <w:sz w:val="22"/>
          <w:szCs w:val="18"/>
        </w:rPr>
      </w:pPr>
      <w:r w:rsidRPr="00B24228">
        <w:rPr>
          <w:rFonts w:ascii="Lato" w:eastAsia="Times New Roman" w:hAnsi="Lato"/>
          <w:b/>
          <w:sz w:val="22"/>
          <w:szCs w:val="18"/>
        </w:rPr>
        <w:t xml:space="preserve">Category 3: </w:t>
      </w:r>
      <w:r w:rsidRPr="00B24228">
        <w:rPr>
          <w:rFonts w:ascii="Lato" w:eastAsia="Times New Roman" w:hAnsi="Lato"/>
          <w:sz w:val="22"/>
          <w:szCs w:val="18"/>
        </w:rPr>
        <w:t>Experts who have worked in road safety evaluations related to driver and</w:t>
      </w:r>
      <w:r w:rsidRPr="00B24228">
        <w:rPr>
          <w:rFonts w:ascii="Lato" w:eastAsia="Times New Roman" w:hAnsi="Lato"/>
          <w:b/>
          <w:sz w:val="22"/>
          <w:szCs w:val="18"/>
        </w:rPr>
        <w:t xml:space="preserve"> </w:t>
      </w:r>
      <w:r w:rsidRPr="00B24228">
        <w:rPr>
          <w:rFonts w:ascii="Lato" w:eastAsia="Times New Roman" w:hAnsi="Lato"/>
          <w:sz w:val="22"/>
          <w:szCs w:val="18"/>
        </w:rPr>
        <w:t>enforcement programs.</w:t>
      </w:r>
    </w:p>
    <w:p w14:paraId="53F78829" w14:textId="77777777" w:rsidR="00000000" w:rsidRPr="00B24228" w:rsidRDefault="001B0D30">
      <w:pPr>
        <w:spacing w:line="241" w:lineRule="exact"/>
        <w:rPr>
          <w:rFonts w:ascii="Lato" w:eastAsia="Times New Roman" w:hAnsi="Lato"/>
          <w:sz w:val="18"/>
          <w:szCs w:val="18"/>
        </w:rPr>
      </w:pPr>
    </w:p>
    <w:p w14:paraId="5A2F5E44"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The chosen experts included five from categor</w:t>
      </w:r>
      <w:r w:rsidRPr="00B24228">
        <w:rPr>
          <w:rFonts w:ascii="Lato" w:eastAsia="Times New Roman" w:hAnsi="Lato"/>
          <w:sz w:val="22"/>
          <w:szCs w:val="18"/>
        </w:rPr>
        <w:t>y 1, two from category 2, and one from</w:t>
      </w:r>
    </w:p>
    <w:p w14:paraId="66403A95" w14:textId="77777777" w:rsidR="00000000" w:rsidRPr="00B24228" w:rsidRDefault="001B0D30">
      <w:pPr>
        <w:spacing w:line="12" w:lineRule="exact"/>
        <w:rPr>
          <w:rFonts w:ascii="Lato" w:eastAsia="Times New Roman" w:hAnsi="Lato"/>
          <w:sz w:val="18"/>
          <w:szCs w:val="18"/>
        </w:rPr>
      </w:pPr>
    </w:p>
    <w:p w14:paraId="491444D7" w14:textId="77777777" w:rsidR="00000000" w:rsidRPr="00B24228" w:rsidRDefault="001B0D30">
      <w:pPr>
        <w:spacing w:line="234" w:lineRule="auto"/>
        <w:ind w:right="160"/>
        <w:rPr>
          <w:rFonts w:ascii="Lato" w:eastAsia="Times New Roman" w:hAnsi="Lato"/>
          <w:sz w:val="22"/>
          <w:szCs w:val="18"/>
        </w:rPr>
      </w:pPr>
      <w:r w:rsidRPr="00B24228">
        <w:rPr>
          <w:rFonts w:ascii="Lato" w:eastAsia="Times New Roman" w:hAnsi="Lato"/>
          <w:sz w:val="22"/>
          <w:szCs w:val="18"/>
        </w:rPr>
        <w:t>category 3. Appendix A lists the invited technical experts, along with their affiliations and areas of expertise.</w:t>
      </w:r>
    </w:p>
    <w:p w14:paraId="29A1B65C" w14:textId="77777777" w:rsidR="00000000" w:rsidRPr="00B24228" w:rsidRDefault="001B0D30">
      <w:pPr>
        <w:spacing w:line="254" w:lineRule="exact"/>
        <w:rPr>
          <w:rFonts w:ascii="Lato" w:eastAsia="Times New Roman" w:hAnsi="Lato"/>
          <w:sz w:val="18"/>
          <w:szCs w:val="18"/>
        </w:rPr>
      </w:pPr>
    </w:p>
    <w:p w14:paraId="3BDDC17C" w14:textId="77777777" w:rsidR="00000000" w:rsidRPr="00B24228" w:rsidRDefault="001B0D30">
      <w:pPr>
        <w:spacing w:line="237" w:lineRule="auto"/>
        <w:ind w:right="80"/>
        <w:rPr>
          <w:rFonts w:ascii="Lato" w:eastAsia="Times New Roman" w:hAnsi="Lato"/>
          <w:sz w:val="22"/>
          <w:szCs w:val="18"/>
        </w:rPr>
      </w:pPr>
      <w:r w:rsidRPr="00B24228">
        <w:rPr>
          <w:rFonts w:ascii="Lato" w:eastAsia="Times New Roman" w:hAnsi="Lato"/>
          <w:sz w:val="22"/>
          <w:szCs w:val="18"/>
        </w:rPr>
        <w:t xml:space="preserve">Experts in the development of SPFs and CMFs were intentionally excluded, given the objectives of the </w:t>
      </w:r>
      <w:r w:rsidRPr="00B24228">
        <w:rPr>
          <w:rFonts w:ascii="Lato" w:eastAsia="Times New Roman" w:hAnsi="Lato"/>
          <w:sz w:val="22"/>
          <w:szCs w:val="18"/>
        </w:rPr>
        <w:t>project to generate ideas from statisticians in other areas. However, several members of the project team with considerable experience in SPF and CMF estimation were present at the meeting and ensured that the discussion focused on the task at hand.</w:t>
      </w:r>
    </w:p>
    <w:p w14:paraId="455498A0" w14:textId="77777777" w:rsidR="00000000" w:rsidRPr="00B24228" w:rsidRDefault="001B0D30">
      <w:pPr>
        <w:spacing w:line="254" w:lineRule="exact"/>
        <w:rPr>
          <w:rFonts w:ascii="Lato" w:eastAsia="Times New Roman" w:hAnsi="Lato"/>
          <w:sz w:val="18"/>
          <w:szCs w:val="18"/>
        </w:rPr>
      </w:pPr>
    </w:p>
    <w:p w14:paraId="596FFF26" w14:textId="77777777" w:rsidR="00000000" w:rsidRPr="00B24228" w:rsidRDefault="001B0D30">
      <w:pPr>
        <w:spacing w:line="237" w:lineRule="auto"/>
        <w:ind w:right="80"/>
        <w:rPr>
          <w:rFonts w:ascii="Lato" w:eastAsia="Times New Roman" w:hAnsi="Lato"/>
          <w:sz w:val="22"/>
          <w:szCs w:val="18"/>
        </w:rPr>
      </w:pPr>
      <w:r w:rsidRPr="00B24228">
        <w:rPr>
          <w:rFonts w:ascii="Lato" w:eastAsia="Times New Roman" w:hAnsi="Lato"/>
          <w:sz w:val="22"/>
          <w:szCs w:val="18"/>
        </w:rPr>
        <w:t>The p</w:t>
      </w:r>
      <w:r w:rsidRPr="00B24228">
        <w:rPr>
          <w:rFonts w:ascii="Lato" w:eastAsia="Times New Roman" w:hAnsi="Lato"/>
          <w:sz w:val="22"/>
          <w:szCs w:val="18"/>
        </w:rPr>
        <w:t>roject team communicated with the selected experts to share material and data for highway safety improvement evaluations in advance of the technical experts meeting for the purpose of preparing them for the meeting. In the preparation period, the project t</w:t>
      </w:r>
      <w:r w:rsidRPr="00B24228">
        <w:rPr>
          <w:rFonts w:ascii="Lato" w:eastAsia="Times New Roman" w:hAnsi="Lato"/>
          <w:sz w:val="22"/>
          <w:szCs w:val="18"/>
        </w:rPr>
        <w:t>eam provided further information and assistance, and answered questions on the provided material and data. The materials provided included the following:</w:t>
      </w:r>
    </w:p>
    <w:p w14:paraId="389C4A85" w14:textId="77777777" w:rsidR="00000000" w:rsidRPr="00B24228" w:rsidRDefault="001B0D30">
      <w:pPr>
        <w:spacing w:line="246" w:lineRule="exact"/>
        <w:rPr>
          <w:rFonts w:ascii="Lato" w:eastAsia="Times New Roman" w:hAnsi="Lato"/>
          <w:sz w:val="18"/>
          <w:szCs w:val="18"/>
        </w:rPr>
      </w:pPr>
    </w:p>
    <w:p w14:paraId="5EE39181" w14:textId="77777777" w:rsidR="00000000" w:rsidRPr="00B24228" w:rsidRDefault="001B0D30">
      <w:pPr>
        <w:numPr>
          <w:ilvl w:val="0"/>
          <w:numId w:val="4"/>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A document providing an overview of SPFs and CMFs and issues in their development.</w:t>
      </w:r>
    </w:p>
    <w:p w14:paraId="5B51DCC0" w14:textId="77777777" w:rsidR="00000000" w:rsidRPr="00B24228" w:rsidRDefault="001B0D30">
      <w:pPr>
        <w:spacing w:line="1" w:lineRule="exact"/>
        <w:rPr>
          <w:rFonts w:ascii="Lato" w:eastAsia="Symbol" w:hAnsi="Lato"/>
          <w:sz w:val="22"/>
          <w:szCs w:val="18"/>
        </w:rPr>
      </w:pPr>
    </w:p>
    <w:p w14:paraId="6E8E9840" w14:textId="77777777" w:rsidR="00000000" w:rsidRPr="00B24228" w:rsidRDefault="001B0D30">
      <w:pPr>
        <w:numPr>
          <w:ilvl w:val="0"/>
          <w:numId w:val="4"/>
        </w:numPr>
        <w:tabs>
          <w:tab w:val="left" w:pos="720"/>
        </w:tabs>
        <w:spacing w:line="0" w:lineRule="atLeast"/>
        <w:ind w:left="720" w:hanging="360"/>
        <w:rPr>
          <w:rFonts w:ascii="Lato" w:eastAsia="Symbol" w:hAnsi="Lato"/>
          <w:sz w:val="22"/>
          <w:szCs w:val="18"/>
        </w:rPr>
      </w:pPr>
      <w:r w:rsidRPr="00B24228">
        <w:rPr>
          <w:rFonts w:ascii="Lato" w:eastAsia="Times New Roman" w:hAnsi="Lato"/>
          <w:i/>
          <w:sz w:val="22"/>
          <w:szCs w:val="18"/>
        </w:rPr>
        <w:t>A Guide to Develo</w:t>
      </w:r>
      <w:r w:rsidRPr="00B24228">
        <w:rPr>
          <w:rFonts w:ascii="Lato" w:eastAsia="Times New Roman" w:hAnsi="Lato"/>
          <w:i/>
          <w:sz w:val="22"/>
          <w:szCs w:val="18"/>
        </w:rPr>
        <w:t>ping Quality Crash Modification Factors</w:t>
      </w:r>
      <w:r w:rsidRPr="00B24228">
        <w:rPr>
          <w:rFonts w:ascii="Lato" w:eastAsia="Times New Roman" w:hAnsi="Lato"/>
          <w:sz w:val="22"/>
          <w:szCs w:val="18"/>
        </w:rPr>
        <w:t>, FHWA-SA-10-032.</w:t>
      </w:r>
    </w:p>
    <w:p w14:paraId="6F73BBAB" w14:textId="77777777" w:rsidR="00000000" w:rsidRPr="00B24228" w:rsidRDefault="001B0D30">
      <w:pPr>
        <w:spacing w:line="29" w:lineRule="exact"/>
        <w:rPr>
          <w:rFonts w:ascii="Lato" w:eastAsia="Symbol" w:hAnsi="Lato"/>
          <w:sz w:val="22"/>
          <w:szCs w:val="18"/>
        </w:rPr>
      </w:pPr>
    </w:p>
    <w:p w14:paraId="45F38908" w14:textId="77777777" w:rsidR="00000000" w:rsidRPr="00B24228" w:rsidRDefault="001B0D30">
      <w:pPr>
        <w:numPr>
          <w:ilvl w:val="0"/>
          <w:numId w:val="4"/>
        </w:numPr>
        <w:tabs>
          <w:tab w:val="left" w:pos="720"/>
        </w:tabs>
        <w:spacing w:line="230" w:lineRule="auto"/>
        <w:ind w:left="720" w:right="240" w:hanging="360"/>
        <w:rPr>
          <w:rFonts w:ascii="Lato" w:eastAsia="Symbol" w:hAnsi="Lato"/>
          <w:sz w:val="22"/>
          <w:szCs w:val="18"/>
        </w:rPr>
      </w:pPr>
      <w:r w:rsidRPr="00B24228">
        <w:rPr>
          <w:rFonts w:ascii="Lato" w:eastAsia="Times New Roman" w:hAnsi="Lato"/>
          <w:i/>
          <w:sz w:val="22"/>
          <w:szCs w:val="18"/>
        </w:rPr>
        <w:t>How to Choose Between Calibrating SPFs from the HSM and Developing Jurisdiction-Specific SPFs</w:t>
      </w:r>
      <w:r w:rsidRPr="00B24228">
        <w:rPr>
          <w:rFonts w:ascii="Lato" w:eastAsia="Times New Roman" w:hAnsi="Lato"/>
          <w:sz w:val="22"/>
          <w:szCs w:val="18"/>
        </w:rPr>
        <w:t>, a report from Project TPF-5(255) of the Transportation Pooled Fund</w:t>
      </w:r>
      <w:r w:rsidRPr="00B24228">
        <w:rPr>
          <w:rFonts w:ascii="Lato" w:eastAsia="Times New Roman" w:hAnsi="Lato"/>
          <w:i/>
          <w:sz w:val="22"/>
          <w:szCs w:val="18"/>
        </w:rPr>
        <w:t xml:space="preserve"> </w:t>
      </w:r>
      <w:r w:rsidRPr="00B24228">
        <w:rPr>
          <w:rFonts w:ascii="Lato" w:eastAsia="Times New Roman" w:hAnsi="Lato"/>
          <w:sz w:val="22"/>
          <w:szCs w:val="18"/>
        </w:rPr>
        <w:t>Program.</w:t>
      </w:r>
    </w:p>
    <w:p w14:paraId="2ADCBFC4" w14:textId="77777777" w:rsidR="00000000" w:rsidRPr="00B24228" w:rsidRDefault="001B0D30">
      <w:pPr>
        <w:spacing w:line="34" w:lineRule="exact"/>
        <w:rPr>
          <w:rFonts w:ascii="Lato" w:eastAsia="Symbol" w:hAnsi="Lato"/>
          <w:sz w:val="22"/>
          <w:szCs w:val="18"/>
        </w:rPr>
      </w:pPr>
    </w:p>
    <w:p w14:paraId="71B57D18" w14:textId="77777777" w:rsidR="00000000" w:rsidRPr="00B24228" w:rsidRDefault="001B0D30">
      <w:pPr>
        <w:numPr>
          <w:ilvl w:val="0"/>
          <w:numId w:val="4"/>
        </w:numPr>
        <w:tabs>
          <w:tab w:val="left" w:pos="720"/>
        </w:tabs>
        <w:spacing w:line="226" w:lineRule="auto"/>
        <w:ind w:left="720" w:right="360" w:hanging="360"/>
        <w:rPr>
          <w:rFonts w:ascii="Lato" w:eastAsia="Symbol" w:hAnsi="Lato"/>
          <w:sz w:val="22"/>
          <w:szCs w:val="18"/>
        </w:rPr>
      </w:pPr>
      <w:r w:rsidRPr="00B24228">
        <w:rPr>
          <w:rFonts w:ascii="Lato" w:eastAsia="Times New Roman" w:hAnsi="Lato"/>
          <w:i/>
          <w:sz w:val="22"/>
          <w:szCs w:val="18"/>
        </w:rPr>
        <w:t>Safety Evaluation of Impro</w:t>
      </w:r>
      <w:r w:rsidRPr="00B24228">
        <w:rPr>
          <w:rFonts w:ascii="Lato" w:eastAsia="Times New Roman" w:hAnsi="Lato"/>
          <w:i/>
          <w:sz w:val="22"/>
          <w:szCs w:val="18"/>
        </w:rPr>
        <w:t>ved Curve Delineation</w:t>
      </w:r>
      <w:r w:rsidRPr="00B24228">
        <w:rPr>
          <w:rFonts w:ascii="Lato" w:eastAsia="Times New Roman" w:hAnsi="Lato"/>
          <w:sz w:val="22"/>
          <w:szCs w:val="18"/>
        </w:rPr>
        <w:t>, FHWA-HRT-09-045, a report for a</w:t>
      </w:r>
      <w:r w:rsidRPr="00B24228">
        <w:rPr>
          <w:rFonts w:ascii="Lato" w:eastAsia="Times New Roman" w:hAnsi="Lato"/>
          <w:i/>
          <w:sz w:val="22"/>
          <w:szCs w:val="18"/>
        </w:rPr>
        <w:t xml:space="preserve"> </w:t>
      </w:r>
      <w:r w:rsidRPr="00B24228">
        <w:rPr>
          <w:rFonts w:ascii="Lato" w:eastAsia="Times New Roman" w:hAnsi="Lato"/>
          <w:sz w:val="22"/>
          <w:szCs w:val="18"/>
        </w:rPr>
        <w:t>completed Empirical Bayes (EB) before-after evaluation.</w:t>
      </w:r>
    </w:p>
    <w:p w14:paraId="5A8CF914" w14:textId="77777777" w:rsidR="00000000" w:rsidRPr="00B24228" w:rsidRDefault="001B0D30">
      <w:pPr>
        <w:spacing w:line="32" w:lineRule="exact"/>
        <w:rPr>
          <w:rFonts w:ascii="Lato" w:eastAsia="Symbol" w:hAnsi="Lato"/>
          <w:sz w:val="22"/>
          <w:szCs w:val="18"/>
        </w:rPr>
      </w:pPr>
    </w:p>
    <w:p w14:paraId="6D3C5BBD" w14:textId="77777777" w:rsidR="00000000" w:rsidRPr="00B24228" w:rsidRDefault="001B0D30">
      <w:pPr>
        <w:numPr>
          <w:ilvl w:val="0"/>
          <w:numId w:val="4"/>
        </w:numPr>
        <w:tabs>
          <w:tab w:val="left" w:pos="720"/>
        </w:tabs>
        <w:spacing w:line="236" w:lineRule="auto"/>
        <w:ind w:left="720" w:right="60" w:hanging="360"/>
        <w:rPr>
          <w:rFonts w:ascii="Lato" w:eastAsia="Symbol" w:hAnsi="Lato"/>
          <w:sz w:val="22"/>
          <w:szCs w:val="18"/>
        </w:rPr>
      </w:pPr>
      <w:r w:rsidRPr="00B24228">
        <w:rPr>
          <w:rFonts w:ascii="Lato" w:eastAsia="Times New Roman" w:hAnsi="Lato"/>
          <w:i/>
          <w:sz w:val="22"/>
          <w:szCs w:val="18"/>
        </w:rPr>
        <w:t>Safety Evaluation of Lane and Shoulder Width Combinations on Rural, Two-Lane, Undivided Roads</w:t>
      </w:r>
      <w:r w:rsidRPr="00B24228">
        <w:rPr>
          <w:rFonts w:ascii="Lato" w:eastAsia="Times New Roman" w:hAnsi="Lato"/>
          <w:sz w:val="22"/>
          <w:szCs w:val="18"/>
        </w:rPr>
        <w:t>, FHWA-HRT-09-031, a report for a completed case-co</w:t>
      </w:r>
      <w:r w:rsidRPr="00B24228">
        <w:rPr>
          <w:rFonts w:ascii="Lato" w:eastAsia="Times New Roman" w:hAnsi="Lato"/>
          <w:sz w:val="22"/>
          <w:szCs w:val="18"/>
        </w:rPr>
        <w:t>ntrol evaluation.</w:t>
      </w:r>
    </w:p>
    <w:p w14:paraId="3F985BF2" w14:textId="77777777" w:rsidR="00000000" w:rsidRPr="00B24228" w:rsidRDefault="001B0D30">
      <w:pPr>
        <w:tabs>
          <w:tab w:val="left" w:pos="720"/>
        </w:tabs>
        <w:spacing w:line="236" w:lineRule="auto"/>
        <w:ind w:left="720" w:right="60" w:hanging="360"/>
        <w:rPr>
          <w:rFonts w:ascii="Lato" w:eastAsia="Symbol" w:hAnsi="Lato"/>
          <w:sz w:val="22"/>
          <w:szCs w:val="18"/>
        </w:rPr>
        <w:sectPr w:rsidR="00000000" w:rsidRPr="00B24228">
          <w:pgSz w:w="12240" w:h="15840"/>
          <w:pgMar w:top="1440" w:right="1440" w:bottom="152" w:left="1440" w:header="0" w:footer="0" w:gutter="0"/>
          <w:cols w:space="0" w:equalWidth="0">
            <w:col w:w="9360"/>
          </w:cols>
          <w:docGrid w:linePitch="360"/>
        </w:sectPr>
      </w:pPr>
    </w:p>
    <w:p w14:paraId="530C172C" w14:textId="77777777" w:rsidR="00000000" w:rsidRPr="00B24228" w:rsidRDefault="001B0D30">
      <w:pPr>
        <w:spacing w:line="200" w:lineRule="exact"/>
        <w:rPr>
          <w:rFonts w:ascii="Lato" w:eastAsia="Times New Roman" w:hAnsi="Lato"/>
          <w:sz w:val="18"/>
          <w:szCs w:val="18"/>
        </w:rPr>
      </w:pPr>
    </w:p>
    <w:p w14:paraId="11E1DF09" w14:textId="77777777" w:rsidR="00000000" w:rsidRPr="00B24228" w:rsidRDefault="001B0D30">
      <w:pPr>
        <w:spacing w:line="200" w:lineRule="exact"/>
        <w:rPr>
          <w:rFonts w:ascii="Lato" w:eastAsia="Times New Roman" w:hAnsi="Lato"/>
          <w:sz w:val="18"/>
          <w:szCs w:val="18"/>
        </w:rPr>
      </w:pPr>
    </w:p>
    <w:p w14:paraId="21360CE6" w14:textId="77777777" w:rsidR="00000000" w:rsidRPr="00B24228" w:rsidRDefault="001B0D30">
      <w:pPr>
        <w:spacing w:line="200" w:lineRule="exact"/>
        <w:rPr>
          <w:rFonts w:ascii="Lato" w:eastAsia="Times New Roman" w:hAnsi="Lato"/>
          <w:sz w:val="18"/>
          <w:szCs w:val="18"/>
        </w:rPr>
      </w:pPr>
    </w:p>
    <w:p w14:paraId="3199A8F9" w14:textId="77777777" w:rsidR="00000000" w:rsidRPr="00B24228" w:rsidRDefault="001B0D30">
      <w:pPr>
        <w:spacing w:line="200" w:lineRule="exact"/>
        <w:rPr>
          <w:rFonts w:ascii="Lato" w:eastAsia="Times New Roman" w:hAnsi="Lato"/>
          <w:sz w:val="18"/>
          <w:szCs w:val="18"/>
        </w:rPr>
      </w:pPr>
    </w:p>
    <w:p w14:paraId="6EF434FE" w14:textId="77777777" w:rsidR="00000000" w:rsidRPr="00B24228" w:rsidRDefault="001B0D30">
      <w:pPr>
        <w:spacing w:line="200" w:lineRule="exact"/>
        <w:rPr>
          <w:rFonts w:ascii="Lato" w:eastAsia="Times New Roman" w:hAnsi="Lato"/>
          <w:sz w:val="18"/>
          <w:szCs w:val="18"/>
        </w:rPr>
      </w:pPr>
    </w:p>
    <w:p w14:paraId="29A1DAA1" w14:textId="77777777" w:rsidR="00000000" w:rsidRPr="00B24228" w:rsidRDefault="001B0D30">
      <w:pPr>
        <w:spacing w:line="200" w:lineRule="exact"/>
        <w:rPr>
          <w:rFonts w:ascii="Lato" w:eastAsia="Times New Roman" w:hAnsi="Lato"/>
          <w:sz w:val="18"/>
          <w:szCs w:val="18"/>
        </w:rPr>
      </w:pPr>
    </w:p>
    <w:p w14:paraId="414D0AC2" w14:textId="77777777" w:rsidR="00000000" w:rsidRPr="00B24228" w:rsidRDefault="001B0D30">
      <w:pPr>
        <w:spacing w:line="200" w:lineRule="exact"/>
        <w:rPr>
          <w:rFonts w:ascii="Lato" w:eastAsia="Times New Roman" w:hAnsi="Lato"/>
          <w:sz w:val="18"/>
          <w:szCs w:val="18"/>
        </w:rPr>
      </w:pPr>
    </w:p>
    <w:p w14:paraId="43A29E20" w14:textId="77777777" w:rsidR="00000000" w:rsidRPr="00B24228" w:rsidRDefault="001B0D30">
      <w:pPr>
        <w:spacing w:line="200" w:lineRule="exact"/>
        <w:rPr>
          <w:rFonts w:ascii="Lato" w:eastAsia="Times New Roman" w:hAnsi="Lato"/>
          <w:sz w:val="18"/>
          <w:szCs w:val="18"/>
        </w:rPr>
      </w:pPr>
    </w:p>
    <w:p w14:paraId="50990FCF" w14:textId="77777777" w:rsidR="00000000" w:rsidRPr="00B24228" w:rsidRDefault="001B0D30">
      <w:pPr>
        <w:spacing w:line="200" w:lineRule="exact"/>
        <w:rPr>
          <w:rFonts w:ascii="Lato" w:eastAsia="Times New Roman" w:hAnsi="Lato"/>
          <w:sz w:val="18"/>
          <w:szCs w:val="18"/>
        </w:rPr>
      </w:pPr>
    </w:p>
    <w:p w14:paraId="1B005E67" w14:textId="77777777" w:rsidR="00000000" w:rsidRPr="00B24228" w:rsidRDefault="001B0D30">
      <w:pPr>
        <w:spacing w:line="200" w:lineRule="exact"/>
        <w:rPr>
          <w:rFonts w:ascii="Lato" w:eastAsia="Times New Roman" w:hAnsi="Lato"/>
          <w:sz w:val="18"/>
          <w:szCs w:val="18"/>
        </w:rPr>
      </w:pPr>
    </w:p>
    <w:p w14:paraId="783265F6" w14:textId="77777777" w:rsidR="00000000" w:rsidRPr="00B24228" w:rsidRDefault="001B0D30">
      <w:pPr>
        <w:spacing w:line="200" w:lineRule="exact"/>
        <w:rPr>
          <w:rFonts w:ascii="Lato" w:eastAsia="Times New Roman" w:hAnsi="Lato"/>
          <w:sz w:val="18"/>
          <w:szCs w:val="18"/>
        </w:rPr>
      </w:pPr>
    </w:p>
    <w:p w14:paraId="407E98AF" w14:textId="77777777" w:rsidR="00000000" w:rsidRPr="00B24228" w:rsidRDefault="001B0D30">
      <w:pPr>
        <w:spacing w:line="200" w:lineRule="exact"/>
        <w:rPr>
          <w:rFonts w:ascii="Lato" w:eastAsia="Times New Roman" w:hAnsi="Lato"/>
          <w:sz w:val="18"/>
          <w:szCs w:val="18"/>
        </w:rPr>
      </w:pPr>
    </w:p>
    <w:p w14:paraId="53B45767" w14:textId="77777777" w:rsidR="00000000" w:rsidRPr="00B24228" w:rsidRDefault="001B0D30">
      <w:pPr>
        <w:spacing w:line="200" w:lineRule="exact"/>
        <w:rPr>
          <w:rFonts w:ascii="Lato" w:eastAsia="Times New Roman" w:hAnsi="Lato"/>
          <w:sz w:val="18"/>
          <w:szCs w:val="18"/>
        </w:rPr>
      </w:pPr>
    </w:p>
    <w:p w14:paraId="4889DE7D" w14:textId="77777777" w:rsidR="00000000" w:rsidRPr="00B24228" w:rsidRDefault="001B0D30">
      <w:pPr>
        <w:spacing w:line="200" w:lineRule="exact"/>
        <w:rPr>
          <w:rFonts w:ascii="Lato" w:eastAsia="Times New Roman" w:hAnsi="Lato"/>
          <w:sz w:val="18"/>
          <w:szCs w:val="18"/>
        </w:rPr>
      </w:pPr>
    </w:p>
    <w:p w14:paraId="6C29339B" w14:textId="77777777" w:rsidR="00000000" w:rsidRPr="00B24228" w:rsidRDefault="001B0D30">
      <w:pPr>
        <w:spacing w:line="200" w:lineRule="exact"/>
        <w:rPr>
          <w:rFonts w:ascii="Lato" w:eastAsia="Times New Roman" w:hAnsi="Lato"/>
          <w:sz w:val="18"/>
          <w:szCs w:val="18"/>
        </w:rPr>
      </w:pPr>
    </w:p>
    <w:p w14:paraId="03ADA51E" w14:textId="77777777" w:rsidR="00000000" w:rsidRPr="00B24228" w:rsidRDefault="001B0D30">
      <w:pPr>
        <w:spacing w:line="200" w:lineRule="exact"/>
        <w:rPr>
          <w:rFonts w:ascii="Lato" w:eastAsia="Times New Roman" w:hAnsi="Lato"/>
          <w:sz w:val="18"/>
          <w:szCs w:val="18"/>
        </w:rPr>
      </w:pPr>
    </w:p>
    <w:p w14:paraId="37A42147" w14:textId="77777777" w:rsidR="00000000" w:rsidRPr="00B24228" w:rsidRDefault="001B0D30">
      <w:pPr>
        <w:spacing w:line="200" w:lineRule="exact"/>
        <w:rPr>
          <w:rFonts w:ascii="Lato" w:eastAsia="Times New Roman" w:hAnsi="Lato"/>
          <w:sz w:val="18"/>
          <w:szCs w:val="18"/>
        </w:rPr>
      </w:pPr>
    </w:p>
    <w:p w14:paraId="2E9D6F2B" w14:textId="77777777" w:rsidR="00000000" w:rsidRPr="00B24228" w:rsidRDefault="001B0D30">
      <w:pPr>
        <w:spacing w:line="200" w:lineRule="exact"/>
        <w:rPr>
          <w:rFonts w:ascii="Lato" w:eastAsia="Times New Roman" w:hAnsi="Lato"/>
          <w:sz w:val="18"/>
          <w:szCs w:val="18"/>
        </w:rPr>
      </w:pPr>
    </w:p>
    <w:p w14:paraId="68BE9E4F" w14:textId="77777777" w:rsidR="00000000" w:rsidRPr="00B24228" w:rsidRDefault="001B0D30">
      <w:pPr>
        <w:spacing w:line="200" w:lineRule="exact"/>
        <w:rPr>
          <w:rFonts w:ascii="Lato" w:eastAsia="Times New Roman" w:hAnsi="Lato"/>
          <w:sz w:val="18"/>
          <w:szCs w:val="18"/>
        </w:rPr>
      </w:pPr>
    </w:p>
    <w:p w14:paraId="73CC26CB" w14:textId="77777777" w:rsidR="00000000" w:rsidRPr="00B24228" w:rsidRDefault="001B0D30">
      <w:pPr>
        <w:spacing w:line="200" w:lineRule="exact"/>
        <w:rPr>
          <w:rFonts w:ascii="Lato" w:eastAsia="Times New Roman" w:hAnsi="Lato"/>
          <w:sz w:val="18"/>
          <w:szCs w:val="18"/>
        </w:rPr>
      </w:pPr>
    </w:p>
    <w:p w14:paraId="79F941BD" w14:textId="77777777" w:rsidR="00000000" w:rsidRPr="00B24228" w:rsidRDefault="001B0D30">
      <w:pPr>
        <w:spacing w:line="316" w:lineRule="exact"/>
        <w:rPr>
          <w:rFonts w:ascii="Lato" w:eastAsia="Times New Roman" w:hAnsi="Lato"/>
          <w:sz w:val="18"/>
          <w:szCs w:val="18"/>
        </w:rPr>
      </w:pPr>
    </w:p>
    <w:p w14:paraId="6A5BE392"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3</w:t>
      </w:r>
    </w:p>
    <w:p w14:paraId="6236583D"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59E41432" w14:textId="77777777" w:rsidR="00000000" w:rsidRPr="00B24228" w:rsidRDefault="001B0D30">
      <w:pPr>
        <w:spacing w:line="0" w:lineRule="atLeast"/>
        <w:rPr>
          <w:rFonts w:ascii="Lato" w:eastAsia="Times New Roman" w:hAnsi="Lato"/>
          <w:b/>
          <w:sz w:val="22"/>
          <w:szCs w:val="18"/>
        </w:rPr>
      </w:pPr>
      <w:bookmarkStart w:id="11" w:name="page12"/>
      <w:bookmarkEnd w:id="11"/>
      <w:r w:rsidRPr="00B24228">
        <w:rPr>
          <w:rFonts w:ascii="Lato" w:eastAsia="Times New Roman" w:hAnsi="Lato"/>
          <w:b/>
          <w:sz w:val="22"/>
          <w:szCs w:val="18"/>
        </w:rPr>
        <w:lastRenderedPageBreak/>
        <w:t>Technical Experts Meeting and Follow Up</w:t>
      </w:r>
    </w:p>
    <w:p w14:paraId="1DE79B8E" w14:textId="77777777" w:rsidR="00000000" w:rsidRPr="00B24228" w:rsidRDefault="001B0D30">
      <w:pPr>
        <w:spacing w:line="248" w:lineRule="exact"/>
        <w:rPr>
          <w:rFonts w:ascii="Lato" w:eastAsia="Times New Roman" w:hAnsi="Lato"/>
          <w:sz w:val="18"/>
          <w:szCs w:val="18"/>
        </w:rPr>
      </w:pPr>
    </w:p>
    <w:p w14:paraId="594764CF" w14:textId="77777777" w:rsidR="00000000" w:rsidRPr="00B24228" w:rsidRDefault="001B0D30">
      <w:pPr>
        <w:spacing w:line="237" w:lineRule="auto"/>
        <w:ind w:right="140"/>
        <w:rPr>
          <w:rFonts w:ascii="Lato" w:eastAsia="Times New Roman" w:hAnsi="Lato"/>
          <w:sz w:val="22"/>
          <w:szCs w:val="18"/>
        </w:rPr>
      </w:pPr>
      <w:r w:rsidRPr="00B24228">
        <w:rPr>
          <w:rFonts w:ascii="Lato" w:eastAsia="Times New Roman" w:hAnsi="Lato"/>
          <w:sz w:val="22"/>
          <w:szCs w:val="18"/>
        </w:rPr>
        <w:t>The technical experts meeting was held for two days in December 2013 in Raleigh, NC, at the National Institute of Statistical Sciences. Following a review of the background</w:t>
      </w:r>
      <w:r w:rsidRPr="00B24228">
        <w:rPr>
          <w:rFonts w:ascii="Lato" w:eastAsia="Times New Roman" w:hAnsi="Lato"/>
          <w:sz w:val="22"/>
          <w:szCs w:val="18"/>
        </w:rPr>
        <w:t xml:space="preserve"> material shared, each invited expert presented on his or her work and how it could relate to similar problems in the development of SPFs and CMFs. This was followed by extensive discussion and brainstorming. The products produced from the meeting included</w:t>
      </w:r>
      <w:r w:rsidRPr="00B24228">
        <w:rPr>
          <w:rFonts w:ascii="Lato" w:eastAsia="Times New Roman" w:hAnsi="Lato"/>
          <w:sz w:val="22"/>
          <w:szCs w:val="18"/>
        </w:rPr>
        <w:t xml:space="preserve"> the following:</w:t>
      </w:r>
    </w:p>
    <w:p w14:paraId="22F34B51" w14:textId="77777777" w:rsidR="00000000" w:rsidRPr="00B24228" w:rsidRDefault="001B0D30">
      <w:pPr>
        <w:spacing w:line="246" w:lineRule="exact"/>
        <w:rPr>
          <w:rFonts w:ascii="Lato" w:eastAsia="Times New Roman" w:hAnsi="Lato"/>
          <w:sz w:val="18"/>
          <w:szCs w:val="18"/>
        </w:rPr>
      </w:pPr>
    </w:p>
    <w:p w14:paraId="6A9D2E67" w14:textId="77777777" w:rsidR="00000000" w:rsidRPr="00B24228" w:rsidRDefault="001B0D30">
      <w:pPr>
        <w:numPr>
          <w:ilvl w:val="0"/>
          <w:numId w:val="5"/>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Meeting notes.</w:t>
      </w:r>
    </w:p>
    <w:p w14:paraId="2B0A064D" w14:textId="77777777" w:rsidR="00000000" w:rsidRPr="00B24228" w:rsidRDefault="001B0D30">
      <w:pPr>
        <w:numPr>
          <w:ilvl w:val="0"/>
          <w:numId w:val="5"/>
        </w:numPr>
        <w:tabs>
          <w:tab w:val="left" w:pos="720"/>
        </w:tabs>
        <w:spacing w:line="239" w:lineRule="auto"/>
        <w:ind w:left="720" w:hanging="360"/>
        <w:rPr>
          <w:rFonts w:ascii="Lato" w:eastAsia="Symbol" w:hAnsi="Lato"/>
          <w:sz w:val="22"/>
          <w:szCs w:val="18"/>
        </w:rPr>
      </w:pPr>
      <w:r w:rsidRPr="00B24228">
        <w:rPr>
          <w:rFonts w:ascii="Lato" w:eastAsia="Times New Roman" w:hAnsi="Lato"/>
          <w:sz w:val="22"/>
          <w:szCs w:val="18"/>
        </w:rPr>
        <w:t>A list of concerns and issues.</w:t>
      </w:r>
    </w:p>
    <w:p w14:paraId="3AA08C7E" w14:textId="77777777" w:rsidR="00000000" w:rsidRPr="00B24228" w:rsidRDefault="001B0D30">
      <w:pPr>
        <w:numPr>
          <w:ilvl w:val="0"/>
          <w:numId w:val="5"/>
        </w:numPr>
        <w:tabs>
          <w:tab w:val="left" w:pos="720"/>
        </w:tabs>
        <w:spacing w:line="239" w:lineRule="auto"/>
        <w:ind w:left="720" w:hanging="360"/>
        <w:rPr>
          <w:rFonts w:ascii="Lato" w:eastAsia="Symbol" w:hAnsi="Lato"/>
          <w:sz w:val="22"/>
          <w:szCs w:val="18"/>
        </w:rPr>
      </w:pPr>
      <w:r w:rsidRPr="00B24228">
        <w:rPr>
          <w:rFonts w:ascii="Lato" w:eastAsia="Times New Roman" w:hAnsi="Lato"/>
          <w:sz w:val="22"/>
          <w:szCs w:val="18"/>
        </w:rPr>
        <w:t>A list of opportunities for improving transportation safety research.</w:t>
      </w:r>
    </w:p>
    <w:p w14:paraId="3C3A936B" w14:textId="77777777" w:rsidR="00000000" w:rsidRPr="00B24228" w:rsidRDefault="001B0D30">
      <w:pPr>
        <w:numPr>
          <w:ilvl w:val="0"/>
          <w:numId w:val="5"/>
        </w:numPr>
        <w:tabs>
          <w:tab w:val="left" w:pos="720"/>
        </w:tabs>
        <w:spacing w:line="239" w:lineRule="auto"/>
        <w:ind w:left="720" w:hanging="360"/>
        <w:rPr>
          <w:rFonts w:ascii="Lato" w:eastAsia="Symbol" w:hAnsi="Lato"/>
          <w:sz w:val="22"/>
          <w:szCs w:val="18"/>
        </w:rPr>
      </w:pPr>
      <w:r w:rsidRPr="00B24228">
        <w:rPr>
          <w:rFonts w:ascii="Lato" w:eastAsia="Times New Roman" w:hAnsi="Lato"/>
          <w:sz w:val="22"/>
          <w:szCs w:val="18"/>
        </w:rPr>
        <w:t>Initial suggestions for new methodologies or methodology improvements.</w:t>
      </w:r>
    </w:p>
    <w:p w14:paraId="2E363AF3" w14:textId="77777777" w:rsidR="00000000" w:rsidRPr="00B24228" w:rsidRDefault="001B0D30">
      <w:pPr>
        <w:spacing w:line="1" w:lineRule="exact"/>
        <w:rPr>
          <w:rFonts w:ascii="Lato" w:eastAsia="Symbol" w:hAnsi="Lato"/>
          <w:sz w:val="22"/>
          <w:szCs w:val="18"/>
        </w:rPr>
      </w:pPr>
    </w:p>
    <w:p w14:paraId="71805643" w14:textId="77777777" w:rsidR="00000000" w:rsidRPr="00B24228" w:rsidRDefault="001B0D30">
      <w:pPr>
        <w:numPr>
          <w:ilvl w:val="0"/>
          <w:numId w:val="5"/>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Possible follow ups and next steps.</w:t>
      </w:r>
    </w:p>
    <w:p w14:paraId="637A4E4F" w14:textId="77777777" w:rsidR="00000000" w:rsidRPr="00B24228" w:rsidRDefault="001B0D30">
      <w:pPr>
        <w:numPr>
          <w:ilvl w:val="0"/>
          <w:numId w:val="5"/>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A draft marketi</w:t>
      </w:r>
      <w:r w:rsidRPr="00B24228">
        <w:rPr>
          <w:rFonts w:ascii="Lato" w:eastAsia="Times New Roman" w:hAnsi="Lato"/>
          <w:sz w:val="22"/>
          <w:szCs w:val="18"/>
        </w:rPr>
        <w:t>ng and communications plan.</w:t>
      </w:r>
    </w:p>
    <w:p w14:paraId="661B2435" w14:textId="77777777" w:rsidR="00000000" w:rsidRPr="00B24228" w:rsidRDefault="001B0D30">
      <w:pPr>
        <w:spacing w:line="249" w:lineRule="exact"/>
        <w:rPr>
          <w:rFonts w:ascii="Lato" w:eastAsia="Times New Roman" w:hAnsi="Lato"/>
          <w:sz w:val="18"/>
          <w:szCs w:val="18"/>
        </w:rPr>
      </w:pPr>
    </w:p>
    <w:p w14:paraId="3A48FA98" w14:textId="77777777" w:rsidR="00000000" w:rsidRPr="00B24228" w:rsidRDefault="001B0D30">
      <w:pPr>
        <w:spacing w:line="249" w:lineRule="auto"/>
        <w:ind w:right="180"/>
        <w:rPr>
          <w:rFonts w:ascii="Lato" w:eastAsia="Times New Roman" w:hAnsi="Lato"/>
          <w:sz w:val="22"/>
          <w:szCs w:val="18"/>
        </w:rPr>
      </w:pPr>
      <w:r w:rsidRPr="00B24228">
        <w:rPr>
          <w:rFonts w:ascii="Lato" w:eastAsia="Times New Roman" w:hAnsi="Lato"/>
          <w:sz w:val="22"/>
          <w:szCs w:val="18"/>
        </w:rPr>
        <w:t>The final project task is the development of the white paper and a final marketing and communication plan. This document constitutes the white paper, which is organized as follows:</w:t>
      </w:r>
    </w:p>
    <w:p w14:paraId="1CC25DEE" w14:textId="77777777" w:rsidR="00000000" w:rsidRPr="00B24228" w:rsidRDefault="001B0D30">
      <w:pPr>
        <w:spacing w:line="262" w:lineRule="exact"/>
        <w:rPr>
          <w:rFonts w:ascii="Lato" w:eastAsia="Times New Roman" w:hAnsi="Lato"/>
          <w:sz w:val="18"/>
          <w:szCs w:val="18"/>
        </w:rPr>
      </w:pPr>
    </w:p>
    <w:p w14:paraId="679A3C97" w14:textId="77777777" w:rsidR="00000000" w:rsidRPr="00B24228" w:rsidRDefault="001B0D30">
      <w:pPr>
        <w:numPr>
          <w:ilvl w:val="0"/>
          <w:numId w:val="6"/>
        </w:numPr>
        <w:tabs>
          <w:tab w:val="left" w:pos="720"/>
        </w:tabs>
        <w:spacing w:line="230" w:lineRule="auto"/>
        <w:ind w:left="720" w:right="100" w:hanging="360"/>
        <w:rPr>
          <w:rFonts w:ascii="Lato" w:eastAsia="Symbol" w:hAnsi="Lato"/>
          <w:sz w:val="22"/>
          <w:szCs w:val="18"/>
        </w:rPr>
      </w:pPr>
      <w:r w:rsidRPr="00B24228">
        <w:rPr>
          <w:rFonts w:ascii="Lato" w:eastAsia="Times New Roman" w:hAnsi="Lato"/>
          <w:sz w:val="22"/>
          <w:szCs w:val="18"/>
        </w:rPr>
        <w:t xml:space="preserve">Chapter 1 provides background information on </w:t>
      </w:r>
      <w:r w:rsidRPr="00B24228">
        <w:rPr>
          <w:rFonts w:ascii="Lato" w:eastAsia="Times New Roman" w:hAnsi="Lato"/>
          <w:sz w:val="22"/>
          <w:szCs w:val="18"/>
        </w:rPr>
        <w:t>crash modification factors and safety performance functions, mainly for the benefit of statisticians who have not worked in the area of road safety analysis.</w:t>
      </w:r>
    </w:p>
    <w:p w14:paraId="2313517C" w14:textId="77777777" w:rsidR="00000000" w:rsidRPr="00B24228" w:rsidRDefault="001B0D30">
      <w:pPr>
        <w:spacing w:line="34" w:lineRule="exact"/>
        <w:rPr>
          <w:rFonts w:ascii="Lato" w:eastAsia="Symbol" w:hAnsi="Lato"/>
          <w:sz w:val="22"/>
          <w:szCs w:val="18"/>
        </w:rPr>
      </w:pPr>
    </w:p>
    <w:p w14:paraId="3729D9B7" w14:textId="77777777" w:rsidR="00000000" w:rsidRPr="00B24228" w:rsidRDefault="001B0D30">
      <w:pPr>
        <w:numPr>
          <w:ilvl w:val="0"/>
          <w:numId w:val="6"/>
        </w:numPr>
        <w:tabs>
          <w:tab w:val="left" w:pos="720"/>
        </w:tabs>
        <w:spacing w:line="226" w:lineRule="auto"/>
        <w:ind w:left="720" w:right="320" w:hanging="360"/>
        <w:rPr>
          <w:rFonts w:ascii="Lato" w:eastAsia="Symbol" w:hAnsi="Lato"/>
          <w:sz w:val="22"/>
          <w:szCs w:val="18"/>
        </w:rPr>
      </w:pPr>
      <w:r w:rsidRPr="00B24228">
        <w:rPr>
          <w:rFonts w:ascii="Lato" w:eastAsia="Times New Roman" w:hAnsi="Lato"/>
          <w:sz w:val="22"/>
          <w:szCs w:val="18"/>
        </w:rPr>
        <w:t>This section provides the backdrop for chapter 2, in which opportunities for advancing methodolog</w:t>
      </w:r>
      <w:r w:rsidRPr="00B24228">
        <w:rPr>
          <w:rFonts w:ascii="Lato" w:eastAsia="Times New Roman" w:hAnsi="Lato"/>
          <w:sz w:val="22"/>
          <w:szCs w:val="18"/>
        </w:rPr>
        <w:t>ies for estimating CMFs and SPFs are identified and discussed.</w:t>
      </w:r>
    </w:p>
    <w:p w14:paraId="5B9208E3" w14:textId="77777777" w:rsidR="00000000" w:rsidRPr="00B24228" w:rsidRDefault="001B0D30">
      <w:pPr>
        <w:spacing w:line="32" w:lineRule="exact"/>
        <w:rPr>
          <w:rFonts w:ascii="Lato" w:eastAsia="Symbol" w:hAnsi="Lato"/>
          <w:sz w:val="22"/>
          <w:szCs w:val="18"/>
        </w:rPr>
      </w:pPr>
    </w:p>
    <w:p w14:paraId="0C6BCA47" w14:textId="77777777" w:rsidR="00000000" w:rsidRPr="00B24228" w:rsidRDefault="001B0D30">
      <w:pPr>
        <w:numPr>
          <w:ilvl w:val="0"/>
          <w:numId w:val="6"/>
        </w:numPr>
        <w:tabs>
          <w:tab w:val="left" w:pos="720"/>
        </w:tabs>
        <w:spacing w:line="230" w:lineRule="auto"/>
        <w:ind w:left="720" w:right="240" w:hanging="360"/>
        <w:rPr>
          <w:rFonts w:ascii="Lato" w:eastAsia="Symbol" w:hAnsi="Lato"/>
          <w:sz w:val="22"/>
          <w:szCs w:val="18"/>
        </w:rPr>
      </w:pPr>
      <w:r w:rsidRPr="00B24228">
        <w:rPr>
          <w:rFonts w:ascii="Lato" w:eastAsia="Times New Roman" w:hAnsi="Lato"/>
          <w:sz w:val="22"/>
          <w:szCs w:val="18"/>
        </w:rPr>
        <w:t xml:space="preserve">Finally, chapter 3 provides considerations and future steps, with a view to ensuring that the opportunities identified for enhancing the SPF and CMF estimation methodologies will be seized by </w:t>
      </w:r>
      <w:r w:rsidRPr="00B24228">
        <w:rPr>
          <w:rFonts w:ascii="Lato" w:eastAsia="Times New Roman" w:hAnsi="Lato"/>
          <w:sz w:val="22"/>
          <w:szCs w:val="18"/>
        </w:rPr>
        <w:t>researchers.</w:t>
      </w:r>
    </w:p>
    <w:p w14:paraId="1E3BC928" w14:textId="77777777" w:rsidR="00000000" w:rsidRPr="00B24228" w:rsidRDefault="001B0D30">
      <w:pPr>
        <w:spacing w:line="34" w:lineRule="exact"/>
        <w:rPr>
          <w:rFonts w:ascii="Lato" w:eastAsia="Symbol" w:hAnsi="Lato"/>
          <w:sz w:val="22"/>
          <w:szCs w:val="18"/>
        </w:rPr>
      </w:pPr>
    </w:p>
    <w:p w14:paraId="76A0C251" w14:textId="77777777" w:rsidR="00000000" w:rsidRPr="00B24228" w:rsidRDefault="001B0D30">
      <w:pPr>
        <w:numPr>
          <w:ilvl w:val="0"/>
          <w:numId w:val="6"/>
        </w:numPr>
        <w:tabs>
          <w:tab w:val="left" w:pos="720"/>
        </w:tabs>
        <w:spacing w:line="231" w:lineRule="auto"/>
        <w:ind w:left="720" w:right="440" w:hanging="360"/>
        <w:rPr>
          <w:rFonts w:ascii="Lato" w:eastAsia="Symbol" w:hAnsi="Lato"/>
          <w:sz w:val="22"/>
          <w:szCs w:val="18"/>
        </w:rPr>
      </w:pPr>
      <w:r w:rsidRPr="00B24228">
        <w:rPr>
          <w:rFonts w:ascii="Lato" w:eastAsia="Times New Roman" w:hAnsi="Lato"/>
          <w:sz w:val="22"/>
          <w:szCs w:val="18"/>
        </w:rPr>
        <w:t>Appendices A</w:t>
      </w:r>
      <w:r w:rsidRPr="00B24228">
        <w:rPr>
          <w:rFonts w:ascii="Lato" w:eastAsia="Times New Roman" w:hAnsi="Lato"/>
          <w:sz w:val="22"/>
          <w:szCs w:val="18"/>
        </w:rPr>
        <w:t>–</w:t>
      </w:r>
      <w:r w:rsidRPr="00B24228">
        <w:rPr>
          <w:rFonts w:ascii="Lato" w:eastAsia="Times New Roman" w:hAnsi="Lato"/>
          <w:sz w:val="22"/>
          <w:szCs w:val="18"/>
        </w:rPr>
        <w:t>C provide details on the technical experts, an overview of commonly applied methods in estimating CMFs, and an assessment of issues in current highway safety improvement evaluations, respectively.</w:t>
      </w:r>
    </w:p>
    <w:p w14:paraId="104BA5E0" w14:textId="77777777" w:rsidR="00000000" w:rsidRPr="00B24228" w:rsidRDefault="001B0D30">
      <w:pPr>
        <w:spacing w:line="32" w:lineRule="exact"/>
        <w:rPr>
          <w:rFonts w:ascii="Lato" w:eastAsia="Symbol" w:hAnsi="Lato"/>
          <w:sz w:val="22"/>
          <w:szCs w:val="18"/>
        </w:rPr>
      </w:pPr>
    </w:p>
    <w:p w14:paraId="41272D02" w14:textId="77777777" w:rsidR="00000000" w:rsidRPr="00B24228" w:rsidRDefault="001B0D30">
      <w:pPr>
        <w:numPr>
          <w:ilvl w:val="0"/>
          <w:numId w:val="6"/>
        </w:numPr>
        <w:tabs>
          <w:tab w:val="left" w:pos="720"/>
        </w:tabs>
        <w:spacing w:line="235" w:lineRule="auto"/>
        <w:ind w:left="720" w:hanging="360"/>
        <w:rPr>
          <w:rFonts w:ascii="Lato" w:eastAsia="Symbol" w:hAnsi="Lato"/>
          <w:sz w:val="22"/>
          <w:szCs w:val="18"/>
        </w:rPr>
      </w:pPr>
      <w:r w:rsidRPr="00B24228">
        <w:rPr>
          <w:rFonts w:ascii="Lato" w:eastAsia="Times New Roman" w:hAnsi="Lato"/>
          <w:sz w:val="22"/>
          <w:szCs w:val="18"/>
        </w:rPr>
        <w:t>Appendix D provides summaries f</w:t>
      </w:r>
      <w:r w:rsidRPr="00B24228">
        <w:rPr>
          <w:rFonts w:ascii="Lato" w:eastAsia="Times New Roman" w:hAnsi="Lato"/>
          <w:sz w:val="22"/>
          <w:szCs w:val="18"/>
        </w:rPr>
        <w:t>or a small sample of recent road safety research that applied some of the innovative statistical techniques identified at the technical experts meeting. The intent of this appendix is to illustrate that the application of these advanced techniques is topic</w:t>
      </w:r>
      <w:r w:rsidRPr="00B24228">
        <w:rPr>
          <w:rFonts w:ascii="Lato" w:eastAsia="Times New Roman" w:hAnsi="Lato"/>
          <w:sz w:val="22"/>
          <w:szCs w:val="18"/>
        </w:rPr>
        <w:t>al and is not beyond the capabilities of road safety researchers and, in so doing, to stimulate others to pursue these techniques in their research to develop CMFs and SPFs.</w:t>
      </w:r>
    </w:p>
    <w:p w14:paraId="16F68D21" w14:textId="77777777" w:rsidR="00000000" w:rsidRPr="00B24228" w:rsidRDefault="001B0D30">
      <w:pPr>
        <w:spacing w:line="33" w:lineRule="exact"/>
        <w:rPr>
          <w:rFonts w:ascii="Lato" w:eastAsia="Symbol" w:hAnsi="Lato"/>
          <w:sz w:val="22"/>
          <w:szCs w:val="18"/>
        </w:rPr>
      </w:pPr>
    </w:p>
    <w:p w14:paraId="0B90F7F1" w14:textId="77777777" w:rsidR="00000000" w:rsidRPr="00B24228" w:rsidRDefault="001B0D30">
      <w:pPr>
        <w:numPr>
          <w:ilvl w:val="0"/>
          <w:numId w:val="6"/>
        </w:numPr>
        <w:tabs>
          <w:tab w:val="left" w:pos="720"/>
        </w:tabs>
        <w:spacing w:line="226" w:lineRule="auto"/>
        <w:ind w:left="720" w:right="200" w:hanging="360"/>
        <w:rPr>
          <w:rFonts w:ascii="Lato" w:eastAsia="Symbol" w:hAnsi="Lato"/>
          <w:sz w:val="22"/>
          <w:szCs w:val="18"/>
        </w:rPr>
      </w:pPr>
      <w:r w:rsidRPr="00B24228">
        <w:rPr>
          <w:rFonts w:ascii="Lato" w:eastAsia="Times New Roman" w:hAnsi="Lato"/>
          <w:sz w:val="22"/>
          <w:szCs w:val="18"/>
        </w:rPr>
        <w:t>Appendix E provides a summary of additional ideas for discussion generated by FHW</w:t>
      </w:r>
      <w:r w:rsidRPr="00B24228">
        <w:rPr>
          <w:rFonts w:ascii="Lato" w:eastAsia="Times New Roman" w:hAnsi="Lato"/>
          <w:sz w:val="22"/>
          <w:szCs w:val="18"/>
        </w:rPr>
        <w:t>A reviewers of a draft of this paper.</w:t>
      </w:r>
    </w:p>
    <w:p w14:paraId="5384A0EE" w14:textId="77777777" w:rsidR="00000000" w:rsidRPr="00B24228" w:rsidRDefault="001B0D30">
      <w:pPr>
        <w:tabs>
          <w:tab w:val="left" w:pos="720"/>
        </w:tabs>
        <w:spacing w:line="226" w:lineRule="auto"/>
        <w:ind w:left="720" w:right="200" w:hanging="360"/>
        <w:rPr>
          <w:rFonts w:ascii="Lato" w:eastAsia="Symbol" w:hAnsi="Lato"/>
          <w:sz w:val="22"/>
          <w:szCs w:val="18"/>
        </w:rPr>
        <w:sectPr w:rsidR="00000000" w:rsidRPr="00B24228">
          <w:pgSz w:w="12240" w:h="15840"/>
          <w:pgMar w:top="1434" w:right="1440" w:bottom="152" w:left="1440" w:header="0" w:footer="0" w:gutter="0"/>
          <w:cols w:space="0" w:equalWidth="0">
            <w:col w:w="9360"/>
          </w:cols>
          <w:docGrid w:linePitch="360"/>
        </w:sectPr>
      </w:pPr>
    </w:p>
    <w:p w14:paraId="221EB623" w14:textId="77777777" w:rsidR="00000000" w:rsidRPr="00B24228" w:rsidRDefault="001B0D30">
      <w:pPr>
        <w:spacing w:line="200" w:lineRule="exact"/>
        <w:rPr>
          <w:rFonts w:ascii="Lato" w:eastAsia="Times New Roman" w:hAnsi="Lato"/>
          <w:sz w:val="18"/>
          <w:szCs w:val="18"/>
        </w:rPr>
      </w:pPr>
    </w:p>
    <w:p w14:paraId="0F3E10DE" w14:textId="77777777" w:rsidR="00000000" w:rsidRPr="00B24228" w:rsidRDefault="001B0D30">
      <w:pPr>
        <w:spacing w:line="200" w:lineRule="exact"/>
        <w:rPr>
          <w:rFonts w:ascii="Lato" w:eastAsia="Times New Roman" w:hAnsi="Lato"/>
          <w:sz w:val="18"/>
          <w:szCs w:val="18"/>
        </w:rPr>
      </w:pPr>
    </w:p>
    <w:p w14:paraId="5B19D84F" w14:textId="77777777" w:rsidR="00000000" w:rsidRPr="00B24228" w:rsidRDefault="001B0D30">
      <w:pPr>
        <w:spacing w:line="200" w:lineRule="exact"/>
        <w:rPr>
          <w:rFonts w:ascii="Lato" w:eastAsia="Times New Roman" w:hAnsi="Lato"/>
          <w:sz w:val="18"/>
          <w:szCs w:val="18"/>
        </w:rPr>
      </w:pPr>
    </w:p>
    <w:p w14:paraId="098C295E" w14:textId="77777777" w:rsidR="00000000" w:rsidRPr="00B24228" w:rsidRDefault="001B0D30">
      <w:pPr>
        <w:spacing w:line="200" w:lineRule="exact"/>
        <w:rPr>
          <w:rFonts w:ascii="Lato" w:eastAsia="Times New Roman" w:hAnsi="Lato"/>
          <w:sz w:val="18"/>
          <w:szCs w:val="18"/>
        </w:rPr>
      </w:pPr>
    </w:p>
    <w:p w14:paraId="611BA661" w14:textId="77777777" w:rsidR="00000000" w:rsidRPr="00B24228" w:rsidRDefault="001B0D30">
      <w:pPr>
        <w:spacing w:line="200" w:lineRule="exact"/>
        <w:rPr>
          <w:rFonts w:ascii="Lato" w:eastAsia="Times New Roman" w:hAnsi="Lato"/>
          <w:sz w:val="18"/>
          <w:szCs w:val="18"/>
        </w:rPr>
      </w:pPr>
    </w:p>
    <w:p w14:paraId="7CCAD005" w14:textId="77777777" w:rsidR="00000000" w:rsidRPr="00B24228" w:rsidRDefault="001B0D30">
      <w:pPr>
        <w:spacing w:line="200" w:lineRule="exact"/>
        <w:rPr>
          <w:rFonts w:ascii="Lato" w:eastAsia="Times New Roman" w:hAnsi="Lato"/>
          <w:sz w:val="18"/>
          <w:szCs w:val="18"/>
        </w:rPr>
      </w:pPr>
    </w:p>
    <w:p w14:paraId="0B9B4888" w14:textId="77777777" w:rsidR="00000000" w:rsidRPr="00B24228" w:rsidRDefault="001B0D30">
      <w:pPr>
        <w:spacing w:line="200" w:lineRule="exact"/>
        <w:rPr>
          <w:rFonts w:ascii="Lato" w:eastAsia="Times New Roman" w:hAnsi="Lato"/>
          <w:sz w:val="18"/>
          <w:szCs w:val="18"/>
        </w:rPr>
      </w:pPr>
    </w:p>
    <w:p w14:paraId="5F3A2E7F" w14:textId="77777777" w:rsidR="00000000" w:rsidRPr="00B24228" w:rsidRDefault="001B0D30">
      <w:pPr>
        <w:spacing w:line="200" w:lineRule="exact"/>
        <w:rPr>
          <w:rFonts w:ascii="Lato" w:eastAsia="Times New Roman" w:hAnsi="Lato"/>
          <w:sz w:val="18"/>
          <w:szCs w:val="18"/>
        </w:rPr>
      </w:pPr>
    </w:p>
    <w:p w14:paraId="5616949A" w14:textId="77777777" w:rsidR="00000000" w:rsidRPr="00B24228" w:rsidRDefault="001B0D30">
      <w:pPr>
        <w:spacing w:line="200" w:lineRule="exact"/>
        <w:rPr>
          <w:rFonts w:ascii="Lato" w:eastAsia="Times New Roman" w:hAnsi="Lato"/>
          <w:sz w:val="18"/>
          <w:szCs w:val="18"/>
        </w:rPr>
      </w:pPr>
    </w:p>
    <w:p w14:paraId="3B4FC950" w14:textId="77777777" w:rsidR="00000000" w:rsidRPr="00B24228" w:rsidRDefault="001B0D30">
      <w:pPr>
        <w:spacing w:line="200" w:lineRule="exact"/>
        <w:rPr>
          <w:rFonts w:ascii="Lato" w:eastAsia="Times New Roman" w:hAnsi="Lato"/>
          <w:sz w:val="18"/>
          <w:szCs w:val="18"/>
        </w:rPr>
      </w:pPr>
    </w:p>
    <w:p w14:paraId="7EEAD514" w14:textId="77777777" w:rsidR="00000000" w:rsidRPr="00B24228" w:rsidRDefault="001B0D30">
      <w:pPr>
        <w:spacing w:line="200" w:lineRule="exact"/>
        <w:rPr>
          <w:rFonts w:ascii="Lato" w:eastAsia="Times New Roman" w:hAnsi="Lato"/>
          <w:sz w:val="18"/>
          <w:szCs w:val="18"/>
        </w:rPr>
      </w:pPr>
    </w:p>
    <w:p w14:paraId="11FD6A5D" w14:textId="77777777" w:rsidR="00000000" w:rsidRPr="00B24228" w:rsidRDefault="001B0D30">
      <w:pPr>
        <w:spacing w:line="200" w:lineRule="exact"/>
        <w:rPr>
          <w:rFonts w:ascii="Lato" w:eastAsia="Times New Roman" w:hAnsi="Lato"/>
          <w:sz w:val="18"/>
          <w:szCs w:val="18"/>
        </w:rPr>
      </w:pPr>
    </w:p>
    <w:p w14:paraId="41E61C45" w14:textId="77777777" w:rsidR="00000000" w:rsidRPr="00B24228" w:rsidRDefault="001B0D30">
      <w:pPr>
        <w:spacing w:line="200" w:lineRule="exact"/>
        <w:rPr>
          <w:rFonts w:ascii="Lato" w:eastAsia="Times New Roman" w:hAnsi="Lato"/>
          <w:sz w:val="18"/>
          <w:szCs w:val="18"/>
        </w:rPr>
      </w:pPr>
    </w:p>
    <w:p w14:paraId="33D75C88" w14:textId="77777777" w:rsidR="00000000" w:rsidRPr="00B24228" w:rsidRDefault="001B0D30">
      <w:pPr>
        <w:spacing w:line="200" w:lineRule="exact"/>
        <w:rPr>
          <w:rFonts w:ascii="Lato" w:eastAsia="Times New Roman" w:hAnsi="Lato"/>
          <w:sz w:val="18"/>
          <w:szCs w:val="18"/>
        </w:rPr>
      </w:pPr>
    </w:p>
    <w:p w14:paraId="6805A299" w14:textId="77777777" w:rsidR="00000000" w:rsidRPr="00B24228" w:rsidRDefault="001B0D30">
      <w:pPr>
        <w:spacing w:line="343" w:lineRule="exact"/>
        <w:rPr>
          <w:rFonts w:ascii="Lato" w:eastAsia="Times New Roman" w:hAnsi="Lato"/>
          <w:sz w:val="18"/>
          <w:szCs w:val="18"/>
        </w:rPr>
      </w:pPr>
    </w:p>
    <w:p w14:paraId="3B3BB594"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4</w:t>
      </w:r>
    </w:p>
    <w:p w14:paraId="7CB1BB1D"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p w14:paraId="49644B42" w14:textId="77777777" w:rsidR="00000000" w:rsidRPr="00B24228" w:rsidRDefault="001B0D30">
      <w:pPr>
        <w:spacing w:line="0" w:lineRule="atLeast"/>
        <w:jc w:val="center"/>
        <w:rPr>
          <w:rFonts w:ascii="Lato" w:eastAsia="Times New Roman" w:hAnsi="Lato"/>
          <w:b/>
          <w:sz w:val="22"/>
          <w:szCs w:val="18"/>
        </w:rPr>
      </w:pPr>
      <w:bookmarkStart w:id="12" w:name="page13"/>
      <w:bookmarkEnd w:id="12"/>
      <w:r w:rsidRPr="00B24228">
        <w:rPr>
          <w:rFonts w:ascii="Lato" w:eastAsia="Times New Roman" w:hAnsi="Lato"/>
          <w:b/>
          <w:sz w:val="22"/>
          <w:szCs w:val="18"/>
        </w:rPr>
        <w:lastRenderedPageBreak/>
        <w:t>CHAPTER 1. BACKGROUND ON CMFs AND SPFs</w:t>
      </w:r>
    </w:p>
    <w:p w14:paraId="27A80968" w14:textId="77777777" w:rsidR="00000000" w:rsidRPr="00B24228" w:rsidRDefault="001B0D30">
      <w:pPr>
        <w:spacing w:line="248" w:lineRule="exact"/>
        <w:rPr>
          <w:rFonts w:ascii="Lato" w:eastAsia="Times New Roman" w:hAnsi="Lato"/>
          <w:sz w:val="18"/>
          <w:szCs w:val="18"/>
        </w:rPr>
      </w:pPr>
    </w:p>
    <w:p w14:paraId="747D99DE" w14:textId="77777777" w:rsidR="00000000" w:rsidRPr="00B24228" w:rsidRDefault="001B0D30">
      <w:pPr>
        <w:spacing w:line="237" w:lineRule="auto"/>
        <w:ind w:right="160"/>
        <w:rPr>
          <w:rFonts w:ascii="Lato" w:eastAsia="Times New Roman" w:hAnsi="Lato"/>
          <w:sz w:val="22"/>
          <w:szCs w:val="18"/>
        </w:rPr>
      </w:pPr>
      <w:r w:rsidRPr="00B24228">
        <w:rPr>
          <w:rFonts w:ascii="Lato" w:eastAsia="Times New Roman" w:hAnsi="Lato"/>
          <w:sz w:val="22"/>
          <w:szCs w:val="18"/>
        </w:rPr>
        <w:t>The intent of this introductory section is to provide basic background material for the benefit of uninitiated statisticians who have not worked on these topic</w:t>
      </w:r>
      <w:r w:rsidRPr="00B24228">
        <w:rPr>
          <w:rFonts w:ascii="Lato" w:eastAsia="Times New Roman" w:hAnsi="Lato"/>
          <w:sz w:val="22"/>
          <w:szCs w:val="18"/>
        </w:rPr>
        <w:t>s. Following a brief overview, some content is provided on the main issues encountered, and the statistical tools applied, by researchers currently working in these areas. This section provides context for the main section that follows on opportunities for</w:t>
      </w:r>
      <w:r w:rsidRPr="00B24228">
        <w:rPr>
          <w:rFonts w:ascii="Lato" w:eastAsia="Times New Roman" w:hAnsi="Lato"/>
          <w:sz w:val="22"/>
          <w:szCs w:val="18"/>
        </w:rPr>
        <w:t xml:space="preserve"> advancing the methodologies for CMF and SPF estimation.</w:t>
      </w:r>
    </w:p>
    <w:p w14:paraId="1184D79B" w14:textId="77777777" w:rsidR="00000000" w:rsidRPr="00B24228" w:rsidRDefault="001B0D30">
      <w:pPr>
        <w:spacing w:line="250" w:lineRule="exact"/>
        <w:rPr>
          <w:rFonts w:ascii="Lato" w:eastAsia="Times New Roman" w:hAnsi="Lato"/>
          <w:sz w:val="18"/>
          <w:szCs w:val="18"/>
        </w:rPr>
      </w:pPr>
    </w:p>
    <w:p w14:paraId="305015D3"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OVERVIEW OF CMFs, CMFUNCTIONS AND SPFs</w:t>
      </w:r>
    </w:p>
    <w:p w14:paraId="0B620231" w14:textId="77777777" w:rsidR="00000000" w:rsidRPr="00B24228" w:rsidRDefault="001B0D30">
      <w:pPr>
        <w:spacing w:line="247" w:lineRule="exact"/>
        <w:rPr>
          <w:rFonts w:ascii="Lato" w:eastAsia="Times New Roman" w:hAnsi="Lato"/>
          <w:sz w:val="18"/>
          <w:szCs w:val="18"/>
        </w:rPr>
      </w:pPr>
    </w:p>
    <w:p w14:paraId="49FAD0AA" w14:textId="77777777" w:rsidR="00000000" w:rsidRPr="00B24228" w:rsidRDefault="001B0D30">
      <w:pPr>
        <w:spacing w:line="238" w:lineRule="auto"/>
        <w:ind w:right="120"/>
        <w:rPr>
          <w:rFonts w:ascii="Lato" w:eastAsia="Times New Roman" w:hAnsi="Lato"/>
          <w:sz w:val="22"/>
          <w:szCs w:val="18"/>
        </w:rPr>
      </w:pPr>
      <w:r w:rsidRPr="00B24228">
        <w:rPr>
          <w:rFonts w:ascii="Lato" w:eastAsia="Times New Roman" w:hAnsi="Lato"/>
          <w:sz w:val="22"/>
          <w:szCs w:val="18"/>
        </w:rPr>
        <w:t>A CMF is a multiplicative factor used to compute the number of crashes that would be expected after implementing a given countermeasure at an existing roadway</w:t>
      </w:r>
      <w:r w:rsidRPr="00B24228">
        <w:rPr>
          <w:rFonts w:ascii="Lato" w:eastAsia="Times New Roman" w:hAnsi="Lato"/>
          <w:sz w:val="22"/>
          <w:szCs w:val="18"/>
        </w:rPr>
        <w:t xml:space="preserve"> site or after making a change to a roadway being designed. The CMF is multiplied by the expected crash frequency without the countermeasure. A CMF greater than 1.0 indicates an expected increase in crashes, while a value less than 1.0 indicates an expecte</w:t>
      </w:r>
      <w:r w:rsidRPr="00B24228">
        <w:rPr>
          <w:rFonts w:ascii="Lato" w:eastAsia="Times New Roman" w:hAnsi="Lato"/>
          <w:sz w:val="22"/>
          <w:szCs w:val="18"/>
        </w:rPr>
        <w:t>d reduction in crashes. For example, a CMF of 0.8 indicates a 20 percent expected reduction in crashes.</w:t>
      </w:r>
    </w:p>
    <w:p w14:paraId="3623F2CF" w14:textId="77777777" w:rsidR="00000000" w:rsidRPr="00B24228" w:rsidRDefault="001B0D30">
      <w:pPr>
        <w:spacing w:line="255" w:lineRule="exact"/>
        <w:rPr>
          <w:rFonts w:ascii="Lato" w:eastAsia="Times New Roman" w:hAnsi="Lato"/>
          <w:sz w:val="18"/>
          <w:szCs w:val="18"/>
        </w:rPr>
      </w:pPr>
    </w:p>
    <w:p w14:paraId="1C26BC01" w14:textId="77777777" w:rsidR="00000000" w:rsidRPr="00B24228" w:rsidRDefault="001B0D30">
      <w:pPr>
        <w:spacing w:line="238" w:lineRule="auto"/>
        <w:ind w:right="280"/>
        <w:rPr>
          <w:rFonts w:ascii="Lato" w:eastAsia="Times New Roman" w:hAnsi="Lato"/>
          <w:sz w:val="22"/>
          <w:szCs w:val="18"/>
        </w:rPr>
      </w:pPr>
      <w:r w:rsidRPr="00B24228">
        <w:rPr>
          <w:rFonts w:ascii="Lato" w:eastAsia="Times New Roman" w:hAnsi="Lato"/>
          <w:sz w:val="22"/>
          <w:szCs w:val="18"/>
        </w:rPr>
        <w:t>A CMFunction is a formula used to compute the CMF for a specific site based on its characteristics. It is not always reasonable to assume a uniform saf</w:t>
      </w:r>
      <w:r w:rsidRPr="00B24228">
        <w:rPr>
          <w:rFonts w:ascii="Lato" w:eastAsia="Times New Roman" w:hAnsi="Lato"/>
          <w:sz w:val="22"/>
          <w:szCs w:val="18"/>
        </w:rPr>
        <w:t xml:space="preserve">ety effect for all sites with different characteristics (e.g., safety benefits may be greater for high traffic volumes). A countermeasure may also have several levels or potential values (e.g., improving intersection skew angle, or widening a shoulder). A </w:t>
      </w:r>
      <w:r w:rsidRPr="00B24228">
        <w:rPr>
          <w:rFonts w:ascii="Lato" w:eastAsia="Times New Roman" w:hAnsi="Lato"/>
          <w:sz w:val="22"/>
          <w:szCs w:val="18"/>
        </w:rPr>
        <w:t>crash modification function allows the CMF to change over the range of a variable or combination of variables. Where possible, it is preferable to develop CMFunctions as opposed to a single CMF value since safety effectiveness most likely varies based on s</w:t>
      </w:r>
      <w:r w:rsidRPr="00B24228">
        <w:rPr>
          <w:rFonts w:ascii="Lato" w:eastAsia="Times New Roman" w:hAnsi="Lato"/>
          <w:sz w:val="22"/>
          <w:szCs w:val="18"/>
        </w:rPr>
        <w:t>ite characteristics. In practice, however, this is often difficult since more data are required to detect such differences.</w:t>
      </w:r>
    </w:p>
    <w:p w14:paraId="15072CCF" w14:textId="77777777" w:rsidR="00000000" w:rsidRPr="00B24228" w:rsidRDefault="001B0D30">
      <w:pPr>
        <w:spacing w:line="254" w:lineRule="exact"/>
        <w:rPr>
          <w:rFonts w:ascii="Lato" w:eastAsia="Times New Roman" w:hAnsi="Lato"/>
          <w:sz w:val="18"/>
          <w:szCs w:val="18"/>
        </w:rPr>
      </w:pPr>
    </w:p>
    <w:p w14:paraId="4F4ECEC0"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Example</w:t>
      </w:r>
    </w:p>
    <w:p w14:paraId="1D5E7584" w14:textId="77777777" w:rsidR="00000000" w:rsidRPr="00B24228" w:rsidRDefault="001B0D30">
      <w:pPr>
        <w:spacing w:line="247" w:lineRule="exact"/>
        <w:rPr>
          <w:rFonts w:ascii="Lato" w:eastAsia="Times New Roman" w:hAnsi="Lato"/>
          <w:sz w:val="18"/>
          <w:szCs w:val="18"/>
        </w:rPr>
      </w:pPr>
    </w:p>
    <w:p w14:paraId="4BCF13A8" w14:textId="77777777" w:rsidR="00000000" w:rsidRPr="00B24228" w:rsidRDefault="001B0D30">
      <w:pPr>
        <w:spacing w:line="236" w:lineRule="auto"/>
        <w:ind w:right="120"/>
        <w:rPr>
          <w:rFonts w:ascii="Lato" w:eastAsia="Times New Roman" w:hAnsi="Lato"/>
          <w:sz w:val="22"/>
          <w:szCs w:val="18"/>
        </w:rPr>
      </w:pPr>
      <w:r w:rsidRPr="00B24228">
        <w:rPr>
          <w:rFonts w:ascii="Lato" w:eastAsia="Times New Roman" w:hAnsi="Lato"/>
          <w:sz w:val="22"/>
          <w:szCs w:val="18"/>
        </w:rPr>
        <w:t>The CMFunction for improving intersection skew angle at a rural, four-legged, stop-controlled intersection is a function o</w:t>
      </w:r>
      <w:r w:rsidRPr="00B24228">
        <w:rPr>
          <w:rFonts w:ascii="Lato" w:eastAsia="Times New Roman" w:hAnsi="Lato"/>
          <w:sz w:val="22"/>
          <w:szCs w:val="18"/>
        </w:rPr>
        <w:t xml:space="preserve">f the absolute value of intersection angle minus 90 degrees, where the intersection angle is in degrees, as shown in the equation in </w:t>
      </w:r>
      <w:hyperlink w:anchor="page13" w:history="1">
        <w:r w:rsidRPr="00B24228">
          <w:rPr>
            <w:rFonts w:ascii="Lato" w:eastAsia="Times New Roman" w:hAnsi="Lato"/>
            <w:sz w:val="22"/>
            <w:szCs w:val="18"/>
          </w:rPr>
          <w:t>figure 1.</w:t>
        </w:r>
      </w:hyperlink>
    </w:p>
    <w:p w14:paraId="6231F18A" w14:textId="77777777" w:rsidR="00000000" w:rsidRPr="00B24228" w:rsidRDefault="001B0D30">
      <w:pPr>
        <w:tabs>
          <w:tab w:val="left" w:pos="1920"/>
          <w:tab w:val="left" w:pos="2060"/>
        </w:tabs>
        <w:spacing w:line="188" w:lineRule="auto"/>
        <w:jc w:val="center"/>
        <w:rPr>
          <w:rFonts w:ascii="Lato" w:eastAsia="Cambria Math" w:hAnsi="Lato"/>
          <w:sz w:val="10"/>
          <w:szCs w:val="18"/>
        </w:rPr>
      </w:pPr>
      <w:r w:rsidRPr="00B24228">
        <w:rPr>
          <w:rFonts w:ascii="Lato" w:eastAsia="Cambria Math" w:hAnsi="Lato"/>
          <w:sz w:val="10"/>
          <w:szCs w:val="18"/>
        </w:rPr>
        <w:t>(</w:t>
      </w:r>
      <w:r w:rsidRPr="00B24228">
        <w:rPr>
          <w:rFonts w:ascii="Lato" w:eastAsia="Times New Roman" w:hAnsi="Lato"/>
          <w:sz w:val="18"/>
          <w:szCs w:val="18"/>
        </w:rPr>
        <w:tab/>
      </w:r>
      <w:r w:rsidRPr="00B24228">
        <w:rPr>
          <w:rFonts w:ascii="Lato" w:eastAsia="Cambria Math" w:hAnsi="Lato"/>
          <w:sz w:val="10"/>
          <w:szCs w:val="18"/>
        </w:rPr>
        <w:t xml:space="preserve">) = exp(0.0054 </w:t>
      </w:r>
      <w:r w:rsidRPr="00B24228">
        <w:rPr>
          <w:rFonts w:ascii="Cambria Math" w:eastAsia="Cambria Math" w:hAnsi="Cambria Math" w:cs="Cambria Math"/>
          <w:sz w:val="10"/>
          <w:szCs w:val="18"/>
        </w:rPr>
        <w:t>∗</w:t>
      </w:r>
      <w:r w:rsidRPr="00B24228">
        <w:rPr>
          <w:rFonts w:ascii="Lato" w:eastAsia="Cambria Math" w:hAnsi="Lato"/>
          <w:sz w:val="10"/>
          <w:szCs w:val="18"/>
        </w:rPr>
        <w:t xml:space="preserve"> |</w:t>
      </w:r>
      <w:r w:rsidRPr="00B24228">
        <w:rPr>
          <w:rFonts w:ascii="Lato" w:eastAsia="Times New Roman" w:hAnsi="Lato"/>
          <w:sz w:val="18"/>
          <w:szCs w:val="18"/>
        </w:rPr>
        <w:tab/>
      </w:r>
      <w:r w:rsidRPr="00B24228">
        <w:rPr>
          <w:rFonts w:ascii="Lato" w:eastAsia="Cambria Math" w:hAnsi="Lato"/>
          <w:sz w:val="10"/>
          <w:szCs w:val="18"/>
        </w:rPr>
        <w:t>−</w:t>
      </w:r>
      <w:r w:rsidRPr="00B24228">
        <w:rPr>
          <w:rFonts w:ascii="Lato" w:eastAsia="Cambria Math" w:hAnsi="Lato"/>
          <w:sz w:val="10"/>
          <w:szCs w:val="18"/>
        </w:rPr>
        <w:t xml:space="preserve"> </w:t>
      </w:r>
      <w:r w:rsidRPr="00B24228">
        <w:rPr>
          <w:rFonts w:ascii="Lato" w:eastAsia="Cambria Math" w:hAnsi="Lato"/>
          <w:sz w:val="10"/>
          <w:szCs w:val="18"/>
        </w:rPr>
        <w:t>90°|)</w:t>
      </w:r>
    </w:p>
    <w:p w14:paraId="310C2F59" w14:textId="77777777" w:rsidR="00000000" w:rsidRPr="00B24228" w:rsidRDefault="001B0D30">
      <w:pPr>
        <w:spacing w:line="334" w:lineRule="exact"/>
        <w:rPr>
          <w:rFonts w:ascii="Lato" w:eastAsia="Times New Roman" w:hAnsi="Lato"/>
          <w:sz w:val="18"/>
          <w:szCs w:val="18"/>
        </w:rPr>
      </w:pPr>
    </w:p>
    <w:p w14:paraId="3B81389B"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Figure 1. Equation. CMFunction for intersection skew angl</w:t>
      </w:r>
      <w:r w:rsidRPr="00B24228">
        <w:rPr>
          <w:rFonts w:ascii="Lato" w:eastAsia="Times New Roman" w:hAnsi="Lato"/>
          <w:b/>
          <w:sz w:val="22"/>
          <w:szCs w:val="18"/>
        </w:rPr>
        <w:t>e.</w:t>
      </w:r>
    </w:p>
    <w:p w14:paraId="676572E4" w14:textId="77777777" w:rsidR="00000000" w:rsidRPr="00B24228" w:rsidRDefault="001B0D30">
      <w:pPr>
        <w:spacing w:line="247" w:lineRule="exact"/>
        <w:rPr>
          <w:rFonts w:ascii="Lato" w:eastAsia="Times New Roman" w:hAnsi="Lato"/>
          <w:sz w:val="18"/>
          <w:szCs w:val="18"/>
        </w:rPr>
      </w:pPr>
    </w:p>
    <w:p w14:paraId="39F573D7" w14:textId="77777777" w:rsidR="00000000" w:rsidRPr="00B24228" w:rsidRDefault="001B0D30">
      <w:pPr>
        <w:spacing w:line="237" w:lineRule="auto"/>
        <w:ind w:right="200"/>
        <w:rPr>
          <w:rFonts w:ascii="Lato" w:eastAsia="Times New Roman" w:hAnsi="Lato"/>
          <w:sz w:val="22"/>
          <w:szCs w:val="18"/>
        </w:rPr>
      </w:pPr>
      <w:r w:rsidRPr="00B24228">
        <w:rPr>
          <w:rFonts w:ascii="Lato" w:eastAsia="Times New Roman" w:hAnsi="Lato"/>
          <w:sz w:val="22"/>
          <w:szCs w:val="18"/>
        </w:rPr>
        <w:t>The CMFunction allows the user to calculate the CMF for a specific intersection skew angle compared to a baseline of 90 degrees. For example, if the intersection angle is 120 degrees, the CMF is exp(0.0054*|120º - 90º|) = 1.18. Note that the CMF is the</w:t>
      </w:r>
      <w:r w:rsidRPr="00B24228">
        <w:rPr>
          <w:rFonts w:ascii="Lato" w:eastAsia="Times New Roman" w:hAnsi="Lato"/>
          <w:sz w:val="22"/>
          <w:szCs w:val="18"/>
        </w:rPr>
        <w:t xml:space="preserve"> same if the other angle of the intersection is used: exp(0.0054*|60º - 90º|) = 1.18.</w:t>
      </w:r>
    </w:p>
    <w:p w14:paraId="1869BEDF" w14:textId="77777777" w:rsidR="00000000" w:rsidRPr="00B24228" w:rsidRDefault="001B0D30">
      <w:pPr>
        <w:spacing w:line="254" w:lineRule="exact"/>
        <w:rPr>
          <w:rFonts w:ascii="Lato" w:eastAsia="Times New Roman" w:hAnsi="Lato"/>
          <w:sz w:val="18"/>
          <w:szCs w:val="18"/>
        </w:rPr>
      </w:pPr>
    </w:p>
    <w:p w14:paraId="2BCC3A98" w14:textId="77777777" w:rsidR="00000000" w:rsidRPr="00B24228" w:rsidRDefault="001B0D30">
      <w:pPr>
        <w:spacing w:line="249" w:lineRule="auto"/>
        <w:ind w:right="360"/>
        <w:rPr>
          <w:rFonts w:ascii="Lato" w:eastAsia="Times New Roman" w:hAnsi="Lato"/>
          <w:sz w:val="22"/>
          <w:szCs w:val="18"/>
        </w:rPr>
      </w:pPr>
      <w:r w:rsidRPr="00B24228">
        <w:rPr>
          <w:rFonts w:ascii="Lato" w:eastAsia="Times New Roman" w:hAnsi="Lato"/>
          <w:sz w:val="22"/>
          <w:szCs w:val="18"/>
        </w:rPr>
        <w:t xml:space="preserve">As the intersection angle approaches 90 degrees, the CMF approaches 1.0. For instance, if the intersection angle is 100 degrees, the CMF is computed as exp(0.0054*|100º </w:t>
      </w:r>
      <w:r w:rsidRPr="00B24228">
        <w:rPr>
          <w:rFonts w:ascii="Lato" w:eastAsia="Times New Roman" w:hAnsi="Lato"/>
          <w:sz w:val="22"/>
          <w:szCs w:val="18"/>
        </w:rPr>
        <w:t>- 90º|) = 1.06.</w:t>
      </w:r>
    </w:p>
    <w:p w14:paraId="54F09AEE" w14:textId="77777777" w:rsidR="00000000" w:rsidRPr="00B24228" w:rsidRDefault="001B0D30">
      <w:pPr>
        <w:spacing w:line="243" w:lineRule="exact"/>
        <w:rPr>
          <w:rFonts w:ascii="Lato" w:eastAsia="Times New Roman" w:hAnsi="Lato"/>
          <w:sz w:val="18"/>
          <w:szCs w:val="18"/>
        </w:rPr>
      </w:pPr>
    </w:p>
    <w:p w14:paraId="2D7481C4" w14:textId="77777777" w:rsidR="00000000" w:rsidRPr="00B24228" w:rsidRDefault="001B0D30">
      <w:pPr>
        <w:spacing w:line="236" w:lineRule="auto"/>
        <w:ind w:right="320"/>
        <w:rPr>
          <w:rFonts w:ascii="Lato" w:eastAsia="Times New Roman" w:hAnsi="Lato"/>
          <w:sz w:val="22"/>
          <w:szCs w:val="18"/>
        </w:rPr>
      </w:pPr>
      <w:r w:rsidRPr="00B24228">
        <w:rPr>
          <w:rFonts w:ascii="Lato" w:eastAsia="Times New Roman" w:hAnsi="Lato"/>
          <w:sz w:val="22"/>
          <w:szCs w:val="18"/>
        </w:rPr>
        <w:t>SPFs are essentially mathematical equations that relate the expected number of crashes of different types to site characteristics. These models always include traffic volume as a form of exposure but may also include site characteristics s</w:t>
      </w:r>
      <w:r w:rsidRPr="00B24228">
        <w:rPr>
          <w:rFonts w:ascii="Lato" w:eastAsia="Times New Roman" w:hAnsi="Lato"/>
          <w:sz w:val="22"/>
          <w:szCs w:val="18"/>
        </w:rPr>
        <w:t>uch as lane width, shoulder width,</w:t>
      </w:r>
    </w:p>
    <w:p w14:paraId="69A305DB" w14:textId="77777777" w:rsidR="00000000" w:rsidRPr="00B24228" w:rsidRDefault="001B0D30">
      <w:pPr>
        <w:spacing w:line="236" w:lineRule="auto"/>
        <w:ind w:right="320"/>
        <w:rPr>
          <w:rFonts w:ascii="Lato" w:eastAsia="Times New Roman" w:hAnsi="Lato"/>
          <w:sz w:val="22"/>
          <w:szCs w:val="18"/>
        </w:rPr>
        <w:sectPr w:rsidR="00000000" w:rsidRPr="00B24228">
          <w:pgSz w:w="12240" w:h="15840"/>
          <w:pgMar w:top="1434" w:right="1440" w:bottom="152" w:left="1440" w:header="0" w:footer="0" w:gutter="0"/>
          <w:cols w:space="0" w:equalWidth="0">
            <w:col w:w="9360"/>
          </w:cols>
          <w:docGrid w:linePitch="360"/>
        </w:sectPr>
      </w:pPr>
    </w:p>
    <w:p w14:paraId="2E24919B" w14:textId="77777777" w:rsidR="00000000" w:rsidRPr="00B24228" w:rsidRDefault="001B0D30">
      <w:pPr>
        <w:spacing w:line="200" w:lineRule="exact"/>
        <w:rPr>
          <w:rFonts w:ascii="Lato" w:eastAsia="Times New Roman" w:hAnsi="Lato"/>
          <w:sz w:val="18"/>
          <w:szCs w:val="18"/>
        </w:rPr>
      </w:pPr>
    </w:p>
    <w:p w14:paraId="4BF2A220" w14:textId="77777777" w:rsidR="00000000" w:rsidRPr="00B24228" w:rsidRDefault="001B0D30">
      <w:pPr>
        <w:spacing w:line="270" w:lineRule="exact"/>
        <w:rPr>
          <w:rFonts w:ascii="Lato" w:eastAsia="Times New Roman" w:hAnsi="Lato"/>
          <w:sz w:val="18"/>
          <w:szCs w:val="18"/>
        </w:rPr>
      </w:pPr>
    </w:p>
    <w:p w14:paraId="36429605"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5</w:t>
      </w:r>
    </w:p>
    <w:p w14:paraId="338202FA"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p w14:paraId="1DB8FD66" w14:textId="77777777" w:rsidR="00000000" w:rsidRPr="00B24228" w:rsidRDefault="001B0D30">
      <w:pPr>
        <w:spacing w:line="2" w:lineRule="exact"/>
        <w:rPr>
          <w:rFonts w:ascii="Lato" w:eastAsia="Times New Roman" w:hAnsi="Lato"/>
          <w:sz w:val="18"/>
          <w:szCs w:val="18"/>
        </w:rPr>
      </w:pPr>
      <w:bookmarkStart w:id="13" w:name="page14"/>
      <w:bookmarkEnd w:id="13"/>
    </w:p>
    <w:p w14:paraId="5CDDFDF5" w14:textId="77777777" w:rsidR="00000000" w:rsidRPr="00B24228" w:rsidRDefault="001B0D30">
      <w:pPr>
        <w:spacing w:line="234" w:lineRule="auto"/>
        <w:ind w:right="360"/>
        <w:rPr>
          <w:rFonts w:ascii="Lato" w:eastAsia="Times New Roman" w:hAnsi="Lato"/>
          <w:sz w:val="22"/>
          <w:szCs w:val="18"/>
        </w:rPr>
      </w:pPr>
      <w:r w:rsidRPr="00B24228">
        <w:rPr>
          <w:rFonts w:ascii="Lato" w:eastAsia="Times New Roman" w:hAnsi="Lato"/>
          <w:sz w:val="22"/>
          <w:szCs w:val="18"/>
        </w:rPr>
        <w:t>radius/degree of horizontal curves, presence of turn lanes (at intersections), and traffic control (at intersections).</w:t>
      </w:r>
    </w:p>
    <w:p w14:paraId="4B6479EB" w14:textId="77777777" w:rsidR="00000000" w:rsidRPr="00B24228" w:rsidRDefault="001B0D30">
      <w:pPr>
        <w:spacing w:line="242" w:lineRule="exact"/>
        <w:rPr>
          <w:rFonts w:ascii="Lato" w:eastAsia="Times New Roman" w:hAnsi="Lato"/>
          <w:sz w:val="18"/>
          <w:szCs w:val="18"/>
        </w:rPr>
      </w:pPr>
    </w:p>
    <w:p w14:paraId="68A60502"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The following is an example of an SPF for a segment of road:</w:t>
      </w:r>
    </w:p>
    <w:p w14:paraId="441B195C" w14:textId="77777777" w:rsidR="00000000" w:rsidRPr="00B24228" w:rsidRDefault="001B0D30">
      <w:pPr>
        <w:tabs>
          <w:tab w:val="left" w:pos="1000"/>
        </w:tabs>
        <w:spacing w:line="182" w:lineRule="auto"/>
        <w:ind w:right="20"/>
        <w:jc w:val="center"/>
        <w:rPr>
          <w:rFonts w:ascii="Lato" w:eastAsia="Cambria Math" w:hAnsi="Lato"/>
          <w:sz w:val="10"/>
          <w:szCs w:val="18"/>
        </w:rPr>
      </w:pPr>
      <w:r w:rsidRPr="00B24228">
        <w:rPr>
          <w:rFonts w:ascii="Lato" w:eastAsia="Cambria Math" w:hAnsi="Lato"/>
          <w:i/>
          <w:sz w:val="8"/>
          <w:szCs w:val="18"/>
        </w:rPr>
        <w:t xml:space="preserve">Crashes/mile/year </w:t>
      </w:r>
      <w:r w:rsidRPr="00B24228">
        <w:rPr>
          <w:rFonts w:ascii="Lato" w:eastAsia="Cambria Math" w:hAnsi="Lato"/>
          <w:sz w:val="8"/>
          <w:szCs w:val="18"/>
        </w:rPr>
        <w:t>=</w:t>
      </w:r>
      <w:r w:rsidRPr="00B24228">
        <w:rPr>
          <w:rFonts w:ascii="Lato" w:eastAsia="Cambria Math" w:hAnsi="Lato"/>
          <w:i/>
          <w:sz w:val="8"/>
          <w:szCs w:val="18"/>
        </w:rPr>
        <w:t xml:space="preserve"> </w:t>
      </w:r>
      <w:r w:rsidRPr="00B24228">
        <w:rPr>
          <w:rFonts w:ascii="Cambria Math" w:eastAsia="Cambria Math" w:hAnsi="Cambria Math" w:cs="Cambria Math"/>
          <w:sz w:val="8"/>
          <w:szCs w:val="18"/>
        </w:rPr>
        <w:t>∝</w:t>
      </w:r>
      <w:r w:rsidRPr="00B24228">
        <w:rPr>
          <w:rFonts w:ascii="Lato" w:eastAsia="Times New Roman" w:hAnsi="Lato"/>
          <w:sz w:val="18"/>
          <w:szCs w:val="18"/>
        </w:rPr>
        <w:tab/>
      </w:r>
      <w:r w:rsidRPr="00B24228">
        <w:rPr>
          <w:rFonts w:ascii="Lato" w:eastAsia="Cambria Math" w:hAnsi="Lato"/>
          <w:sz w:val="13"/>
          <w:szCs w:val="18"/>
          <w:vertAlign w:val="superscript"/>
        </w:rPr>
        <w:t>1</w:t>
      </w:r>
      <w:r w:rsidRPr="00B24228">
        <w:rPr>
          <w:rFonts w:ascii="Lato" w:eastAsia="Cambria Math" w:hAnsi="Lato"/>
          <w:sz w:val="10"/>
          <w:szCs w:val="18"/>
        </w:rPr>
        <w:t>exp(</w:t>
      </w:r>
      <w:r w:rsidRPr="00B24228">
        <w:rPr>
          <w:rFonts w:ascii="Lato" w:eastAsia="Cambria Math" w:hAnsi="Lato"/>
          <w:sz w:val="13"/>
          <w:szCs w:val="18"/>
        </w:rPr>
        <w:t xml:space="preserve"> </w:t>
      </w:r>
      <w:r w:rsidRPr="00B24228">
        <w:rPr>
          <w:rFonts w:ascii="Lato" w:eastAsia="Cambria Math" w:hAnsi="Lato"/>
          <w:sz w:val="13"/>
          <w:szCs w:val="18"/>
          <w:vertAlign w:val="subscript"/>
        </w:rPr>
        <w:t>2</w:t>
      </w:r>
      <w:r w:rsidRPr="00B24228">
        <w:rPr>
          <w:rFonts w:ascii="Lato" w:eastAsia="Cambria Math" w:hAnsi="Lato"/>
          <w:sz w:val="13"/>
          <w:szCs w:val="18"/>
        </w:rPr>
        <w:t xml:space="preserve"> </w:t>
      </w:r>
      <w:r w:rsidRPr="00B24228">
        <w:rPr>
          <w:rFonts w:ascii="Lato" w:eastAsia="Cambria Math" w:hAnsi="Lato"/>
          <w:sz w:val="10"/>
          <w:szCs w:val="18"/>
        </w:rPr>
        <w:t>× L</w:t>
      </w:r>
      <w:r w:rsidRPr="00B24228">
        <w:rPr>
          <w:rFonts w:ascii="Lato" w:eastAsia="Cambria Math" w:hAnsi="Lato"/>
          <w:sz w:val="10"/>
          <w:szCs w:val="18"/>
        </w:rPr>
        <w:t>ane Width)</w:t>
      </w:r>
    </w:p>
    <w:p w14:paraId="5EA8AD05" w14:textId="77777777" w:rsidR="00000000" w:rsidRPr="00B24228" w:rsidRDefault="001B0D30">
      <w:pPr>
        <w:spacing w:line="253" w:lineRule="exact"/>
        <w:rPr>
          <w:rFonts w:ascii="Lato" w:eastAsia="Times New Roman" w:hAnsi="Lato"/>
          <w:sz w:val="18"/>
          <w:szCs w:val="18"/>
        </w:rPr>
      </w:pPr>
    </w:p>
    <w:p w14:paraId="0802876A"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Figure 2. Equation. Example SPF.</w:t>
      </w:r>
    </w:p>
    <w:p w14:paraId="6411A4E1" w14:textId="77777777" w:rsidR="00000000" w:rsidRPr="00B24228" w:rsidRDefault="001B0D30">
      <w:pPr>
        <w:spacing w:line="254" w:lineRule="exact"/>
        <w:rPr>
          <w:rFonts w:ascii="Lato" w:eastAsia="Times New Roman" w:hAnsi="Lato"/>
          <w:sz w:val="18"/>
          <w:szCs w:val="18"/>
        </w:rPr>
      </w:pPr>
    </w:p>
    <w:p w14:paraId="13EF2E7F" w14:textId="77777777" w:rsidR="00000000" w:rsidRPr="00B24228" w:rsidRDefault="001B0D30">
      <w:pPr>
        <w:spacing w:line="236" w:lineRule="auto"/>
        <w:ind w:right="400"/>
        <w:jc w:val="both"/>
        <w:rPr>
          <w:rFonts w:ascii="Lato" w:eastAsia="Times New Roman" w:hAnsi="Lato"/>
          <w:sz w:val="22"/>
          <w:szCs w:val="18"/>
        </w:rPr>
      </w:pPr>
      <w:r w:rsidRPr="00B24228">
        <w:rPr>
          <w:rFonts w:ascii="Lato" w:eastAsia="Times New Roman" w:hAnsi="Lato"/>
          <w:sz w:val="22"/>
          <w:szCs w:val="18"/>
        </w:rPr>
        <w:t xml:space="preserve">Where </w:t>
      </w:r>
      <w:r w:rsidRPr="00B24228">
        <w:rPr>
          <w:rFonts w:eastAsia="Times New Roman" w:cs="Calibri"/>
          <w:i/>
          <w:sz w:val="22"/>
          <w:szCs w:val="18"/>
        </w:rPr>
        <w:t>α</w:t>
      </w:r>
      <w:r w:rsidRPr="00B24228">
        <w:rPr>
          <w:rFonts w:ascii="Lato" w:eastAsia="Times New Roman" w:hAnsi="Lato"/>
          <w:sz w:val="22"/>
          <w:szCs w:val="18"/>
        </w:rPr>
        <w:t xml:space="preserve"> , </w:t>
      </w:r>
      <w:r w:rsidRPr="00B24228">
        <w:rPr>
          <w:rFonts w:ascii="Lato" w:eastAsia="Times New Roman" w:hAnsi="Lato"/>
          <w:i/>
          <w:sz w:val="22"/>
          <w:szCs w:val="18"/>
        </w:rPr>
        <w:t>b</w:t>
      </w:r>
      <w:r w:rsidRPr="00B24228">
        <w:rPr>
          <w:rFonts w:ascii="Lato" w:eastAsia="Times New Roman" w:hAnsi="Lato"/>
          <w:sz w:val="14"/>
          <w:szCs w:val="18"/>
        </w:rPr>
        <w:t>1,</w:t>
      </w:r>
      <w:r w:rsidRPr="00B24228">
        <w:rPr>
          <w:rFonts w:ascii="Lato" w:eastAsia="Times New Roman" w:hAnsi="Lato"/>
          <w:sz w:val="22"/>
          <w:szCs w:val="18"/>
        </w:rPr>
        <w:t xml:space="preserve"> and </w:t>
      </w:r>
      <w:r w:rsidRPr="00B24228">
        <w:rPr>
          <w:rFonts w:ascii="Lato" w:eastAsia="Times New Roman" w:hAnsi="Lato"/>
          <w:i/>
          <w:sz w:val="22"/>
          <w:szCs w:val="18"/>
        </w:rPr>
        <w:t>b</w:t>
      </w:r>
      <w:r w:rsidRPr="00B24228">
        <w:rPr>
          <w:rFonts w:ascii="Lato" w:eastAsia="Times New Roman" w:hAnsi="Lato"/>
          <w:sz w:val="14"/>
          <w:szCs w:val="18"/>
        </w:rPr>
        <w:t>2</w:t>
      </w:r>
      <w:r w:rsidRPr="00B24228">
        <w:rPr>
          <w:rFonts w:ascii="Lato" w:eastAsia="Times New Roman" w:hAnsi="Lato"/>
          <w:sz w:val="22"/>
          <w:szCs w:val="18"/>
        </w:rPr>
        <w:t xml:space="preserve"> are parameters estimated in the modeling process, </w:t>
      </w:r>
      <w:r w:rsidRPr="00B24228">
        <w:rPr>
          <w:rFonts w:ascii="Lato" w:eastAsia="Times New Roman" w:hAnsi="Lato"/>
          <w:i/>
          <w:sz w:val="22"/>
          <w:szCs w:val="18"/>
        </w:rPr>
        <w:t>AADT</w:t>
      </w:r>
      <w:r w:rsidRPr="00B24228">
        <w:rPr>
          <w:rFonts w:ascii="Lato" w:eastAsia="Times New Roman" w:hAnsi="Lato"/>
          <w:sz w:val="22"/>
          <w:szCs w:val="18"/>
        </w:rPr>
        <w:t xml:space="preserve"> is the estimated average annual daily traffic volume on the roadway, and lane width is the width of the travel lanes measured in feet.</w:t>
      </w:r>
    </w:p>
    <w:p w14:paraId="59D7810C" w14:textId="77777777" w:rsidR="00000000" w:rsidRPr="00B24228" w:rsidRDefault="001B0D30">
      <w:pPr>
        <w:spacing w:line="256" w:lineRule="exact"/>
        <w:rPr>
          <w:rFonts w:ascii="Lato" w:eastAsia="Times New Roman" w:hAnsi="Lato"/>
          <w:sz w:val="18"/>
          <w:szCs w:val="18"/>
        </w:rPr>
      </w:pPr>
    </w:p>
    <w:p w14:paraId="3B7E8B11" w14:textId="77777777" w:rsidR="00000000" w:rsidRPr="00B24228" w:rsidRDefault="001B0D30">
      <w:pPr>
        <w:spacing w:line="237" w:lineRule="auto"/>
        <w:ind w:right="80"/>
        <w:rPr>
          <w:rFonts w:ascii="Lato" w:eastAsia="Times New Roman" w:hAnsi="Lato"/>
          <w:sz w:val="22"/>
          <w:szCs w:val="18"/>
        </w:rPr>
      </w:pPr>
      <w:r w:rsidRPr="00B24228">
        <w:rPr>
          <w:rFonts w:ascii="Lato" w:eastAsia="Times New Roman" w:hAnsi="Lato"/>
          <w:sz w:val="22"/>
          <w:szCs w:val="18"/>
        </w:rPr>
        <w:t>Safety performance functions are used in the development of CMFs through before-after studies and in this context are crash prediction models. With caution, they can be used to develop CMFs through cross-sectional studies; in this context they are explan</w:t>
      </w:r>
      <w:r w:rsidRPr="00B24228">
        <w:rPr>
          <w:rFonts w:ascii="Lato" w:eastAsia="Times New Roman" w:hAnsi="Lato"/>
          <w:sz w:val="22"/>
          <w:szCs w:val="18"/>
        </w:rPr>
        <w:t>atory models since the variable coefficients are used to estimate the CMFs that reflect the effect on safety of changing the value of a variable.</w:t>
      </w:r>
    </w:p>
    <w:p w14:paraId="00A9DFA0" w14:textId="77777777" w:rsidR="00000000" w:rsidRPr="00B24228" w:rsidRDefault="001B0D30">
      <w:pPr>
        <w:spacing w:line="250" w:lineRule="exact"/>
        <w:rPr>
          <w:rFonts w:ascii="Lato" w:eastAsia="Times New Roman" w:hAnsi="Lato"/>
          <w:sz w:val="18"/>
          <w:szCs w:val="18"/>
        </w:rPr>
      </w:pPr>
    </w:p>
    <w:p w14:paraId="0FF4A571"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KEY ISSUES IN THE ESTIMATION OF SPFs AND CMFs</w:t>
      </w:r>
    </w:p>
    <w:p w14:paraId="377B88E4" w14:textId="77777777" w:rsidR="00000000" w:rsidRPr="00B24228" w:rsidRDefault="001B0D30">
      <w:pPr>
        <w:spacing w:line="247" w:lineRule="exact"/>
        <w:rPr>
          <w:rFonts w:ascii="Lato" w:eastAsia="Times New Roman" w:hAnsi="Lato"/>
          <w:sz w:val="18"/>
          <w:szCs w:val="18"/>
        </w:rPr>
      </w:pPr>
    </w:p>
    <w:p w14:paraId="193F5195" w14:textId="77777777" w:rsidR="00000000" w:rsidRPr="00B24228" w:rsidRDefault="001B0D30">
      <w:pPr>
        <w:spacing w:line="238" w:lineRule="auto"/>
        <w:ind w:right="80"/>
        <w:rPr>
          <w:rFonts w:ascii="Lato" w:eastAsia="Times New Roman" w:hAnsi="Lato"/>
          <w:sz w:val="22"/>
          <w:szCs w:val="18"/>
        </w:rPr>
      </w:pPr>
      <w:r w:rsidRPr="00B24228">
        <w:rPr>
          <w:rFonts w:ascii="Lato" w:eastAsia="Times New Roman" w:hAnsi="Lato"/>
          <w:sz w:val="22"/>
          <w:szCs w:val="18"/>
        </w:rPr>
        <w:t>In road safety research, experimental studies are extremely ra</w:t>
      </w:r>
      <w:r w:rsidRPr="00B24228">
        <w:rPr>
          <w:rFonts w:ascii="Lato" w:eastAsia="Times New Roman" w:hAnsi="Lato"/>
          <w:sz w:val="22"/>
          <w:szCs w:val="18"/>
        </w:rPr>
        <w:t>re. There is a reliance on observational data, meaning that data are collected retrospectively by observing the performance of an existing road system, where the treatment has already been implemented at some sites, usually not on the basis of a planned ex</w:t>
      </w:r>
      <w:r w:rsidRPr="00B24228">
        <w:rPr>
          <w:rFonts w:ascii="Lato" w:eastAsia="Times New Roman" w:hAnsi="Lato"/>
          <w:sz w:val="22"/>
          <w:szCs w:val="18"/>
        </w:rPr>
        <w:t>periment, but on engineering considerations, including safety. There are several important issues that are typically considered in the estimation of SPFs and CMFs.</w:t>
      </w:r>
    </w:p>
    <w:p w14:paraId="2D298C82" w14:textId="77777777" w:rsidR="00000000" w:rsidRPr="00B24228" w:rsidRDefault="001B0D30">
      <w:pPr>
        <w:spacing w:line="247" w:lineRule="exact"/>
        <w:rPr>
          <w:rFonts w:ascii="Lato" w:eastAsia="Times New Roman" w:hAnsi="Lato"/>
          <w:sz w:val="18"/>
          <w:szCs w:val="18"/>
        </w:rPr>
      </w:pPr>
    </w:p>
    <w:p w14:paraId="2E0026BA"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Regression to the Mean in CMF Estimation From Before-After Studies</w:t>
      </w:r>
    </w:p>
    <w:p w14:paraId="56DA7CB2" w14:textId="77777777" w:rsidR="00000000" w:rsidRPr="00B24228" w:rsidRDefault="001B0D30">
      <w:pPr>
        <w:spacing w:line="247" w:lineRule="exact"/>
        <w:rPr>
          <w:rFonts w:ascii="Lato" w:eastAsia="Times New Roman" w:hAnsi="Lato"/>
          <w:sz w:val="18"/>
          <w:szCs w:val="18"/>
        </w:rPr>
      </w:pPr>
    </w:p>
    <w:p w14:paraId="16EE8B50" w14:textId="77777777" w:rsidR="00000000" w:rsidRPr="00B24228" w:rsidRDefault="001B0D30">
      <w:pPr>
        <w:spacing w:line="238" w:lineRule="auto"/>
        <w:ind w:right="20"/>
        <w:rPr>
          <w:rFonts w:ascii="Lato" w:eastAsia="Times New Roman" w:hAnsi="Lato"/>
          <w:sz w:val="22"/>
          <w:szCs w:val="18"/>
        </w:rPr>
      </w:pPr>
      <w:r w:rsidRPr="00B24228">
        <w:rPr>
          <w:rFonts w:ascii="Lato" w:eastAsia="Times New Roman" w:hAnsi="Lato"/>
          <w:sz w:val="22"/>
          <w:szCs w:val="18"/>
        </w:rPr>
        <w:t xml:space="preserve">Regression to the mean </w:t>
      </w:r>
      <w:r w:rsidRPr="00B24228">
        <w:rPr>
          <w:rFonts w:ascii="Lato" w:eastAsia="Times New Roman" w:hAnsi="Lato"/>
          <w:sz w:val="22"/>
          <w:szCs w:val="18"/>
        </w:rPr>
        <w:t xml:space="preserve">(RTM) is the natural tendency of observed crashes to regress (return) to the mean in the year following an unusually high or low crash count. RTM effects arise when sites with randomly high short-term crash counts are selected for treatment and experience </w:t>
      </w:r>
      <w:r w:rsidRPr="00B24228">
        <w:rPr>
          <w:rFonts w:ascii="Lato" w:eastAsia="Times New Roman" w:hAnsi="Lato"/>
          <w:sz w:val="22"/>
          <w:szCs w:val="18"/>
        </w:rPr>
        <w:t>a subsequent reduction in crashes when these counts regress toward their true long-term mean. Not accounting for this will exaggerate any safety benefits estimated for sites with randomly high counts and underestimate the benefit for sites with randomly lo</w:t>
      </w:r>
      <w:r w:rsidRPr="00B24228">
        <w:rPr>
          <w:rFonts w:ascii="Lato" w:eastAsia="Times New Roman" w:hAnsi="Lato"/>
          <w:sz w:val="22"/>
          <w:szCs w:val="18"/>
        </w:rPr>
        <w:t>w counts.</w:t>
      </w:r>
    </w:p>
    <w:p w14:paraId="58633CF3" w14:textId="77777777" w:rsidR="00000000" w:rsidRPr="00B24228" w:rsidRDefault="001B0D30">
      <w:pPr>
        <w:spacing w:line="247" w:lineRule="exact"/>
        <w:rPr>
          <w:rFonts w:ascii="Lato" w:eastAsia="Times New Roman" w:hAnsi="Lato"/>
          <w:sz w:val="18"/>
          <w:szCs w:val="18"/>
        </w:rPr>
      </w:pPr>
    </w:p>
    <w:p w14:paraId="72261BA7"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Changes in Exposure in CMF Estimation From Before-After Studies</w:t>
      </w:r>
    </w:p>
    <w:p w14:paraId="3AFFCCA8" w14:textId="77777777" w:rsidR="00000000" w:rsidRPr="00B24228" w:rsidRDefault="001B0D30">
      <w:pPr>
        <w:spacing w:line="248" w:lineRule="exact"/>
        <w:rPr>
          <w:rFonts w:ascii="Lato" w:eastAsia="Times New Roman" w:hAnsi="Lato"/>
          <w:sz w:val="18"/>
          <w:szCs w:val="18"/>
        </w:rPr>
      </w:pPr>
    </w:p>
    <w:p w14:paraId="025B0D98" w14:textId="77777777" w:rsidR="00000000" w:rsidRPr="00B24228" w:rsidRDefault="001B0D30">
      <w:pPr>
        <w:spacing w:line="237" w:lineRule="auto"/>
        <w:ind w:right="40"/>
        <w:rPr>
          <w:rFonts w:ascii="Lato" w:eastAsia="Times New Roman" w:hAnsi="Lato"/>
          <w:sz w:val="22"/>
          <w:szCs w:val="18"/>
        </w:rPr>
      </w:pPr>
      <w:r w:rsidRPr="00B24228">
        <w:rPr>
          <w:rFonts w:ascii="Lato" w:eastAsia="Times New Roman" w:hAnsi="Lato"/>
          <w:sz w:val="22"/>
          <w:szCs w:val="18"/>
        </w:rPr>
        <w:t>The greatest predictor of crashes is the amount of exposure, measured by the amount of traffic. If exposure changes at a site over time it is important to account for the impact of</w:t>
      </w:r>
      <w:r w:rsidRPr="00B24228">
        <w:rPr>
          <w:rFonts w:ascii="Lato" w:eastAsia="Times New Roman" w:hAnsi="Lato"/>
          <w:sz w:val="22"/>
          <w:szCs w:val="18"/>
        </w:rPr>
        <w:t xml:space="preserve"> these changes on the expected number of crashes. This is particularly important for treatments that may impact exposure. For example, if a stop-controlled intersection is converted to a roundabout and vehicle delays are reduced then traffic volumes may in</w:t>
      </w:r>
      <w:r w:rsidRPr="00B24228">
        <w:rPr>
          <w:rFonts w:ascii="Lato" w:eastAsia="Times New Roman" w:hAnsi="Lato"/>
          <w:sz w:val="22"/>
          <w:szCs w:val="18"/>
        </w:rPr>
        <w:t>crease as traffic is attracted from nearby routes.</w:t>
      </w:r>
    </w:p>
    <w:p w14:paraId="7A253B69" w14:textId="77777777" w:rsidR="00000000" w:rsidRPr="00B24228" w:rsidRDefault="001B0D30">
      <w:pPr>
        <w:spacing w:line="237" w:lineRule="auto"/>
        <w:ind w:right="4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01651806" w14:textId="77777777" w:rsidR="00000000" w:rsidRPr="00B24228" w:rsidRDefault="001B0D30">
      <w:pPr>
        <w:spacing w:line="200" w:lineRule="exact"/>
        <w:rPr>
          <w:rFonts w:ascii="Lato" w:eastAsia="Times New Roman" w:hAnsi="Lato"/>
          <w:sz w:val="18"/>
          <w:szCs w:val="18"/>
        </w:rPr>
      </w:pPr>
    </w:p>
    <w:p w14:paraId="1E573F60" w14:textId="77777777" w:rsidR="00000000" w:rsidRPr="00B24228" w:rsidRDefault="001B0D30">
      <w:pPr>
        <w:spacing w:line="200" w:lineRule="exact"/>
        <w:rPr>
          <w:rFonts w:ascii="Lato" w:eastAsia="Times New Roman" w:hAnsi="Lato"/>
          <w:sz w:val="18"/>
          <w:szCs w:val="18"/>
        </w:rPr>
      </w:pPr>
    </w:p>
    <w:p w14:paraId="14270B43" w14:textId="77777777" w:rsidR="00000000" w:rsidRPr="00B24228" w:rsidRDefault="001B0D30">
      <w:pPr>
        <w:spacing w:line="200" w:lineRule="exact"/>
        <w:rPr>
          <w:rFonts w:ascii="Lato" w:eastAsia="Times New Roman" w:hAnsi="Lato"/>
          <w:sz w:val="18"/>
          <w:szCs w:val="18"/>
        </w:rPr>
      </w:pPr>
    </w:p>
    <w:p w14:paraId="38E7CFF6" w14:textId="77777777" w:rsidR="00000000" w:rsidRPr="00B24228" w:rsidRDefault="001B0D30">
      <w:pPr>
        <w:spacing w:line="200" w:lineRule="exact"/>
        <w:rPr>
          <w:rFonts w:ascii="Lato" w:eastAsia="Times New Roman" w:hAnsi="Lato"/>
          <w:sz w:val="18"/>
          <w:szCs w:val="18"/>
        </w:rPr>
      </w:pPr>
    </w:p>
    <w:p w14:paraId="3021DE8E" w14:textId="77777777" w:rsidR="00000000" w:rsidRPr="00B24228" w:rsidRDefault="001B0D30">
      <w:pPr>
        <w:spacing w:line="200" w:lineRule="exact"/>
        <w:rPr>
          <w:rFonts w:ascii="Lato" w:eastAsia="Times New Roman" w:hAnsi="Lato"/>
          <w:sz w:val="18"/>
          <w:szCs w:val="18"/>
        </w:rPr>
      </w:pPr>
    </w:p>
    <w:p w14:paraId="1E63C900" w14:textId="77777777" w:rsidR="00000000" w:rsidRPr="00B24228" w:rsidRDefault="001B0D30">
      <w:pPr>
        <w:spacing w:line="200" w:lineRule="exact"/>
        <w:rPr>
          <w:rFonts w:ascii="Lato" w:eastAsia="Times New Roman" w:hAnsi="Lato"/>
          <w:sz w:val="18"/>
          <w:szCs w:val="18"/>
        </w:rPr>
      </w:pPr>
    </w:p>
    <w:p w14:paraId="7522CF8D" w14:textId="77777777" w:rsidR="00000000" w:rsidRPr="00B24228" w:rsidRDefault="001B0D30">
      <w:pPr>
        <w:spacing w:line="339" w:lineRule="exact"/>
        <w:rPr>
          <w:rFonts w:ascii="Lato" w:eastAsia="Times New Roman" w:hAnsi="Lato"/>
          <w:sz w:val="18"/>
          <w:szCs w:val="18"/>
        </w:rPr>
      </w:pPr>
    </w:p>
    <w:p w14:paraId="53814A29"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6</w:t>
      </w:r>
    </w:p>
    <w:p w14:paraId="2206DD24"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7C5E642C" w14:textId="77777777" w:rsidR="00000000" w:rsidRPr="00B24228" w:rsidRDefault="001B0D30">
      <w:pPr>
        <w:spacing w:line="0" w:lineRule="atLeast"/>
        <w:rPr>
          <w:rFonts w:ascii="Lato" w:eastAsia="Times New Roman" w:hAnsi="Lato"/>
          <w:b/>
          <w:sz w:val="22"/>
          <w:szCs w:val="18"/>
        </w:rPr>
      </w:pPr>
      <w:bookmarkStart w:id="14" w:name="page15"/>
      <w:bookmarkEnd w:id="14"/>
      <w:r w:rsidRPr="00B24228">
        <w:rPr>
          <w:rFonts w:ascii="Lato" w:eastAsia="Times New Roman" w:hAnsi="Lato"/>
          <w:b/>
          <w:sz w:val="22"/>
          <w:szCs w:val="18"/>
        </w:rPr>
        <w:lastRenderedPageBreak/>
        <w:t>Time Trends in CMF Estimation From Before-After Studies</w:t>
      </w:r>
    </w:p>
    <w:p w14:paraId="4C35F1BB" w14:textId="77777777" w:rsidR="00000000" w:rsidRPr="00B24228" w:rsidRDefault="001B0D30">
      <w:pPr>
        <w:spacing w:line="248" w:lineRule="exact"/>
        <w:rPr>
          <w:rFonts w:ascii="Lato" w:eastAsia="Times New Roman" w:hAnsi="Lato"/>
          <w:sz w:val="18"/>
          <w:szCs w:val="18"/>
        </w:rPr>
      </w:pPr>
    </w:p>
    <w:p w14:paraId="4C87759D" w14:textId="77777777" w:rsidR="00000000" w:rsidRPr="00B24228" w:rsidRDefault="001B0D30">
      <w:pPr>
        <w:spacing w:line="236" w:lineRule="auto"/>
        <w:ind w:right="300"/>
        <w:rPr>
          <w:rFonts w:ascii="Lato" w:eastAsia="Times New Roman" w:hAnsi="Lato"/>
          <w:sz w:val="22"/>
          <w:szCs w:val="18"/>
        </w:rPr>
      </w:pPr>
      <w:r w:rsidRPr="00B24228">
        <w:rPr>
          <w:rFonts w:ascii="Lato" w:eastAsia="Times New Roman" w:hAnsi="Lato"/>
          <w:sz w:val="22"/>
          <w:szCs w:val="18"/>
        </w:rPr>
        <w:t>Another confounding factor is general time trends in expected crashes. Time trends may occur due to several unmeasured changes that can o</w:t>
      </w:r>
      <w:r w:rsidRPr="00B24228">
        <w:rPr>
          <w:rFonts w:ascii="Lato" w:eastAsia="Times New Roman" w:hAnsi="Lato"/>
          <w:sz w:val="22"/>
          <w:szCs w:val="18"/>
        </w:rPr>
        <w:t>ccur including: demographic changes, weather, crash reporting practices, levels of enforcement, etc.</w:t>
      </w:r>
    </w:p>
    <w:p w14:paraId="03B7EA58" w14:textId="77777777" w:rsidR="00000000" w:rsidRPr="00B24228" w:rsidRDefault="001B0D30">
      <w:pPr>
        <w:spacing w:line="246" w:lineRule="exact"/>
        <w:rPr>
          <w:rFonts w:ascii="Lato" w:eastAsia="Times New Roman" w:hAnsi="Lato"/>
          <w:sz w:val="18"/>
          <w:szCs w:val="18"/>
        </w:rPr>
      </w:pPr>
    </w:p>
    <w:p w14:paraId="41A5F16F"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Endogeneity Between Variables in Estimating CMFs from SPFs</w:t>
      </w:r>
    </w:p>
    <w:p w14:paraId="162C0366" w14:textId="77777777" w:rsidR="00000000" w:rsidRPr="00B24228" w:rsidRDefault="001B0D30">
      <w:pPr>
        <w:spacing w:line="247" w:lineRule="exact"/>
        <w:rPr>
          <w:rFonts w:ascii="Lato" w:eastAsia="Times New Roman" w:hAnsi="Lato"/>
          <w:sz w:val="18"/>
          <w:szCs w:val="18"/>
        </w:rPr>
      </w:pPr>
    </w:p>
    <w:p w14:paraId="318B0BE4" w14:textId="77777777" w:rsidR="00000000" w:rsidRPr="00B24228" w:rsidRDefault="001B0D30">
      <w:pPr>
        <w:spacing w:line="239" w:lineRule="auto"/>
        <w:ind w:right="40"/>
        <w:rPr>
          <w:rFonts w:ascii="Lato" w:eastAsia="Times New Roman" w:hAnsi="Lato"/>
          <w:sz w:val="22"/>
          <w:szCs w:val="18"/>
        </w:rPr>
      </w:pPr>
      <w:r w:rsidRPr="00B24228">
        <w:rPr>
          <w:rFonts w:ascii="Lato" w:eastAsia="Times New Roman" w:hAnsi="Lato"/>
          <w:sz w:val="22"/>
          <w:szCs w:val="18"/>
        </w:rPr>
        <w:t>Road safety situations often exist when some of the explanatory variables may depend on the de</w:t>
      </w:r>
      <w:r w:rsidRPr="00B24228">
        <w:rPr>
          <w:rFonts w:ascii="Lato" w:eastAsia="Times New Roman" w:hAnsi="Lato"/>
          <w:sz w:val="22"/>
          <w:szCs w:val="18"/>
        </w:rPr>
        <w:t>pendent variable (frequency of crashes) themselves. Bias due to endogeneity can lead to incorrect conclusions from a model, e.g., a model may show that a treatment is associated with an increased number of crashes, when in reality the treatment may actuall</w:t>
      </w:r>
      <w:r w:rsidRPr="00B24228">
        <w:rPr>
          <w:rFonts w:ascii="Lato" w:eastAsia="Times New Roman" w:hAnsi="Lato"/>
          <w:sz w:val="22"/>
          <w:szCs w:val="18"/>
        </w:rPr>
        <w:t>y reduce crashes. This becomes a critical issue if the SPF is used to estimate the CMF associated with a particular treatment. For example, left-turn lanes at intersections are likely to be implemented at sites with large numbers of left-turn related crash</w:t>
      </w:r>
      <w:r w:rsidRPr="00B24228">
        <w:rPr>
          <w:rFonts w:ascii="Lato" w:eastAsia="Times New Roman" w:hAnsi="Lato"/>
          <w:sz w:val="22"/>
          <w:szCs w:val="18"/>
        </w:rPr>
        <w:t>es. Therefore a prediction model that includes the presence of left turn lanes as an independent variable is likely to suffer due to endogeneity bias. This has been found where conventional cross-sectional models have indicated a higher expected crash freq</w:t>
      </w:r>
      <w:r w:rsidRPr="00B24228">
        <w:rPr>
          <w:rFonts w:ascii="Lato" w:eastAsia="Times New Roman" w:hAnsi="Lato"/>
          <w:sz w:val="22"/>
          <w:szCs w:val="18"/>
        </w:rPr>
        <w:t>uency at sites with left-turn lanes than those without.</w:t>
      </w:r>
    </w:p>
    <w:p w14:paraId="3E53E745" w14:textId="77777777" w:rsidR="00000000" w:rsidRPr="00B24228" w:rsidRDefault="001B0D30">
      <w:pPr>
        <w:spacing w:line="245" w:lineRule="exact"/>
        <w:rPr>
          <w:rFonts w:ascii="Lato" w:eastAsia="Times New Roman" w:hAnsi="Lato"/>
          <w:sz w:val="18"/>
          <w:szCs w:val="18"/>
        </w:rPr>
      </w:pPr>
    </w:p>
    <w:p w14:paraId="33DC19CF"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Correlation Between Predictor Variables in Estimating CMFs from SPFs</w:t>
      </w:r>
    </w:p>
    <w:p w14:paraId="1DD6E894" w14:textId="77777777" w:rsidR="00000000" w:rsidRPr="00B24228" w:rsidRDefault="001B0D30">
      <w:pPr>
        <w:spacing w:line="247" w:lineRule="exact"/>
        <w:rPr>
          <w:rFonts w:ascii="Lato" w:eastAsia="Times New Roman" w:hAnsi="Lato"/>
          <w:sz w:val="18"/>
          <w:szCs w:val="18"/>
        </w:rPr>
      </w:pPr>
    </w:p>
    <w:p w14:paraId="58A52917" w14:textId="77777777" w:rsidR="00000000" w:rsidRPr="00B24228" w:rsidRDefault="001B0D30">
      <w:pPr>
        <w:spacing w:line="237" w:lineRule="auto"/>
        <w:ind w:right="120"/>
        <w:rPr>
          <w:rFonts w:ascii="Lato" w:eastAsia="Times New Roman" w:hAnsi="Lato"/>
          <w:sz w:val="22"/>
          <w:szCs w:val="18"/>
        </w:rPr>
      </w:pPr>
      <w:r w:rsidRPr="00B24228">
        <w:rPr>
          <w:rFonts w:ascii="Lato" w:eastAsia="Times New Roman" w:hAnsi="Lato"/>
          <w:sz w:val="22"/>
          <w:szCs w:val="18"/>
        </w:rPr>
        <w:t>A high degree of correlation among explanatory variables in the model makes it very difficult to determine a reliable estimate of</w:t>
      </w:r>
      <w:r w:rsidRPr="00B24228">
        <w:rPr>
          <w:rFonts w:ascii="Lato" w:eastAsia="Times New Roman" w:hAnsi="Lato"/>
          <w:sz w:val="22"/>
          <w:szCs w:val="18"/>
        </w:rPr>
        <w:t xml:space="preserve"> the effects of particular variables. For example, if horizontal curvature is correlated with clear zone/roadside hazards, then it is difficult to isolate the safety effect of horizontal curvature. It may be tempting to remove one of the correlated variabl</w:t>
      </w:r>
      <w:r w:rsidRPr="00B24228">
        <w:rPr>
          <w:rFonts w:ascii="Lato" w:eastAsia="Times New Roman" w:hAnsi="Lato"/>
          <w:sz w:val="22"/>
          <w:szCs w:val="18"/>
        </w:rPr>
        <w:t>es, but this can lead to omitted variable bias.</w:t>
      </w:r>
    </w:p>
    <w:p w14:paraId="53264174" w14:textId="77777777" w:rsidR="00000000" w:rsidRPr="00B24228" w:rsidRDefault="001B0D30">
      <w:pPr>
        <w:spacing w:line="263" w:lineRule="exact"/>
        <w:rPr>
          <w:rFonts w:ascii="Lato" w:eastAsia="Times New Roman" w:hAnsi="Lato"/>
          <w:sz w:val="18"/>
          <w:szCs w:val="18"/>
        </w:rPr>
      </w:pPr>
    </w:p>
    <w:p w14:paraId="7DA9E0C5" w14:textId="77777777" w:rsidR="00000000" w:rsidRPr="00B24228" w:rsidRDefault="001B0D30">
      <w:pPr>
        <w:spacing w:line="234" w:lineRule="auto"/>
        <w:ind w:right="380"/>
        <w:rPr>
          <w:rFonts w:ascii="Lato" w:eastAsia="Times New Roman" w:hAnsi="Lato"/>
          <w:b/>
          <w:sz w:val="22"/>
          <w:szCs w:val="18"/>
        </w:rPr>
      </w:pPr>
      <w:r w:rsidRPr="00B24228">
        <w:rPr>
          <w:rFonts w:ascii="Lato" w:eastAsia="Times New Roman" w:hAnsi="Lato"/>
          <w:b/>
          <w:sz w:val="22"/>
          <w:szCs w:val="18"/>
        </w:rPr>
        <w:t>STATISTICAL TOOLS COMMONLY APPLIED IN THE DEVELOPMENT OF SPFs AND CMFs</w:t>
      </w:r>
    </w:p>
    <w:p w14:paraId="7920D967" w14:textId="77777777" w:rsidR="00000000" w:rsidRPr="00B24228" w:rsidRDefault="001B0D30">
      <w:pPr>
        <w:spacing w:line="249" w:lineRule="exact"/>
        <w:rPr>
          <w:rFonts w:ascii="Lato" w:eastAsia="Times New Roman" w:hAnsi="Lato"/>
          <w:sz w:val="18"/>
          <w:szCs w:val="18"/>
        </w:rPr>
      </w:pPr>
    </w:p>
    <w:p w14:paraId="7C413DB9" w14:textId="77777777" w:rsidR="00000000" w:rsidRPr="00B24228" w:rsidRDefault="001B0D30">
      <w:pPr>
        <w:spacing w:line="234" w:lineRule="auto"/>
        <w:ind w:right="340"/>
        <w:rPr>
          <w:rFonts w:ascii="Lato" w:eastAsia="Times New Roman" w:hAnsi="Lato"/>
          <w:sz w:val="22"/>
          <w:szCs w:val="18"/>
        </w:rPr>
      </w:pPr>
      <w:r w:rsidRPr="00B24228">
        <w:rPr>
          <w:rFonts w:ascii="Lato" w:eastAsia="Times New Roman" w:hAnsi="Lato"/>
          <w:sz w:val="22"/>
          <w:szCs w:val="18"/>
        </w:rPr>
        <w:t>This section presents an overview of commonly applied statistical tools in the development of SPFs and CMFs at present.</w:t>
      </w:r>
    </w:p>
    <w:p w14:paraId="6DE9E567" w14:textId="77777777" w:rsidR="00000000" w:rsidRPr="00B24228" w:rsidRDefault="001B0D30">
      <w:pPr>
        <w:spacing w:line="246" w:lineRule="exact"/>
        <w:rPr>
          <w:rFonts w:ascii="Lato" w:eastAsia="Times New Roman" w:hAnsi="Lato"/>
          <w:sz w:val="18"/>
          <w:szCs w:val="18"/>
        </w:rPr>
      </w:pPr>
    </w:p>
    <w:p w14:paraId="4112A2B8"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Generalized Li</w:t>
      </w:r>
      <w:r w:rsidRPr="00B24228">
        <w:rPr>
          <w:rFonts w:ascii="Lato" w:eastAsia="Times New Roman" w:hAnsi="Lato"/>
          <w:b/>
          <w:sz w:val="22"/>
          <w:szCs w:val="18"/>
        </w:rPr>
        <w:t>near Modeling</w:t>
      </w:r>
    </w:p>
    <w:p w14:paraId="02F941E4" w14:textId="77777777" w:rsidR="00000000" w:rsidRPr="00B24228" w:rsidRDefault="001B0D30">
      <w:pPr>
        <w:spacing w:line="247" w:lineRule="exact"/>
        <w:rPr>
          <w:rFonts w:ascii="Lato" w:eastAsia="Times New Roman" w:hAnsi="Lato"/>
          <w:sz w:val="18"/>
          <w:szCs w:val="18"/>
        </w:rPr>
      </w:pPr>
    </w:p>
    <w:p w14:paraId="2F618186" w14:textId="77777777" w:rsidR="00000000" w:rsidRPr="00B24228" w:rsidRDefault="001B0D30">
      <w:pPr>
        <w:spacing w:line="237" w:lineRule="auto"/>
        <w:ind w:right="280"/>
        <w:rPr>
          <w:rFonts w:ascii="Lato" w:eastAsia="Times New Roman" w:hAnsi="Lato"/>
          <w:sz w:val="22"/>
          <w:szCs w:val="18"/>
        </w:rPr>
      </w:pPr>
      <w:r w:rsidRPr="00B24228">
        <w:rPr>
          <w:rFonts w:ascii="Lato" w:eastAsia="Times New Roman" w:hAnsi="Lato"/>
          <w:sz w:val="22"/>
          <w:szCs w:val="18"/>
        </w:rPr>
        <w:t>The most common approach in road safety research for the development of SPFs is to apply generalized linear modeling with a negative binomial error distribution and log link function. The negative binomial distribution has been adopted becau</w:t>
      </w:r>
      <w:r w:rsidRPr="00B24228">
        <w:rPr>
          <w:rFonts w:ascii="Lato" w:eastAsia="Times New Roman" w:hAnsi="Lato"/>
          <w:sz w:val="22"/>
          <w:szCs w:val="18"/>
        </w:rPr>
        <w:t>se it is appropriate for non-negative count data (crash frequencies) and reflects the observed overdispersion found in crash data.</w:t>
      </w:r>
    </w:p>
    <w:p w14:paraId="4AB2C647" w14:textId="77777777" w:rsidR="00000000" w:rsidRPr="00B24228" w:rsidRDefault="001B0D30">
      <w:pPr>
        <w:spacing w:line="254" w:lineRule="exact"/>
        <w:rPr>
          <w:rFonts w:ascii="Lato" w:eastAsia="Times New Roman" w:hAnsi="Lato"/>
          <w:sz w:val="18"/>
          <w:szCs w:val="18"/>
        </w:rPr>
      </w:pPr>
    </w:p>
    <w:p w14:paraId="476D5F0B" w14:textId="77777777" w:rsidR="00000000" w:rsidRPr="00B24228" w:rsidRDefault="001B0D30">
      <w:pPr>
        <w:spacing w:line="234" w:lineRule="auto"/>
        <w:ind w:right="220"/>
        <w:rPr>
          <w:rFonts w:ascii="Lato" w:eastAsia="Times New Roman" w:hAnsi="Lato"/>
          <w:sz w:val="22"/>
          <w:szCs w:val="18"/>
        </w:rPr>
      </w:pPr>
      <w:r w:rsidRPr="00B24228">
        <w:rPr>
          <w:rFonts w:ascii="Lato" w:eastAsia="Times New Roman" w:hAnsi="Lato"/>
          <w:sz w:val="22"/>
          <w:szCs w:val="18"/>
        </w:rPr>
        <w:t>Recent advances have seen some researchers apply alternate model specifications including the following:</w:t>
      </w:r>
    </w:p>
    <w:p w14:paraId="49E40D40" w14:textId="77777777" w:rsidR="00000000" w:rsidRPr="00B24228" w:rsidRDefault="001B0D30">
      <w:pPr>
        <w:spacing w:line="243" w:lineRule="exact"/>
        <w:rPr>
          <w:rFonts w:ascii="Lato" w:eastAsia="Times New Roman" w:hAnsi="Lato"/>
          <w:sz w:val="18"/>
          <w:szCs w:val="18"/>
        </w:rPr>
      </w:pPr>
    </w:p>
    <w:p w14:paraId="4CDD2B70" w14:textId="77777777" w:rsidR="00000000" w:rsidRPr="00B24228" w:rsidRDefault="001B0D30">
      <w:pPr>
        <w:numPr>
          <w:ilvl w:val="0"/>
          <w:numId w:val="7"/>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Poisson log-normal</w:t>
      </w:r>
      <w:r w:rsidRPr="00B24228">
        <w:rPr>
          <w:rFonts w:ascii="Lato" w:eastAsia="Times New Roman" w:hAnsi="Lato"/>
          <w:sz w:val="22"/>
          <w:szCs w:val="18"/>
        </w:rPr>
        <w:t>.</w:t>
      </w:r>
    </w:p>
    <w:p w14:paraId="5BD843B3" w14:textId="77777777" w:rsidR="00000000" w:rsidRPr="00B24228" w:rsidRDefault="001B0D30">
      <w:pPr>
        <w:numPr>
          <w:ilvl w:val="0"/>
          <w:numId w:val="7"/>
        </w:numPr>
        <w:tabs>
          <w:tab w:val="left" w:pos="720"/>
        </w:tabs>
        <w:spacing w:line="239" w:lineRule="auto"/>
        <w:ind w:left="720" w:hanging="360"/>
        <w:rPr>
          <w:rFonts w:ascii="Lato" w:eastAsia="Symbol" w:hAnsi="Lato"/>
          <w:sz w:val="22"/>
          <w:szCs w:val="18"/>
        </w:rPr>
      </w:pPr>
      <w:r w:rsidRPr="00B24228">
        <w:rPr>
          <w:rFonts w:ascii="Lato" w:eastAsia="Times New Roman" w:hAnsi="Lato"/>
          <w:sz w:val="22"/>
          <w:szCs w:val="18"/>
        </w:rPr>
        <w:t>Conway-Maxwell-Poisson.</w:t>
      </w:r>
    </w:p>
    <w:p w14:paraId="12AA05F8" w14:textId="77777777" w:rsidR="00000000" w:rsidRPr="00B24228" w:rsidRDefault="001B0D30">
      <w:pPr>
        <w:numPr>
          <w:ilvl w:val="0"/>
          <w:numId w:val="7"/>
        </w:numPr>
        <w:tabs>
          <w:tab w:val="left" w:pos="720"/>
        </w:tabs>
        <w:spacing w:line="239" w:lineRule="auto"/>
        <w:ind w:left="720" w:hanging="360"/>
        <w:rPr>
          <w:rFonts w:ascii="Lato" w:eastAsia="Symbol" w:hAnsi="Lato"/>
          <w:sz w:val="22"/>
          <w:szCs w:val="18"/>
        </w:rPr>
      </w:pPr>
      <w:r w:rsidRPr="00B24228">
        <w:rPr>
          <w:rFonts w:ascii="Lato" w:eastAsia="Times New Roman" w:hAnsi="Lato"/>
          <w:sz w:val="22"/>
          <w:szCs w:val="18"/>
        </w:rPr>
        <w:t>Random parameter negative binomial.</w:t>
      </w:r>
    </w:p>
    <w:p w14:paraId="1FB3A9B4" w14:textId="77777777" w:rsidR="00000000" w:rsidRPr="00B24228" w:rsidRDefault="001B0D30">
      <w:pPr>
        <w:numPr>
          <w:ilvl w:val="0"/>
          <w:numId w:val="7"/>
        </w:numPr>
        <w:tabs>
          <w:tab w:val="left" w:pos="720"/>
        </w:tabs>
        <w:spacing w:line="238" w:lineRule="auto"/>
        <w:ind w:left="720" w:hanging="360"/>
        <w:rPr>
          <w:rFonts w:ascii="Lato" w:eastAsia="Symbol" w:hAnsi="Lato"/>
          <w:sz w:val="22"/>
          <w:szCs w:val="18"/>
        </w:rPr>
      </w:pPr>
      <w:r w:rsidRPr="00B24228">
        <w:rPr>
          <w:rFonts w:ascii="Lato" w:eastAsia="Times New Roman" w:hAnsi="Lato"/>
          <w:sz w:val="22"/>
          <w:szCs w:val="18"/>
        </w:rPr>
        <w:t>Full Bayes Markov Chain Monte Carlo (MCMC) methods.</w:t>
      </w:r>
    </w:p>
    <w:p w14:paraId="4A82111E" w14:textId="77777777" w:rsidR="00000000" w:rsidRPr="00B24228" w:rsidRDefault="001B0D30">
      <w:pPr>
        <w:tabs>
          <w:tab w:val="left" w:pos="720"/>
        </w:tabs>
        <w:spacing w:line="238" w:lineRule="auto"/>
        <w:ind w:left="720" w:hanging="360"/>
        <w:rPr>
          <w:rFonts w:ascii="Lato" w:eastAsia="Symbol" w:hAnsi="Lato"/>
          <w:sz w:val="22"/>
          <w:szCs w:val="18"/>
        </w:rPr>
        <w:sectPr w:rsidR="00000000" w:rsidRPr="00B24228">
          <w:pgSz w:w="12240" w:h="15840"/>
          <w:pgMar w:top="1434" w:right="1440" w:bottom="152" w:left="1440" w:header="0" w:footer="0" w:gutter="0"/>
          <w:cols w:space="0" w:equalWidth="0">
            <w:col w:w="9360"/>
          </w:cols>
          <w:docGrid w:linePitch="360"/>
        </w:sectPr>
      </w:pPr>
    </w:p>
    <w:p w14:paraId="7AD7849C" w14:textId="77777777" w:rsidR="00000000" w:rsidRPr="00B24228" w:rsidRDefault="001B0D30">
      <w:pPr>
        <w:spacing w:line="200" w:lineRule="exact"/>
        <w:rPr>
          <w:rFonts w:ascii="Lato" w:eastAsia="Times New Roman" w:hAnsi="Lato"/>
          <w:sz w:val="18"/>
          <w:szCs w:val="18"/>
        </w:rPr>
      </w:pPr>
    </w:p>
    <w:p w14:paraId="39075746" w14:textId="77777777" w:rsidR="00000000" w:rsidRPr="00B24228" w:rsidRDefault="001B0D30">
      <w:pPr>
        <w:spacing w:line="200" w:lineRule="exact"/>
        <w:rPr>
          <w:rFonts w:ascii="Lato" w:eastAsia="Times New Roman" w:hAnsi="Lato"/>
          <w:sz w:val="18"/>
          <w:szCs w:val="18"/>
        </w:rPr>
      </w:pPr>
    </w:p>
    <w:p w14:paraId="69ABE2FB" w14:textId="77777777" w:rsidR="00000000" w:rsidRPr="00B24228" w:rsidRDefault="001B0D30">
      <w:pPr>
        <w:spacing w:line="372" w:lineRule="exact"/>
        <w:rPr>
          <w:rFonts w:ascii="Lato" w:eastAsia="Times New Roman" w:hAnsi="Lato"/>
          <w:sz w:val="18"/>
          <w:szCs w:val="18"/>
        </w:rPr>
      </w:pPr>
    </w:p>
    <w:p w14:paraId="022FAD20"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7</w:t>
      </w:r>
    </w:p>
    <w:p w14:paraId="7A11545A"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p w14:paraId="05DDF597" w14:textId="77777777" w:rsidR="00000000" w:rsidRPr="00B24228" w:rsidRDefault="001B0D30">
      <w:pPr>
        <w:spacing w:line="2" w:lineRule="exact"/>
        <w:rPr>
          <w:rFonts w:ascii="Lato" w:eastAsia="Times New Roman" w:hAnsi="Lato"/>
          <w:sz w:val="18"/>
          <w:szCs w:val="18"/>
        </w:rPr>
      </w:pPr>
      <w:bookmarkStart w:id="15" w:name="page16"/>
      <w:bookmarkEnd w:id="15"/>
    </w:p>
    <w:p w14:paraId="2F2353D6" w14:textId="77777777" w:rsidR="00000000" w:rsidRPr="00B24228" w:rsidRDefault="001B0D30">
      <w:pPr>
        <w:spacing w:line="236" w:lineRule="auto"/>
        <w:ind w:right="440"/>
        <w:rPr>
          <w:rFonts w:ascii="Lato" w:eastAsia="Times New Roman" w:hAnsi="Lato"/>
          <w:sz w:val="22"/>
          <w:szCs w:val="18"/>
        </w:rPr>
      </w:pPr>
      <w:r w:rsidRPr="00B24228">
        <w:rPr>
          <w:rFonts w:ascii="Lato" w:eastAsia="Times New Roman" w:hAnsi="Lato"/>
          <w:sz w:val="22"/>
          <w:szCs w:val="18"/>
        </w:rPr>
        <w:t>The Full Bayes MCMC methods are particularly appealing in that they have the capability of allowing complex model forms, accounting fo</w:t>
      </w:r>
      <w:r w:rsidRPr="00B24228">
        <w:rPr>
          <w:rFonts w:ascii="Lato" w:eastAsia="Times New Roman" w:hAnsi="Lato"/>
          <w:sz w:val="22"/>
          <w:szCs w:val="18"/>
        </w:rPr>
        <w:t>r spatial correlation and the use of prior information about estimated parameters.</w:t>
      </w:r>
    </w:p>
    <w:p w14:paraId="7953F222" w14:textId="77777777" w:rsidR="00000000" w:rsidRPr="00B24228" w:rsidRDefault="001B0D30">
      <w:pPr>
        <w:spacing w:line="247" w:lineRule="exact"/>
        <w:rPr>
          <w:rFonts w:ascii="Lato" w:eastAsia="Times New Roman" w:hAnsi="Lato"/>
          <w:sz w:val="18"/>
          <w:szCs w:val="18"/>
        </w:rPr>
      </w:pPr>
    </w:p>
    <w:p w14:paraId="247D07CD"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Determining Functional Form of Models</w:t>
      </w:r>
    </w:p>
    <w:p w14:paraId="6BA10A47" w14:textId="77777777" w:rsidR="00000000" w:rsidRPr="00B24228" w:rsidRDefault="001B0D30">
      <w:pPr>
        <w:spacing w:line="247" w:lineRule="exact"/>
        <w:rPr>
          <w:rFonts w:ascii="Lato" w:eastAsia="Times New Roman" w:hAnsi="Lato"/>
          <w:sz w:val="18"/>
          <w:szCs w:val="18"/>
        </w:rPr>
      </w:pPr>
    </w:p>
    <w:p w14:paraId="1C143896" w14:textId="77777777" w:rsidR="00000000" w:rsidRPr="00B24228" w:rsidRDefault="001B0D30">
      <w:pPr>
        <w:spacing w:line="236" w:lineRule="auto"/>
        <w:ind w:right="200"/>
        <w:rPr>
          <w:rFonts w:ascii="Lato" w:eastAsia="Times New Roman" w:hAnsi="Lato"/>
          <w:sz w:val="22"/>
          <w:szCs w:val="18"/>
        </w:rPr>
      </w:pPr>
      <w:r w:rsidRPr="00B24228">
        <w:rPr>
          <w:rFonts w:ascii="Lato" w:eastAsia="Times New Roman" w:hAnsi="Lato"/>
          <w:sz w:val="22"/>
          <w:szCs w:val="18"/>
        </w:rPr>
        <w:t>There are few available tools applied in road safety research for determining the appropriate model form. Typical measures of goodnes</w:t>
      </w:r>
      <w:r w:rsidRPr="00B24228">
        <w:rPr>
          <w:rFonts w:ascii="Lato" w:eastAsia="Times New Roman" w:hAnsi="Lato"/>
          <w:sz w:val="22"/>
          <w:szCs w:val="18"/>
        </w:rPr>
        <w:t>s of fit include the t-statistic of estimated parameters, chi-square statistics, Akai</w:t>
      </w:r>
      <w:r w:rsidRPr="00B24228">
        <w:rPr>
          <w:rFonts w:ascii="Lato" w:eastAsia="Times New Roman" w:hAnsi="Lato"/>
          <w:sz w:val="22"/>
          <w:szCs w:val="18"/>
        </w:rPr>
        <w:t>ke</w:t>
      </w:r>
      <w:r w:rsidRPr="00B24228">
        <w:rPr>
          <w:rFonts w:ascii="Lato" w:eastAsia="Times New Roman" w:hAnsi="Lato"/>
          <w:sz w:val="22"/>
          <w:szCs w:val="18"/>
        </w:rPr>
        <w:t>’s information criterion</w:t>
      </w:r>
      <w:r w:rsidRPr="00B24228">
        <w:rPr>
          <w:rFonts w:ascii="Lato" w:eastAsia="Times New Roman" w:hAnsi="Lato"/>
          <w:sz w:val="22"/>
          <w:szCs w:val="18"/>
        </w:rPr>
        <w:t xml:space="preserve"> and the Bayesian Information Criterion.</w:t>
      </w:r>
    </w:p>
    <w:p w14:paraId="4ECB9075" w14:textId="77777777" w:rsidR="00000000" w:rsidRPr="00B24228" w:rsidRDefault="001B0D30">
      <w:pPr>
        <w:spacing w:line="254" w:lineRule="exact"/>
        <w:rPr>
          <w:rFonts w:ascii="Lato" w:eastAsia="Times New Roman" w:hAnsi="Lato"/>
          <w:sz w:val="18"/>
          <w:szCs w:val="18"/>
        </w:rPr>
      </w:pPr>
    </w:p>
    <w:p w14:paraId="7271BAA8" w14:textId="77777777" w:rsidR="00000000" w:rsidRPr="00B24228" w:rsidRDefault="001B0D30">
      <w:pPr>
        <w:spacing w:line="234" w:lineRule="auto"/>
        <w:ind w:right="420"/>
        <w:rPr>
          <w:rFonts w:ascii="Lato" w:eastAsia="Times New Roman" w:hAnsi="Lato"/>
          <w:sz w:val="22"/>
          <w:szCs w:val="18"/>
        </w:rPr>
      </w:pPr>
      <w:r w:rsidRPr="00B24228">
        <w:rPr>
          <w:rFonts w:ascii="Lato" w:eastAsia="Times New Roman" w:hAnsi="Lato"/>
          <w:sz w:val="22"/>
          <w:szCs w:val="18"/>
        </w:rPr>
        <w:t>Testing of variables for inclusion is sometimes done through a forward or backward stepwise regression.</w:t>
      </w:r>
      <w:r w:rsidRPr="00B24228">
        <w:rPr>
          <w:rFonts w:ascii="Lato" w:eastAsia="Times New Roman" w:hAnsi="Lato"/>
          <w:sz w:val="22"/>
          <w:szCs w:val="18"/>
        </w:rPr>
        <w:t xml:space="preserve"> Some methods for determining the functional form are described below.</w:t>
      </w:r>
    </w:p>
    <w:p w14:paraId="1012BD4A" w14:textId="77777777" w:rsidR="00000000" w:rsidRPr="00B24228" w:rsidRDefault="001B0D30">
      <w:pPr>
        <w:spacing w:line="247" w:lineRule="exact"/>
        <w:rPr>
          <w:rFonts w:ascii="Lato" w:eastAsia="Times New Roman" w:hAnsi="Lato"/>
          <w:sz w:val="18"/>
          <w:szCs w:val="18"/>
        </w:rPr>
      </w:pPr>
    </w:p>
    <w:p w14:paraId="39F475E8" w14:textId="77777777" w:rsidR="00000000" w:rsidRPr="00B24228" w:rsidRDefault="001B0D30">
      <w:pPr>
        <w:spacing w:line="0" w:lineRule="atLeast"/>
        <w:rPr>
          <w:rFonts w:ascii="Lato" w:eastAsia="Times New Roman" w:hAnsi="Lato"/>
          <w:b/>
          <w:i/>
          <w:sz w:val="22"/>
          <w:szCs w:val="18"/>
        </w:rPr>
      </w:pPr>
      <w:r w:rsidRPr="00B24228">
        <w:rPr>
          <w:rFonts w:ascii="Lato" w:eastAsia="Times New Roman" w:hAnsi="Lato"/>
          <w:b/>
          <w:i/>
          <w:sz w:val="22"/>
          <w:szCs w:val="18"/>
        </w:rPr>
        <w:t>Integrate-Differentiate Method</w:t>
      </w:r>
    </w:p>
    <w:p w14:paraId="725C1DB2" w14:textId="77777777" w:rsidR="00000000" w:rsidRPr="00B24228" w:rsidRDefault="001B0D30">
      <w:pPr>
        <w:spacing w:line="127" w:lineRule="exact"/>
        <w:rPr>
          <w:rFonts w:ascii="Lato" w:eastAsia="Times New Roman" w:hAnsi="Lato"/>
          <w:sz w:val="18"/>
          <w:szCs w:val="18"/>
        </w:rPr>
      </w:pPr>
    </w:p>
    <w:p w14:paraId="52EC1C64" w14:textId="77777777" w:rsidR="00000000" w:rsidRPr="00B24228" w:rsidRDefault="001B0D30">
      <w:pPr>
        <w:spacing w:line="238" w:lineRule="auto"/>
        <w:ind w:right="100"/>
        <w:rPr>
          <w:rFonts w:ascii="Lato" w:eastAsia="Times New Roman" w:hAnsi="Lato"/>
          <w:sz w:val="22"/>
          <w:szCs w:val="18"/>
        </w:rPr>
      </w:pPr>
      <w:r w:rsidRPr="00B24228">
        <w:rPr>
          <w:rFonts w:ascii="Lato" w:eastAsia="Times New Roman" w:hAnsi="Lato"/>
          <w:sz w:val="22"/>
          <w:szCs w:val="18"/>
        </w:rPr>
        <w:t xml:space="preserve">The method is based on the Empirical Integral Function. To illustrate we will use the traffic volume variable </w:t>
      </w:r>
      <w:r w:rsidRPr="00B24228">
        <w:rPr>
          <w:rFonts w:ascii="Lato" w:eastAsia="Times New Roman" w:hAnsi="Lato"/>
          <w:i/>
          <w:sz w:val="22"/>
          <w:szCs w:val="18"/>
        </w:rPr>
        <w:t>AADT</w:t>
      </w:r>
      <w:r w:rsidRPr="00B24228">
        <w:rPr>
          <w:rFonts w:ascii="Lato" w:eastAsia="Times New Roman" w:hAnsi="Lato"/>
          <w:sz w:val="22"/>
          <w:szCs w:val="18"/>
        </w:rPr>
        <w:t xml:space="preserve"> for road segments of equal length. Th</w:t>
      </w:r>
      <w:r w:rsidRPr="00B24228">
        <w:rPr>
          <w:rFonts w:ascii="Lato" w:eastAsia="Times New Roman" w:hAnsi="Lato"/>
          <w:sz w:val="22"/>
          <w:szCs w:val="18"/>
        </w:rPr>
        <w:t>e data are divided into groups, for example, 0</w:t>
      </w:r>
      <w:r w:rsidRPr="00B24228">
        <w:rPr>
          <w:rFonts w:ascii="Lato" w:eastAsia="Times New Roman" w:hAnsi="Lato"/>
          <w:sz w:val="22"/>
          <w:szCs w:val="18"/>
        </w:rPr>
        <w:t>–</w:t>
      </w:r>
      <w:r w:rsidRPr="00B24228">
        <w:rPr>
          <w:rFonts w:ascii="Lato" w:eastAsia="Times New Roman" w:hAnsi="Lato"/>
          <w:sz w:val="22"/>
          <w:szCs w:val="18"/>
        </w:rPr>
        <w:t>1,000, 1,001</w:t>
      </w:r>
      <w:r w:rsidRPr="00B24228">
        <w:rPr>
          <w:rFonts w:ascii="Lato" w:eastAsia="Times New Roman" w:hAnsi="Lato"/>
          <w:sz w:val="22"/>
          <w:szCs w:val="18"/>
        </w:rPr>
        <w:t>–</w:t>
      </w:r>
      <w:r w:rsidRPr="00B24228">
        <w:rPr>
          <w:rFonts w:ascii="Lato" w:eastAsia="Times New Roman" w:hAnsi="Lato"/>
          <w:sz w:val="22"/>
          <w:szCs w:val="18"/>
        </w:rPr>
        <w:t>2,000, etc. For each group the average crash rate is determined and the area of the bin is equal to this average crash rate multiplied by the bin width (1,000 in this case). The value of the Empir</w:t>
      </w:r>
      <w:r w:rsidRPr="00B24228">
        <w:rPr>
          <w:rFonts w:ascii="Lato" w:eastAsia="Times New Roman" w:hAnsi="Lato"/>
          <w:sz w:val="22"/>
          <w:szCs w:val="18"/>
        </w:rPr>
        <w:t xml:space="preserve">ical Integral Function is then the sum of bin areas from the lowest </w:t>
      </w:r>
      <w:r w:rsidRPr="00B24228">
        <w:rPr>
          <w:rFonts w:ascii="Lato" w:eastAsia="Times New Roman" w:hAnsi="Lato"/>
          <w:i/>
          <w:sz w:val="22"/>
          <w:szCs w:val="18"/>
        </w:rPr>
        <w:t>AADT</w:t>
      </w:r>
      <w:r w:rsidRPr="00B24228">
        <w:rPr>
          <w:rFonts w:ascii="Lato" w:eastAsia="Times New Roman" w:hAnsi="Lato"/>
          <w:sz w:val="22"/>
          <w:szCs w:val="18"/>
        </w:rPr>
        <w:t xml:space="preserve"> group up to that boundary. In such a plot some order can be seen whereas in a simple scatterplot of crashes versus a variable of interest it is very difficult to perceive any pattern.</w:t>
      </w:r>
    </w:p>
    <w:p w14:paraId="470A035E" w14:textId="77777777" w:rsidR="00000000" w:rsidRPr="00B24228" w:rsidRDefault="001B0D30">
      <w:pPr>
        <w:spacing w:line="256" w:lineRule="exact"/>
        <w:rPr>
          <w:rFonts w:ascii="Lato" w:eastAsia="Times New Roman" w:hAnsi="Lato"/>
          <w:sz w:val="18"/>
          <w:szCs w:val="18"/>
        </w:rPr>
      </w:pPr>
    </w:p>
    <w:p w14:paraId="662FFB39" w14:textId="77777777" w:rsidR="00000000" w:rsidRPr="00B24228" w:rsidRDefault="001B0D30">
      <w:pPr>
        <w:spacing w:line="237" w:lineRule="auto"/>
        <w:ind w:right="40"/>
        <w:rPr>
          <w:rFonts w:ascii="Lato" w:eastAsia="Times New Roman" w:hAnsi="Lato"/>
          <w:sz w:val="22"/>
          <w:szCs w:val="18"/>
        </w:rPr>
      </w:pPr>
      <w:r w:rsidRPr="00B24228">
        <w:rPr>
          <w:rFonts w:ascii="Lato" w:eastAsia="Times New Roman" w:hAnsi="Lato"/>
          <w:sz w:val="22"/>
          <w:szCs w:val="18"/>
        </w:rPr>
        <w:t xml:space="preserve">The essence here is that there exists some function linking crashes to </w:t>
      </w:r>
      <w:r w:rsidRPr="00B24228">
        <w:rPr>
          <w:rFonts w:ascii="Lato" w:eastAsia="Times New Roman" w:hAnsi="Lato"/>
          <w:i/>
          <w:sz w:val="22"/>
          <w:szCs w:val="18"/>
        </w:rPr>
        <w:t>AADT</w:t>
      </w:r>
      <w:r w:rsidRPr="00B24228">
        <w:rPr>
          <w:rFonts w:ascii="Lato" w:eastAsia="Times New Roman" w:hAnsi="Lato"/>
          <w:sz w:val="22"/>
          <w:szCs w:val="18"/>
        </w:rPr>
        <w:t>. There then exists an Integral Function as well. We can use the Empirical Integral Function to make an informed judgment about what the true Integral Function is. If this is succ</w:t>
      </w:r>
      <w:r w:rsidRPr="00B24228">
        <w:rPr>
          <w:rFonts w:ascii="Lato" w:eastAsia="Times New Roman" w:hAnsi="Lato"/>
          <w:sz w:val="22"/>
          <w:szCs w:val="18"/>
        </w:rPr>
        <w:t>essful then the function linking crashes to the variable of interest is the derivative of the Integral Function.</w:t>
      </w:r>
    </w:p>
    <w:p w14:paraId="59C59DE3" w14:textId="77777777" w:rsidR="00000000" w:rsidRPr="00B24228" w:rsidRDefault="001B0D30">
      <w:pPr>
        <w:spacing w:line="247" w:lineRule="exact"/>
        <w:rPr>
          <w:rFonts w:ascii="Lato" w:eastAsia="Times New Roman" w:hAnsi="Lato"/>
          <w:sz w:val="18"/>
          <w:szCs w:val="18"/>
        </w:rPr>
      </w:pPr>
    </w:p>
    <w:p w14:paraId="0D46E1B0" w14:textId="77777777" w:rsidR="00000000" w:rsidRPr="00B24228" w:rsidRDefault="001B0D30">
      <w:pPr>
        <w:spacing w:line="0" w:lineRule="atLeast"/>
        <w:rPr>
          <w:rFonts w:ascii="Lato" w:eastAsia="Times New Roman" w:hAnsi="Lato"/>
          <w:b/>
          <w:i/>
          <w:sz w:val="22"/>
          <w:szCs w:val="18"/>
        </w:rPr>
      </w:pPr>
      <w:r w:rsidRPr="00B24228">
        <w:rPr>
          <w:rFonts w:ascii="Lato" w:eastAsia="Times New Roman" w:hAnsi="Lato"/>
          <w:b/>
          <w:i/>
          <w:sz w:val="22"/>
          <w:szCs w:val="18"/>
        </w:rPr>
        <w:t>Analysis of Over Versus Under Prediction</w:t>
      </w:r>
    </w:p>
    <w:p w14:paraId="734CD6B4" w14:textId="77777777" w:rsidR="00000000" w:rsidRPr="00B24228" w:rsidRDefault="001B0D30">
      <w:pPr>
        <w:spacing w:line="127" w:lineRule="exact"/>
        <w:rPr>
          <w:rFonts w:ascii="Lato" w:eastAsia="Times New Roman" w:hAnsi="Lato"/>
          <w:sz w:val="18"/>
          <w:szCs w:val="18"/>
        </w:rPr>
      </w:pPr>
    </w:p>
    <w:p w14:paraId="65D5B950" w14:textId="77777777" w:rsidR="00000000" w:rsidRPr="00B24228" w:rsidRDefault="001B0D30">
      <w:pPr>
        <w:spacing w:line="237" w:lineRule="auto"/>
        <w:ind w:right="160"/>
        <w:rPr>
          <w:rFonts w:ascii="Lato" w:eastAsia="Times New Roman" w:hAnsi="Lato"/>
          <w:sz w:val="22"/>
          <w:szCs w:val="18"/>
        </w:rPr>
      </w:pPr>
      <w:r w:rsidRPr="00B24228">
        <w:rPr>
          <w:rFonts w:ascii="Lato" w:eastAsia="Times New Roman" w:hAnsi="Lato"/>
          <w:sz w:val="22"/>
          <w:szCs w:val="18"/>
        </w:rPr>
        <w:t>In this method a model without the variable of interest is applied to the data. Then using the varia</w:t>
      </w:r>
      <w:r w:rsidRPr="00B24228">
        <w:rPr>
          <w:rFonts w:ascii="Lato" w:eastAsia="Times New Roman" w:hAnsi="Lato"/>
          <w:sz w:val="22"/>
          <w:szCs w:val="18"/>
        </w:rPr>
        <w:t>ble of interest, the data are divided into groups (e.g., 10-ft lanes, 11-ft lanes etc.). The ratio of observed/predicted for each group is then determined and plotted versus the value of the variable defining the group. The plot is used to infer an appropr</w:t>
      </w:r>
      <w:r w:rsidRPr="00B24228">
        <w:rPr>
          <w:rFonts w:ascii="Lato" w:eastAsia="Times New Roman" w:hAnsi="Lato"/>
          <w:sz w:val="22"/>
          <w:szCs w:val="18"/>
        </w:rPr>
        <w:t>iate relationship between the dependent variable and the variable of interest.</w:t>
      </w:r>
    </w:p>
    <w:p w14:paraId="53333111" w14:textId="77777777" w:rsidR="00000000" w:rsidRPr="00B24228" w:rsidRDefault="001B0D30">
      <w:pPr>
        <w:spacing w:line="250" w:lineRule="exact"/>
        <w:rPr>
          <w:rFonts w:ascii="Lato" w:eastAsia="Times New Roman" w:hAnsi="Lato"/>
          <w:sz w:val="18"/>
          <w:szCs w:val="18"/>
        </w:rPr>
      </w:pPr>
    </w:p>
    <w:p w14:paraId="6DEE2E71" w14:textId="77777777" w:rsidR="00000000" w:rsidRPr="00B24228" w:rsidRDefault="001B0D30">
      <w:pPr>
        <w:spacing w:line="0" w:lineRule="atLeast"/>
        <w:rPr>
          <w:rFonts w:ascii="Lato" w:eastAsia="Times New Roman" w:hAnsi="Lato"/>
          <w:b/>
          <w:i/>
          <w:sz w:val="22"/>
          <w:szCs w:val="18"/>
        </w:rPr>
      </w:pPr>
      <w:r w:rsidRPr="00B24228">
        <w:rPr>
          <w:rFonts w:ascii="Lato" w:eastAsia="Times New Roman" w:hAnsi="Lato"/>
          <w:b/>
          <w:i/>
          <w:sz w:val="22"/>
          <w:szCs w:val="18"/>
        </w:rPr>
        <w:t>Cumulative Residual (CURE) Plots</w:t>
      </w:r>
    </w:p>
    <w:p w14:paraId="65789A03" w14:textId="77777777" w:rsidR="00000000" w:rsidRPr="00B24228" w:rsidRDefault="001B0D30">
      <w:pPr>
        <w:spacing w:line="125" w:lineRule="exact"/>
        <w:rPr>
          <w:rFonts w:ascii="Lato" w:eastAsia="Times New Roman" w:hAnsi="Lato"/>
          <w:sz w:val="18"/>
          <w:szCs w:val="18"/>
        </w:rPr>
      </w:pPr>
    </w:p>
    <w:p w14:paraId="5EB953C2" w14:textId="77777777" w:rsidR="00000000" w:rsidRPr="00B24228" w:rsidRDefault="001B0D30">
      <w:pPr>
        <w:spacing w:line="250" w:lineRule="auto"/>
        <w:ind w:right="20"/>
        <w:rPr>
          <w:rFonts w:ascii="Lato" w:eastAsia="Times New Roman" w:hAnsi="Lato"/>
          <w:sz w:val="22"/>
          <w:szCs w:val="18"/>
        </w:rPr>
      </w:pPr>
      <w:r w:rsidRPr="00B24228">
        <w:rPr>
          <w:rFonts w:ascii="Lato" w:eastAsia="Times New Roman" w:hAnsi="Lato"/>
          <w:sz w:val="22"/>
          <w:szCs w:val="18"/>
        </w:rPr>
        <w:t>In the CURE method the cumulative residuals (the difference between the observed and predicted values for each observation) are plotted in inc</w:t>
      </w:r>
      <w:r w:rsidRPr="00B24228">
        <w:rPr>
          <w:rFonts w:ascii="Lato" w:eastAsia="Times New Roman" w:hAnsi="Lato"/>
          <w:sz w:val="22"/>
          <w:szCs w:val="18"/>
        </w:rPr>
        <w:t>reasing order for each covariate separately. Also plotted are graphs of the 95-percent confidence limits. If there is no bias in the model, the plot of cumulative residuals should oscillate around the x-axis without systematic over or under-prediction, and</w:t>
      </w:r>
      <w:r w:rsidRPr="00B24228">
        <w:rPr>
          <w:rFonts w:ascii="Lato" w:eastAsia="Times New Roman" w:hAnsi="Lato"/>
          <w:sz w:val="22"/>
          <w:szCs w:val="18"/>
        </w:rPr>
        <w:t xml:space="preserve"> stay inside of these confidence limits. In the context of CURE plots, it is important to recognize that the plot is not only a reflection of the functional form of the particular explanatory variable, but also whether other relevant explanatory factors ha</w:t>
      </w:r>
      <w:r w:rsidRPr="00B24228">
        <w:rPr>
          <w:rFonts w:ascii="Lato" w:eastAsia="Times New Roman" w:hAnsi="Lato"/>
          <w:sz w:val="22"/>
          <w:szCs w:val="18"/>
        </w:rPr>
        <w:t>ve been included in the model in an appropriate form (i.e., the extent to which there is omitted variable bias).</w:t>
      </w:r>
    </w:p>
    <w:p w14:paraId="06CF1E2F" w14:textId="77777777" w:rsidR="00000000" w:rsidRPr="00B24228" w:rsidRDefault="001B0D30">
      <w:pPr>
        <w:spacing w:line="250" w:lineRule="auto"/>
        <w:ind w:right="2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52C5A958" w14:textId="77777777" w:rsidR="00000000" w:rsidRPr="00B24228" w:rsidRDefault="001B0D30">
      <w:pPr>
        <w:spacing w:line="200" w:lineRule="exact"/>
        <w:rPr>
          <w:rFonts w:ascii="Lato" w:eastAsia="Times New Roman" w:hAnsi="Lato"/>
          <w:sz w:val="18"/>
          <w:szCs w:val="18"/>
        </w:rPr>
      </w:pPr>
    </w:p>
    <w:p w14:paraId="03FE7E9F" w14:textId="77777777" w:rsidR="00000000" w:rsidRPr="00B24228" w:rsidRDefault="001B0D30">
      <w:pPr>
        <w:spacing w:line="200" w:lineRule="exact"/>
        <w:rPr>
          <w:rFonts w:ascii="Lato" w:eastAsia="Times New Roman" w:hAnsi="Lato"/>
          <w:sz w:val="18"/>
          <w:szCs w:val="18"/>
        </w:rPr>
      </w:pPr>
    </w:p>
    <w:p w14:paraId="554C5195" w14:textId="77777777" w:rsidR="00000000" w:rsidRPr="00B24228" w:rsidRDefault="001B0D30">
      <w:pPr>
        <w:spacing w:line="200" w:lineRule="exact"/>
        <w:rPr>
          <w:rFonts w:ascii="Lato" w:eastAsia="Times New Roman" w:hAnsi="Lato"/>
          <w:sz w:val="18"/>
          <w:szCs w:val="18"/>
        </w:rPr>
      </w:pPr>
    </w:p>
    <w:p w14:paraId="6BE2A754" w14:textId="77777777" w:rsidR="00000000" w:rsidRPr="00B24228" w:rsidRDefault="001B0D30">
      <w:pPr>
        <w:spacing w:line="200" w:lineRule="exact"/>
        <w:rPr>
          <w:rFonts w:ascii="Lato" w:eastAsia="Times New Roman" w:hAnsi="Lato"/>
          <w:sz w:val="18"/>
          <w:szCs w:val="18"/>
        </w:rPr>
      </w:pPr>
    </w:p>
    <w:p w14:paraId="713A386D" w14:textId="77777777" w:rsidR="00000000" w:rsidRPr="00B24228" w:rsidRDefault="001B0D30">
      <w:pPr>
        <w:spacing w:line="200" w:lineRule="exact"/>
        <w:rPr>
          <w:rFonts w:ascii="Lato" w:eastAsia="Times New Roman" w:hAnsi="Lato"/>
          <w:sz w:val="18"/>
          <w:szCs w:val="18"/>
        </w:rPr>
      </w:pPr>
    </w:p>
    <w:p w14:paraId="619391A0" w14:textId="77777777" w:rsidR="00000000" w:rsidRPr="00B24228" w:rsidRDefault="001B0D30">
      <w:pPr>
        <w:spacing w:line="200" w:lineRule="exact"/>
        <w:rPr>
          <w:rFonts w:ascii="Lato" w:eastAsia="Times New Roman" w:hAnsi="Lato"/>
          <w:sz w:val="18"/>
          <w:szCs w:val="18"/>
        </w:rPr>
      </w:pPr>
    </w:p>
    <w:p w14:paraId="754693D8" w14:textId="77777777" w:rsidR="00000000" w:rsidRPr="00B24228" w:rsidRDefault="001B0D30">
      <w:pPr>
        <w:spacing w:line="235" w:lineRule="exact"/>
        <w:rPr>
          <w:rFonts w:ascii="Lato" w:eastAsia="Times New Roman" w:hAnsi="Lato"/>
          <w:sz w:val="18"/>
          <w:szCs w:val="18"/>
        </w:rPr>
      </w:pPr>
    </w:p>
    <w:p w14:paraId="2FA2B4D0"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8</w:t>
      </w:r>
    </w:p>
    <w:p w14:paraId="0FFF6668"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54086B43" w14:textId="77777777" w:rsidR="00000000" w:rsidRPr="00B24228" w:rsidRDefault="001B0D30">
      <w:pPr>
        <w:spacing w:line="0" w:lineRule="atLeast"/>
        <w:jc w:val="center"/>
        <w:rPr>
          <w:rFonts w:ascii="Lato" w:eastAsia="Times New Roman" w:hAnsi="Lato"/>
          <w:b/>
          <w:sz w:val="22"/>
          <w:szCs w:val="18"/>
        </w:rPr>
      </w:pPr>
      <w:bookmarkStart w:id="16" w:name="page17"/>
      <w:bookmarkEnd w:id="16"/>
      <w:r w:rsidRPr="00B24228">
        <w:rPr>
          <w:rFonts w:ascii="Lato" w:eastAsia="Times New Roman" w:hAnsi="Lato"/>
          <w:b/>
          <w:sz w:val="22"/>
          <w:szCs w:val="18"/>
        </w:rPr>
        <w:lastRenderedPageBreak/>
        <w:t>CHAPTER 2. OPPORTUNITIES FOR NEW OR ENHANCED METHODOLOGIES</w:t>
      </w:r>
    </w:p>
    <w:p w14:paraId="6207CE1E"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EMERGING FROM THE</w:t>
      </w:r>
    </w:p>
    <w:p w14:paraId="607B3A80"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TECHNICAL EXPERTS MEETING</w:t>
      </w:r>
    </w:p>
    <w:p w14:paraId="72802606" w14:textId="77777777" w:rsidR="00000000" w:rsidRPr="00B24228" w:rsidRDefault="001B0D30">
      <w:pPr>
        <w:spacing w:line="247" w:lineRule="exact"/>
        <w:rPr>
          <w:rFonts w:ascii="Lato" w:eastAsia="Times New Roman" w:hAnsi="Lato"/>
          <w:sz w:val="18"/>
          <w:szCs w:val="18"/>
        </w:rPr>
      </w:pPr>
    </w:p>
    <w:p w14:paraId="393FB91A" w14:textId="77777777" w:rsidR="00000000" w:rsidRPr="00B24228" w:rsidRDefault="001B0D30">
      <w:pPr>
        <w:spacing w:line="238" w:lineRule="auto"/>
        <w:ind w:right="240"/>
        <w:rPr>
          <w:rFonts w:ascii="Lato" w:eastAsia="Times New Roman" w:hAnsi="Lato"/>
          <w:sz w:val="22"/>
          <w:szCs w:val="18"/>
        </w:rPr>
      </w:pPr>
      <w:r w:rsidRPr="00B24228">
        <w:rPr>
          <w:rFonts w:ascii="Lato" w:eastAsia="Times New Roman" w:hAnsi="Lato"/>
          <w:sz w:val="22"/>
          <w:szCs w:val="18"/>
        </w:rPr>
        <w:t>This section provides summar</w:t>
      </w:r>
      <w:r w:rsidRPr="00B24228">
        <w:rPr>
          <w:rFonts w:ascii="Lato" w:eastAsia="Times New Roman" w:hAnsi="Lato"/>
          <w:sz w:val="22"/>
          <w:szCs w:val="18"/>
        </w:rPr>
        <w:t>y information on the most promising and relevant tools and methodologies that emerged from the technical experts meeting presentations and discussions. Eight such items were identified. Some of these items entail relatively technical methodology, and it is</w:t>
      </w:r>
      <w:r w:rsidRPr="00B24228">
        <w:rPr>
          <w:rFonts w:ascii="Lato" w:eastAsia="Times New Roman" w:hAnsi="Lato"/>
          <w:sz w:val="22"/>
          <w:szCs w:val="18"/>
        </w:rPr>
        <w:t xml:space="preserve"> beyond the scope of this document to describe those in full detail. However, interested readers can easily learn more by examining standard texts in statistics, or by searching on keywords to find pertinent research papers.</w:t>
      </w:r>
    </w:p>
    <w:p w14:paraId="5CACFD46" w14:textId="77777777" w:rsidR="00000000" w:rsidRPr="00B24228" w:rsidRDefault="001B0D30">
      <w:pPr>
        <w:spacing w:line="247" w:lineRule="exact"/>
        <w:rPr>
          <w:rFonts w:ascii="Lato" w:eastAsia="Times New Roman" w:hAnsi="Lato"/>
          <w:sz w:val="18"/>
          <w:szCs w:val="18"/>
        </w:rPr>
      </w:pPr>
    </w:p>
    <w:p w14:paraId="737D56AB"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THE COX PROPORTIONAL HAZARDS M</w:t>
      </w:r>
      <w:r w:rsidRPr="00B24228">
        <w:rPr>
          <w:rFonts w:ascii="Lato" w:eastAsia="Times New Roman" w:hAnsi="Lato"/>
          <w:b/>
          <w:sz w:val="22"/>
          <w:szCs w:val="18"/>
        </w:rPr>
        <w:t>ODEL</w:t>
      </w:r>
    </w:p>
    <w:p w14:paraId="2A72E212" w14:textId="77777777" w:rsidR="00000000" w:rsidRPr="00B24228" w:rsidRDefault="001B0D30">
      <w:pPr>
        <w:spacing w:line="248" w:lineRule="exact"/>
        <w:rPr>
          <w:rFonts w:ascii="Lato" w:eastAsia="Times New Roman" w:hAnsi="Lato"/>
          <w:sz w:val="18"/>
          <w:szCs w:val="18"/>
        </w:rPr>
      </w:pPr>
    </w:p>
    <w:p w14:paraId="1457A170" w14:textId="77777777" w:rsidR="00000000" w:rsidRPr="00B24228" w:rsidRDefault="001B0D30">
      <w:pPr>
        <w:spacing w:line="238" w:lineRule="auto"/>
        <w:rPr>
          <w:rFonts w:ascii="Lato" w:eastAsia="Times New Roman" w:hAnsi="Lato"/>
          <w:sz w:val="22"/>
          <w:szCs w:val="18"/>
        </w:rPr>
      </w:pPr>
      <w:r w:rsidRPr="00B24228">
        <w:rPr>
          <w:rFonts w:ascii="Lato" w:eastAsia="Times New Roman" w:hAnsi="Lato"/>
          <w:sz w:val="22"/>
          <w:szCs w:val="18"/>
        </w:rPr>
        <w:t>The advantage of the Cox proportional hazards model is that it has been extensively studied and elaborated upon in the statistical research community, usually in the context of medical applications (e.g., How does weight, alcohol consumption and smok</w:t>
      </w:r>
      <w:r w:rsidRPr="00B24228">
        <w:rPr>
          <w:rFonts w:ascii="Lato" w:eastAsia="Times New Roman" w:hAnsi="Lato"/>
          <w:sz w:val="22"/>
          <w:szCs w:val="18"/>
        </w:rPr>
        <w:t>ing affect the risk of heart attack at age 60?). In particular, there are methods for handling time-varying covariates, assessing goodness of fit, and setting confidence intervals, as well as addressing much more complex interactions. For example, in highw</w:t>
      </w:r>
      <w:r w:rsidRPr="00B24228">
        <w:rPr>
          <w:rFonts w:ascii="Lato" w:eastAsia="Times New Roman" w:hAnsi="Lato"/>
          <w:sz w:val="22"/>
          <w:szCs w:val="18"/>
        </w:rPr>
        <w:t>ay studies, illumination and traffic volume both vary by time of day. Below is an outline on how the model might be applied in highway safety analysis.</w:t>
      </w:r>
    </w:p>
    <w:p w14:paraId="00D8F173" w14:textId="77777777" w:rsidR="00000000" w:rsidRPr="00B24228" w:rsidRDefault="001B0D30">
      <w:pPr>
        <w:spacing w:line="256" w:lineRule="exact"/>
        <w:rPr>
          <w:rFonts w:ascii="Lato" w:eastAsia="Times New Roman" w:hAnsi="Lato"/>
          <w:sz w:val="18"/>
          <w:szCs w:val="18"/>
        </w:rPr>
      </w:pPr>
    </w:p>
    <w:p w14:paraId="1DB37F41" w14:textId="77777777" w:rsidR="00000000" w:rsidRPr="00B24228" w:rsidRDefault="001B0D30">
      <w:pPr>
        <w:spacing w:line="238" w:lineRule="auto"/>
        <w:ind w:right="40"/>
        <w:rPr>
          <w:rFonts w:ascii="Lato" w:eastAsia="Times New Roman" w:hAnsi="Lato"/>
          <w:sz w:val="22"/>
          <w:szCs w:val="18"/>
        </w:rPr>
      </w:pPr>
      <w:r w:rsidRPr="00B24228">
        <w:rPr>
          <w:rFonts w:ascii="Lato" w:eastAsia="Times New Roman" w:hAnsi="Lato"/>
          <w:sz w:val="22"/>
          <w:szCs w:val="18"/>
        </w:rPr>
        <w:t xml:space="preserve">Suppose </w:t>
      </w:r>
      <w:r w:rsidRPr="00B24228">
        <w:rPr>
          <w:rFonts w:ascii="Lato" w:eastAsia="Times New Roman" w:hAnsi="Lato"/>
          <w:i/>
          <w:sz w:val="22"/>
          <w:szCs w:val="18"/>
        </w:rPr>
        <w:t>Y</w:t>
      </w:r>
      <w:r w:rsidRPr="00B24228">
        <w:rPr>
          <w:rFonts w:ascii="Lato" w:eastAsia="Times New Roman" w:hAnsi="Lato"/>
          <w:sz w:val="22"/>
          <w:szCs w:val="18"/>
        </w:rPr>
        <w:t xml:space="preserve"> is a random variable denoting the time until the next automobile crash on a given short stret</w:t>
      </w:r>
      <w:r w:rsidRPr="00B24228">
        <w:rPr>
          <w:rFonts w:ascii="Lato" w:eastAsia="Times New Roman" w:hAnsi="Lato"/>
          <w:sz w:val="22"/>
          <w:szCs w:val="18"/>
        </w:rPr>
        <w:t xml:space="preserve">ch of roadway, where the roadway has various characteristics </w:t>
      </w:r>
      <w:r w:rsidRPr="00B24228">
        <w:rPr>
          <w:rFonts w:ascii="Lato" w:eastAsia="Times New Roman" w:hAnsi="Lato"/>
          <w:i/>
          <w:sz w:val="22"/>
          <w:szCs w:val="18"/>
        </w:rPr>
        <w:t>X</w:t>
      </w:r>
      <w:r w:rsidRPr="00B24228">
        <w:rPr>
          <w:rFonts w:ascii="Lato" w:eastAsia="Times New Roman" w:hAnsi="Lato"/>
          <w:sz w:val="14"/>
          <w:szCs w:val="18"/>
        </w:rPr>
        <w:t>1</w:t>
      </w:r>
      <w:r w:rsidRPr="00B24228">
        <w:rPr>
          <w:rFonts w:ascii="Lato" w:eastAsia="Times New Roman" w:hAnsi="Lato"/>
          <w:sz w:val="22"/>
          <w:szCs w:val="18"/>
        </w:rPr>
        <w:t>, …,</w:t>
      </w:r>
      <w:r w:rsidRPr="00B24228">
        <w:rPr>
          <w:rFonts w:ascii="Lato" w:eastAsia="Times New Roman" w:hAnsi="Lato"/>
          <w:sz w:val="22"/>
          <w:szCs w:val="18"/>
        </w:rPr>
        <w:t xml:space="preserve"> </w:t>
      </w:r>
      <w:r w:rsidRPr="00B24228">
        <w:rPr>
          <w:rFonts w:ascii="Lato" w:eastAsia="Times New Roman" w:hAnsi="Lato"/>
          <w:i/>
          <w:sz w:val="22"/>
          <w:szCs w:val="18"/>
        </w:rPr>
        <w:t>X</w:t>
      </w:r>
      <w:r w:rsidRPr="00B24228">
        <w:rPr>
          <w:rFonts w:ascii="Lato" w:eastAsia="Times New Roman" w:hAnsi="Lato"/>
          <w:sz w:val="14"/>
          <w:szCs w:val="18"/>
        </w:rPr>
        <w:t>p</w:t>
      </w:r>
      <w:r w:rsidRPr="00B24228">
        <w:rPr>
          <w:rFonts w:ascii="Lato" w:eastAsia="Times New Roman" w:hAnsi="Lato"/>
          <w:sz w:val="22"/>
          <w:szCs w:val="18"/>
        </w:rPr>
        <w:t xml:space="preserve">, where those characteristics are explanatory variables such as speed limit, illumination, number of lanes, and so forth. If </w:t>
      </w:r>
      <w:r w:rsidRPr="00B24228">
        <w:rPr>
          <w:rFonts w:ascii="Lato" w:eastAsia="Times New Roman" w:hAnsi="Lato"/>
          <w:i/>
          <w:sz w:val="22"/>
          <w:szCs w:val="18"/>
        </w:rPr>
        <w:t>Y</w:t>
      </w:r>
      <w:r w:rsidRPr="00B24228">
        <w:rPr>
          <w:rFonts w:ascii="Lato" w:eastAsia="Times New Roman" w:hAnsi="Lato"/>
          <w:sz w:val="22"/>
          <w:szCs w:val="18"/>
        </w:rPr>
        <w:t xml:space="preserve"> has the density function </w:t>
      </w:r>
      <w:r w:rsidRPr="00B24228">
        <w:rPr>
          <w:rFonts w:ascii="Lato" w:eastAsia="Times New Roman" w:hAnsi="Lato"/>
          <w:i/>
          <w:sz w:val="22"/>
          <w:szCs w:val="18"/>
        </w:rPr>
        <w:t>f</w:t>
      </w:r>
      <w:r w:rsidRPr="00B24228">
        <w:rPr>
          <w:rFonts w:ascii="Lato" w:eastAsia="Times New Roman" w:hAnsi="Lato"/>
          <w:sz w:val="22"/>
          <w:szCs w:val="18"/>
        </w:rPr>
        <w:t>(</w:t>
      </w:r>
      <w:r w:rsidRPr="00B24228">
        <w:rPr>
          <w:rFonts w:ascii="Lato" w:eastAsia="Times New Roman" w:hAnsi="Lato"/>
          <w:i/>
          <w:sz w:val="22"/>
          <w:szCs w:val="18"/>
        </w:rPr>
        <w:t>y</w:t>
      </w:r>
      <w:r w:rsidRPr="00B24228">
        <w:rPr>
          <w:rFonts w:ascii="Lato" w:eastAsia="Times New Roman" w:hAnsi="Lato"/>
          <w:sz w:val="22"/>
          <w:szCs w:val="18"/>
        </w:rPr>
        <w:t xml:space="preserve">), then its hazard function is </w:t>
      </w:r>
      <w:r w:rsidRPr="00B24228">
        <w:rPr>
          <w:rFonts w:ascii="Lato" w:eastAsia="Times New Roman" w:hAnsi="Lato"/>
          <w:sz w:val="22"/>
          <w:szCs w:val="18"/>
        </w:rPr>
        <w:t xml:space="preserve">defined as </w:t>
      </w:r>
      <w:r w:rsidRPr="00B24228">
        <w:rPr>
          <w:rFonts w:ascii="Lato" w:eastAsia="Times New Roman" w:hAnsi="Lato"/>
          <w:i/>
          <w:sz w:val="22"/>
          <w:szCs w:val="18"/>
        </w:rPr>
        <w:t>f</w:t>
      </w:r>
      <w:r w:rsidRPr="00B24228">
        <w:rPr>
          <w:rFonts w:ascii="Lato" w:eastAsia="Times New Roman" w:hAnsi="Lato"/>
          <w:sz w:val="22"/>
          <w:szCs w:val="18"/>
        </w:rPr>
        <w:t>(</w:t>
      </w:r>
      <w:r w:rsidRPr="00B24228">
        <w:rPr>
          <w:rFonts w:ascii="Lato" w:eastAsia="Times New Roman" w:hAnsi="Lato"/>
          <w:i/>
          <w:sz w:val="22"/>
          <w:szCs w:val="18"/>
        </w:rPr>
        <w:t>y</w:t>
      </w:r>
      <w:r w:rsidRPr="00B24228">
        <w:rPr>
          <w:rFonts w:ascii="Lato" w:eastAsia="Times New Roman" w:hAnsi="Lato"/>
          <w:sz w:val="22"/>
          <w:szCs w:val="18"/>
        </w:rPr>
        <w:t xml:space="preserve">)/[1 </w:t>
      </w:r>
      <w:r w:rsidRPr="00B24228">
        <w:rPr>
          <w:rFonts w:ascii="Lato" w:eastAsia="Times New Roman" w:hAnsi="Lato"/>
          <w:sz w:val="22"/>
          <w:szCs w:val="18"/>
        </w:rPr>
        <w:t>–</w:t>
      </w:r>
      <w:r w:rsidRPr="00B24228">
        <w:rPr>
          <w:rFonts w:ascii="Lato" w:eastAsia="Times New Roman" w:hAnsi="Lato"/>
          <w:sz w:val="22"/>
          <w:szCs w:val="18"/>
        </w:rPr>
        <w:t xml:space="preserve"> </w:t>
      </w:r>
      <w:r w:rsidRPr="00B24228">
        <w:rPr>
          <w:rFonts w:ascii="Lato" w:eastAsia="Times New Roman" w:hAnsi="Lato"/>
          <w:i/>
          <w:sz w:val="22"/>
          <w:szCs w:val="18"/>
        </w:rPr>
        <w:t>F</w:t>
      </w:r>
      <w:r w:rsidRPr="00B24228">
        <w:rPr>
          <w:rFonts w:ascii="Lato" w:eastAsia="Times New Roman" w:hAnsi="Lato"/>
          <w:sz w:val="22"/>
          <w:szCs w:val="18"/>
        </w:rPr>
        <w:t>(</w:t>
      </w:r>
      <w:r w:rsidRPr="00B24228">
        <w:rPr>
          <w:rFonts w:ascii="Lato" w:eastAsia="Times New Roman" w:hAnsi="Lato"/>
          <w:i/>
          <w:sz w:val="22"/>
          <w:szCs w:val="18"/>
        </w:rPr>
        <w:t>y</w:t>
      </w:r>
      <w:r w:rsidRPr="00B24228">
        <w:rPr>
          <w:rFonts w:ascii="Lato" w:eastAsia="Times New Roman" w:hAnsi="Lato"/>
          <w:sz w:val="22"/>
          <w:szCs w:val="18"/>
        </w:rPr>
        <w:t xml:space="preserve">)], where </w:t>
      </w:r>
      <w:r w:rsidRPr="00B24228">
        <w:rPr>
          <w:rFonts w:ascii="Lato" w:eastAsia="Times New Roman" w:hAnsi="Lato"/>
          <w:i/>
          <w:sz w:val="22"/>
          <w:szCs w:val="18"/>
        </w:rPr>
        <w:t>F</w:t>
      </w:r>
      <w:r w:rsidRPr="00B24228">
        <w:rPr>
          <w:rFonts w:ascii="Lato" w:eastAsia="Times New Roman" w:hAnsi="Lato"/>
          <w:sz w:val="22"/>
          <w:szCs w:val="18"/>
        </w:rPr>
        <w:t>(</w:t>
      </w:r>
      <w:r w:rsidRPr="00B24228">
        <w:rPr>
          <w:rFonts w:ascii="Lato" w:eastAsia="Times New Roman" w:hAnsi="Lato"/>
          <w:i/>
          <w:sz w:val="22"/>
          <w:szCs w:val="18"/>
        </w:rPr>
        <w:t>y</w:t>
      </w:r>
      <w:r w:rsidRPr="00B24228">
        <w:rPr>
          <w:rFonts w:ascii="Lato" w:eastAsia="Times New Roman" w:hAnsi="Lato"/>
          <w:sz w:val="22"/>
          <w:szCs w:val="18"/>
        </w:rPr>
        <w:t xml:space="preserve">) is the cumulative distribution function of </w:t>
      </w:r>
      <w:r w:rsidRPr="00B24228">
        <w:rPr>
          <w:rFonts w:ascii="Lato" w:eastAsia="Times New Roman" w:hAnsi="Lato"/>
          <w:i/>
          <w:sz w:val="22"/>
          <w:szCs w:val="18"/>
        </w:rPr>
        <w:t>Y</w:t>
      </w:r>
      <w:r w:rsidRPr="00B24228">
        <w:rPr>
          <w:rFonts w:ascii="Lato" w:eastAsia="Times New Roman" w:hAnsi="Lato"/>
          <w:sz w:val="22"/>
          <w:szCs w:val="18"/>
        </w:rPr>
        <w:t xml:space="preserve">. The hazard function can be interpreted as the probability of a crash in the next instant, given that there have been no crashes in the previous </w:t>
      </w:r>
      <w:r w:rsidRPr="00B24228">
        <w:rPr>
          <w:rFonts w:ascii="Lato" w:eastAsia="Times New Roman" w:hAnsi="Lato"/>
          <w:i/>
          <w:sz w:val="22"/>
          <w:szCs w:val="18"/>
        </w:rPr>
        <w:t>y</w:t>
      </w:r>
      <w:r w:rsidRPr="00B24228">
        <w:rPr>
          <w:rFonts w:ascii="Lato" w:eastAsia="Times New Roman" w:hAnsi="Lato"/>
          <w:sz w:val="22"/>
          <w:szCs w:val="18"/>
        </w:rPr>
        <w:t xml:space="preserve"> time units.</w:t>
      </w:r>
    </w:p>
    <w:p w14:paraId="0A25961E" w14:textId="77777777" w:rsidR="00000000" w:rsidRPr="00B24228" w:rsidRDefault="001B0D30">
      <w:pPr>
        <w:spacing w:line="257" w:lineRule="exact"/>
        <w:rPr>
          <w:rFonts w:ascii="Lato" w:eastAsia="Times New Roman" w:hAnsi="Lato"/>
          <w:sz w:val="18"/>
          <w:szCs w:val="18"/>
        </w:rPr>
      </w:pPr>
    </w:p>
    <w:p w14:paraId="5EFCB009" w14:textId="77777777" w:rsidR="00000000" w:rsidRPr="00B24228" w:rsidRDefault="001B0D30">
      <w:pPr>
        <w:spacing w:line="234" w:lineRule="auto"/>
        <w:ind w:right="40"/>
        <w:rPr>
          <w:rFonts w:ascii="Lato" w:eastAsia="Times New Roman" w:hAnsi="Lato"/>
          <w:sz w:val="22"/>
          <w:szCs w:val="18"/>
        </w:rPr>
      </w:pPr>
      <w:r w:rsidRPr="00B24228">
        <w:rPr>
          <w:rFonts w:ascii="Lato" w:eastAsia="Times New Roman" w:hAnsi="Lato"/>
          <w:sz w:val="22"/>
          <w:szCs w:val="18"/>
        </w:rPr>
        <w:t>The Cox prop</w:t>
      </w:r>
      <w:r w:rsidRPr="00B24228">
        <w:rPr>
          <w:rFonts w:ascii="Lato" w:eastAsia="Times New Roman" w:hAnsi="Lato"/>
          <w:sz w:val="22"/>
          <w:szCs w:val="18"/>
        </w:rPr>
        <w:t>ortional hazards model is a key tool for studying hazard functions. The model form is as follows:</w:t>
      </w:r>
    </w:p>
    <w:p w14:paraId="1EFA3522" w14:textId="77777777" w:rsidR="00000000" w:rsidRPr="00B24228" w:rsidRDefault="001B0D30">
      <w:pPr>
        <w:spacing w:line="192" w:lineRule="auto"/>
        <w:ind w:left="2400"/>
        <w:rPr>
          <w:rFonts w:ascii="Lato" w:eastAsia="Cambria Math" w:hAnsi="Lato"/>
          <w:sz w:val="8"/>
          <w:szCs w:val="18"/>
        </w:rPr>
      </w:pPr>
      <w:r w:rsidRPr="00B24228">
        <w:rPr>
          <w:rFonts w:ascii="Lato" w:eastAsia="Cambria Math" w:hAnsi="Lato"/>
          <w:sz w:val="8"/>
          <w:szCs w:val="18"/>
        </w:rPr>
        <w:t>( )</w:t>
      </w:r>
    </w:p>
    <w:p w14:paraId="7FD50BB3" w14:textId="77777777" w:rsidR="00000000" w:rsidRPr="00B24228" w:rsidRDefault="001B0D30">
      <w:pPr>
        <w:tabs>
          <w:tab w:val="left" w:pos="2740"/>
          <w:tab w:val="left" w:pos="7140"/>
        </w:tabs>
        <w:spacing w:line="185" w:lineRule="auto"/>
        <w:ind w:left="2180"/>
        <w:rPr>
          <w:rFonts w:ascii="Lato" w:eastAsia="Cambria Math" w:hAnsi="Lato"/>
          <w:sz w:val="10"/>
          <w:szCs w:val="18"/>
          <w:vertAlign w:val="superscript"/>
        </w:rPr>
      </w:pPr>
      <w:r w:rsidRPr="00B24228">
        <w:rPr>
          <w:rFonts w:ascii="Lato" w:eastAsia="Cambria Math" w:hAnsi="Lato"/>
          <w:sz w:val="7"/>
          <w:szCs w:val="18"/>
          <w:vertAlign w:val="subscript"/>
        </w:rPr>
        <w:t>1</w:t>
      </w:r>
      <w:r w:rsidRPr="00B24228">
        <w:rPr>
          <w:rFonts w:ascii="Lato" w:eastAsia="Cambria Math" w:hAnsi="Lato"/>
          <w:sz w:val="2"/>
          <w:szCs w:val="18"/>
        </w:rPr>
        <w:t xml:space="preserve"> </w:t>
      </w:r>
      <w:r w:rsidRPr="00B24228">
        <w:rPr>
          <w:rFonts w:ascii="Lato" w:eastAsia="Cambria Math" w:hAnsi="Lato"/>
          <w:sz w:val="7"/>
          <w:szCs w:val="18"/>
          <w:vertAlign w:val="subscript"/>
        </w:rPr>
        <w:t>−</w:t>
      </w:r>
      <w:r w:rsidRPr="00B24228">
        <w:rPr>
          <w:rFonts w:ascii="Lato" w:eastAsia="Times New Roman" w:hAnsi="Lato"/>
          <w:sz w:val="18"/>
          <w:szCs w:val="18"/>
        </w:rPr>
        <w:tab/>
      </w:r>
      <w:r w:rsidRPr="00B24228">
        <w:rPr>
          <w:rFonts w:ascii="Lato" w:eastAsia="Cambria Math" w:hAnsi="Lato"/>
          <w:sz w:val="10"/>
          <w:szCs w:val="18"/>
          <w:vertAlign w:val="subscript"/>
        </w:rPr>
        <w:t xml:space="preserve">( ) </w:t>
      </w:r>
      <w:r w:rsidRPr="00B24228">
        <w:rPr>
          <w:rFonts w:ascii="Lato" w:eastAsia="Cambria Math" w:hAnsi="Lato"/>
          <w:sz w:val="10"/>
          <w:szCs w:val="18"/>
          <w:vertAlign w:val="superscript"/>
        </w:rPr>
        <w:t>=</w:t>
      </w:r>
      <w:r w:rsidRPr="00B24228">
        <w:rPr>
          <w:rFonts w:ascii="Lato" w:eastAsia="Cambria Math" w:hAnsi="Lato"/>
          <w:sz w:val="10"/>
          <w:szCs w:val="18"/>
        </w:rPr>
        <w:t xml:space="preserve">  </w:t>
      </w:r>
      <w:r w:rsidRPr="00B24228">
        <w:rPr>
          <w:rFonts w:ascii="Lato" w:eastAsia="Cambria Math" w:hAnsi="Lato"/>
          <w:sz w:val="8"/>
          <w:szCs w:val="18"/>
        </w:rPr>
        <w:t>0</w:t>
      </w:r>
      <w:r w:rsidRPr="00B24228">
        <w:rPr>
          <w:rFonts w:ascii="Lato" w:eastAsia="Cambria Math" w:hAnsi="Lato"/>
          <w:sz w:val="10"/>
          <w:szCs w:val="18"/>
        </w:rPr>
        <w:t xml:space="preserve">    </w:t>
      </w:r>
      <w:r w:rsidRPr="00B24228">
        <w:rPr>
          <w:rFonts w:ascii="Lato" w:eastAsia="Cambria Math" w:hAnsi="Lato"/>
          <w:sz w:val="10"/>
          <w:szCs w:val="18"/>
          <w:vertAlign w:val="superscript"/>
        </w:rPr>
        <w:t>exp(</w:t>
      </w:r>
      <w:r w:rsidRPr="00B24228">
        <w:rPr>
          <w:rFonts w:ascii="Lato" w:eastAsia="Cambria Math" w:hAnsi="Lato"/>
          <w:sz w:val="10"/>
          <w:szCs w:val="18"/>
        </w:rPr>
        <w:t xml:space="preserve"> </w:t>
      </w:r>
      <w:r w:rsidRPr="00B24228">
        <w:rPr>
          <w:rFonts w:ascii="Lato" w:eastAsia="Cambria Math" w:hAnsi="Lato"/>
          <w:sz w:val="8"/>
          <w:szCs w:val="18"/>
        </w:rPr>
        <w:t>1  1</w:t>
      </w:r>
      <w:r w:rsidRPr="00B24228">
        <w:rPr>
          <w:rFonts w:ascii="Lato" w:eastAsia="Cambria Math" w:hAnsi="Lato"/>
          <w:sz w:val="10"/>
          <w:szCs w:val="18"/>
        </w:rPr>
        <w:t xml:space="preserve"> </w:t>
      </w:r>
      <w:r w:rsidRPr="00B24228">
        <w:rPr>
          <w:rFonts w:ascii="Lato" w:eastAsia="Cambria Math" w:hAnsi="Lato"/>
          <w:sz w:val="10"/>
          <w:szCs w:val="18"/>
          <w:vertAlign w:val="superscript"/>
        </w:rPr>
        <w:t>+</w:t>
      </w:r>
      <w:r w:rsidRPr="00B24228">
        <w:rPr>
          <w:rFonts w:ascii="Lato" w:eastAsia="Cambria Math" w:hAnsi="Lato"/>
          <w:sz w:val="10"/>
          <w:szCs w:val="18"/>
        </w:rPr>
        <w:t xml:space="preserve">  </w:t>
      </w:r>
      <w:r w:rsidRPr="00B24228">
        <w:rPr>
          <w:rFonts w:ascii="Lato" w:eastAsia="Cambria Math" w:hAnsi="Lato"/>
          <w:sz w:val="8"/>
          <w:szCs w:val="18"/>
        </w:rPr>
        <w:t>2  2</w:t>
      </w:r>
      <w:r w:rsidRPr="00B24228">
        <w:rPr>
          <w:rFonts w:ascii="Lato" w:eastAsia="Cambria Math" w:hAnsi="Lato"/>
          <w:sz w:val="10"/>
          <w:szCs w:val="18"/>
        </w:rPr>
        <w:t xml:space="preserve"> </w:t>
      </w:r>
      <w:r w:rsidRPr="00B24228">
        <w:rPr>
          <w:rFonts w:ascii="Lato" w:eastAsia="Cambria Math" w:hAnsi="Lato"/>
          <w:sz w:val="10"/>
          <w:szCs w:val="18"/>
          <w:vertAlign w:val="superscript"/>
        </w:rPr>
        <w:t>+</w:t>
      </w:r>
      <w:r w:rsidRPr="00B24228">
        <w:rPr>
          <w:rFonts w:ascii="Lato" w:eastAsia="Cambria Math" w:hAnsi="Lato"/>
          <w:sz w:val="10"/>
          <w:szCs w:val="18"/>
        </w:rPr>
        <w:t xml:space="preserve"> </w:t>
      </w:r>
      <w:r w:rsidRPr="00B24228">
        <w:rPr>
          <w:rFonts w:ascii="Cambria Math" w:eastAsia="Cambria Math" w:hAnsi="Cambria Math" w:cs="Cambria Math"/>
          <w:sz w:val="10"/>
          <w:szCs w:val="18"/>
          <w:vertAlign w:val="superscript"/>
        </w:rPr>
        <w:t>⋯</w:t>
      </w:r>
      <w:r w:rsidRPr="00B24228">
        <w:rPr>
          <w:rFonts w:ascii="Lato" w:eastAsia="Cambria Math" w:hAnsi="Lato"/>
          <w:sz w:val="10"/>
          <w:szCs w:val="18"/>
        </w:rPr>
        <w:t xml:space="preserve"> </w:t>
      </w:r>
      <w:r w:rsidRPr="00B24228">
        <w:rPr>
          <w:rFonts w:ascii="Lato" w:eastAsia="Cambria Math" w:hAnsi="Lato"/>
          <w:sz w:val="10"/>
          <w:szCs w:val="18"/>
          <w:vertAlign w:val="superscript"/>
        </w:rPr>
        <w:t>+</w:t>
      </w:r>
      <w:r w:rsidRPr="00B24228">
        <w:rPr>
          <w:rFonts w:ascii="Lato" w:eastAsia="Times New Roman" w:hAnsi="Lato"/>
          <w:sz w:val="18"/>
          <w:szCs w:val="18"/>
        </w:rPr>
        <w:tab/>
      </w:r>
      <w:r w:rsidRPr="00B24228">
        <w:rPr>
          <w:rFonts w:ascii="Lato" w:eastAsia="Cambria Math" w:hAnsi="Lato"/>
          <w:sz w:val="10"/>
          <w:szCs w:val="18"/>
          <w:vertAlign w:val="superscript"/>
        </w:rPr>
        <w:t>)</w:t>
      </w:r>
    </w:p>
    <w:p w14:paraId="2B2ED4A1" w14:textId="611D271F" w:rsidR="00000000" w:rsidRPr="00B24228" w:rsidRDefault="00B24228">
      <w:pPr>
        <w:spacing w:line="20" w:lineRule="exact"/>
        <w:rPr>
          <w:rFonts w:ascii="Lato" w:eastAsia="Times New Roman" w:hAnsi="Lato"/>
          <w:sz w:val="18"/>
          <w:szCs w:val="18"/>
        </w:rPr>
      </w:pPr>
      <w:r w:rsidRPr="00B24228">
        <w:rPr>
          <w:rFonts w:ascii="Lato" w:eastAsia="Cambria Math" w:hAnsi="Lato"/>
          <w:noProof/>
          <w:sz w:val="10"/>
          <w:szCs w:val="18"/>
          <w:vertAlign w:val="superscript"/>
        </w:rPr>
        <w:drawing>
          <wp:anchor distT="0" distB="0" distL="114300" distR="114300" simplePos="0" relativeHeight="251657728" behindDoc="1" locked="0" layoutInCell="1" allowOverlap="1" wp14:anchorId="6095F977" wp14:editId="5D5D589B">
            <wp:simplePos x="0" y="0"/>
            <wp:positionH relativeFrom="column">
              <wp:posOffset>1330325</wp:posOffset>
            </wp:positionH>
            <wp:positionV relativeFrom="paragraph">
              <wp:posOffset>-257175</wp:posOffset>
            </wp:positionV>
            <wp:extent cx="685800" cy="107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795"/>
                    </a:xfrm>
                    <a:prstGeom prst="rect">
                      <a:avLst/>
                    </a:prstGeom>
                    <a:noFill/>
                  </pic:spPr>
                </pic:pic>
              </a:graphicData>
            </a:graphic>
            <wp14:sizeRelH relativeFrom="page">
              <wp14:pctWidth>0</wp14:pctWidth>
            </wp14:sizeRelH>
            <wp14:sizeRelV relativeFrom="page">
              <wp14:pctHeight>0</wp14:pctHeight>
            </wp14:sizeRelV>
          </wp:anchor>
        </w:drawing>
      </w:r>
    </w:p>
    <w:p w14:paraId="3E9FEF0B" w14:textId="77777777" w:rsidR="00000000" w:rsidRPr="00B24228" w:rsidRDefault="001B0D30">
      <w:pPr>
        <w:spacing w:line="195" w:lineRule="exact"/>
        <w:rPr>
          <w:rFonts w:ascii="Lato" w:eastAsia="Times New Roman" w:hAnsi="Lato"/>
          <w:sz w:val="18"/>
          <w:szCs w:val="18"/>
        </w:rPr>
      </w:pPr>
    </w:p>
    <w:p w14:paraId="18A24893"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Figure 3. Equation. Cox proportional hazards model.</w:t>
      </w:r>
    </w:p>
    <w:p w14:paraId="24C6DF22" w14:textId="77777777" w:rsidR="00000000" w:rsidRPr="00B24228" w:rsidRDefault="001B0D30">
      <w:pPr>
        <w:spacing w:line="249" w:lineRule="exact"/>
        <w:rPr>
          <w:rFonts w:ascii="Lato" w:eastAsia="Times New Roman" w:hAnsi="Lato"/>
          <w:sz w:val="18"/>
          <w:szCs w:val="18"/>
        </w:rPr>
      </w:pPr>
    </w:p>
    <w:p w14:paraId="7C6AE9E0" w14:textId="77E5CE00" w:rsidR="00000000" w:rsidRPr="00B24228" w:rsidRDefault="001B0D30">
      <w:pPr>
        <w:spacing w:line="0" w:lineRule="atLeast"/>
        <w:ind w:right="920"/>
        <w:rPr>
          <w:rFonts w:ascii="Lato" w:eastAsia="Times New Roman" w:hAnsi="Lato"/>
          <w:sz w:val="22"/>
          <w:szCs w:val="18"/>
        </w:rPr>
      </w:pPr>
      <w:r w:rsidRPr="00B24228">
        <w:rPr>
          <w:rFonts w:ascii="Lato" w:eastAsia="Times New Roman" w:hAnsi="Lato"/>
          <w:sz w:val="22"/>
          <w:szCs w:val="18"/>
        </w:rPr>
        <w:t xml:space="preserve">Where </w:t>
      </w:r>
      <w:r w:rsidR="00B24228" w:rsidRPr="00B24228">
        <w:rPr>
          <w:rFonts w:ascii="Lato" w:eastAsia="Times New Roman" w:hAnsi="Lato"/>
          <w:noProof/>
          <w:sz w:val="22"/>
          <w:szCs w:val="18"/>
        </w:rPr>
        <w:drawing>
          <wp:inline distT="0" distB="0" distL="0" distR="0" wp14:anchorId="74902185" wp14:editId="46E91C0C">
            <wp:extent cx="311150" cy="15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 cy="155575"/>
                    </a:xfrm>
                    <a:prstGeom prst="rect">
                      <a:avLst/>
                    </a:prstGeom>
                    <a:noFill/>
                    <a:ln>
                      <a:noFill/>
                    </a:ln>
                  </pic:spPr>
                </pic:pic>
              </a:graphicData>
            </a:graphic>
          </wp:inline>
        </w:drawing>
      </w:r>
      <w:r w:rsidRPr="00B24228">
        <w:rPr>
          <w:rFonts w:ascii="Lato" w:eastAsia="Times New Roman" w:hAnsi="Lato"/>
          <w:sz w:val="22"/>
          <w:szCs w:val="18"/>
        </w:rPr>
        <w:t xml:space="preserve"> is a baseline hazard function and the exponentia</w:t>
      </w:r>
      <w:r w:rsidRPr="00B24228">
        <w:rPr>
          <w:rFonts w:ascii="Lato" w:eastAsia="Times New Roman" w:hAnsi="Lato"/>
          <w:sz w:val="22"/>
          <w:szCs w:val="18"/>
        </w:rPr>
        <w:t>l term shows how roadway characteristics elevate or reduce the risk of a crash.</w:t>
      </w:r>
    </w:p>
    <w:p w14:paraId="2C9B1E01" w14:textId="77777777" w:rsidR="00000000" w:rsidRPr="00B24228" w:rsidRDefault="001B0D30">
      <w:pPr>
        <w:spacing w:line="252" w:lineRule="exact"/>
        <w:rPr>
          <w:rFonts w:ascii="Lato" w:eastAsia="Times New Roman" w:hAnsi="Lato"/>
          <w:sz w:val="18"/>
          <w:szCs w:val="18"/>
        </w:rPr>
      </w:pPr>
    </w:p>
    <w:p w14:paraId="55DAC7EE" w14:textId="77777777" w:rsidR="00000000" w:rsidRPr="00B24228" w:rsidRDefault="001B0D30">
      <w:pPr>
        <w:spacing w:line="237" w:lineRule="auto"/>
        <w:ind w:right="320"/>
        <w:rPr>
          <w:rFonts w:ascii="Lato" w:eastAsia="Times New Roman" w:hAnsi="Lato"/>
          <w:sz w:val="22"/>
          <w:szCs w:val="18"/>
        </w:rPr>
      </w:pPr>
      <w:r w:rsidRPr="00B24228">
        <w:rPr>
          <w:rFonts w:ascii="Lato" w:eastAsia="Times New Roman" w:hAnsi="Lato"/>
          <w:sz w:val="22"/>
          <w:szCs w:val="18"/>
        </w:rPr>
        <w:t xml:space="preserve">Specifically, if there are two factors, where </w:t>
      </w:r>
      <w:r w:rsidRPr="00B24228">
        <w:rPr>
          <w:rFonts w:ascii="Lato" w:eastAsia="Times New Roman" w:hAnsi="Lato"/>
          <w:i/>
          <w:sz w:val="22"/>
          <w:szCs w:val="18"/>
        </w:rPr>
        <w:t>X</w:t>
      </w:r>
      <w:r w:rsidRPr="00B24228">
        <w:rPr>
          <w:rFonts w:ascii="Lato" w:eastAsia="Times New Roman" w:hAnsi="Lato"/>
          <w:sz w:val="14"/>
          <w:szCs w:val="18"/>
        </w:rPr>
        <w:t>1</w:t>
      </w:r>
      <w:r w:rsidRPr="00B24228">
        <w:rPr>
          <w:rFonts w:ascii="Lato" w:eastAsia="Times New Roman" w:hAnsi="Lato"/>
          <w:sz w:val="22"/>
          <w:szCs w:val="18"/>
        </w:rPr>
        <w:t xml:space="preserve"> is road curvature and </w:t>
      </w:r>
      <w:r w:rsidRPr="00B24228">
        <w:rPr>
          <w:rFonts w:ascii="Lato" w:eastAsia="Times New Roman" w:hAnsi="Lato"/>
          <w:i/>
          <w:sz w:val="22"/>
          <w:szCs w:val="18"/>
        </w:rPr>
        <w:t>X</w:t>
      </w:r>
      <w:r w:rsidRPr="00B24228">
        <w:rPr>
          <w:rFonts w:ascii="Lato" w:eastAsia="Times New Roman" w:hAnsi="Lato"/>
          <w:sz w:val="14"/>
          <w:szCs w:val="18"/>
        </w:rPr>
        <w:t>2</w:t>
      </w:r>
      <w:r w:rsidRPr="00B24228">
        <w:rPr>
          <w:rFonts w:ascii="Lato" w:eastAsia="Times New Roman" w:hAnsi="Lato"/>
          <w:sz w:val="22"/>
          <w:szCs w:val="18"/>
        </w:rPr>
        <w:t xml:space="preserve"> is shoulder width, then the CMF for </w:t>
      </w:r>
      <w:r w:rsidRPr="00B24228">
        <w:rPr>
          <w:rFonts w:ascii="Lato" w:eastAsia="Times New Roman" w:hAnsi="Lato"/>
          <w:i/>
          <w:sz w:val="22"/>
          <w:szCs w:val="18"/>
        </w:rPr>
        <w:t>X</w:t>
      </w:r>
      <w:r w:rsidRPr="00B24228">
        <w:rPr>
          <w:rFonts w:ascii="Lato" w:eastAsia="Times New Roman" w:hAnsi="Lato"/>
          <w:sz w:val="14"/>
          <w:szCs w:val="18"/>
        </w:rPr>
        <w:t>1</w:t>
      </w:r>
      <w:r w:rsidRPr="00B24228">
        <w:rPr>
          <w:rFonts w:ascii="Lato" w:eastAsia="Times New Roman" w:hAnsi="Lato"/>
          <w:sz w:val="22"/>
          <w:szCs w:val="18"/>
        </w:rPr>
        <w:t xml:space="preserve"> is </w:t>
      </w:r>
      <w:r w:rsidRPr="00B24228">
        <w:rPr>
          <w:rFonts w:ascii="Lato" w:eastAsia="Times New Roman" w:hAnsi="Lato"/>
          <w:i/>
          <w:sz w:val="22"/>
          <w:szCs w:val="18"/>
        </w:rPr>
        <w:t>exp</w:t>
      </w:r>
      <w:r w:rsidRPr="00B24228">
        <w:rPr>
          <w:rFonts w:ascii="Lato" w:eastAsia="Times New Roman" w:hAnsi="Lato"/>
          <w:sz w:val="22"/>
          <w:szCs w:val="18"/>
        </w:rPr>
        <w:t>(</w:t>
      </w:r>
      <w:r w:rsidRPr="00B24228">
        <w:rPr>
          <w:rFonts w:eastAsia="Cambria" w:cs="Calibri"/>
          <w:i/>
          <w:sz w:val="22"/>
          <w:szCs w:val="18"/>
        </w:rPr>
        <w:t>β</w:t>
      </w:r>
      <w:r w:rsidRPr="00B24228">
        <w:rPr>
          <w:rFonts w:ascii="Lato" w:eastAsia="Cambria" w:hAnsi="Lato"/>
          <w:sz w:val="14"/>
          <w:szCs w:val="18"/>
        </w:rPr>
        <w:t>1</w:t>
      </w:r>
      <w:r w:rsidRPr="00B24228">
        <w:rPr>
          <w:rFonts w:ascii="Lato" w:eastAsia="Times New Roman" w:hAnsi="Lato"/>
          <w:sz w:val="22"/>
          <w:szCs w:val="18"/>
        </w:rPr>
        <w:t>X</w:t>
      </w:r>
      <w:r w:rsidRPr="00B24228">
        <w:rPr>
          <w:rFonts w:ascii="Lato" w:eastAsia="Times New Roman" w:hAnsi="Lato"/>
          <w:sz w:val="14"/>
          <w:szCs w:val="18"/>
        </w:rPr>
        <w:t>1</w:t>
      </w:r>
      <w:r w:rsidRPr="00B24228">
        <w:rPr>
          <w:rFonts w:ascii="Lato" w:eastAsia="Times New Roman" w:hAnsi="Lato"/>
          <w:sz w:val="22"/>
          <w:szCs w:val="18"/>
        </w:rPr>
        <w:t>)</w:t>
      </w:r>
      <w:r w:rsidRPr="00B24228">
        <w:rPr>
          <w:rFonts w:ascii="Lato" w:eastAsia="Times New Roman" w:hAnsi="Lato"/>
          <w:sz w:val="22"/>
          <w:szCs w:val="18"/>
        </w:rPr>
        <w:t xml:space="preserve"> , since this is the multiplier that shows how a s</w:t>
      </w:r>
      <w:r w:rsidRPr="00B24228">
        <w:rPr>
          <w:rFonts w:ascii="Lato" w:eastAsia="Times New Roman" w:hAnsi="Lato"/>
          <w:sz w:val="22"/>
          <w:szCs w:val="18"/>
        </w:rPr>
        <w:t>pecific value for curvature increases or decreases the crash risk compared to the baseline risk.</w:t>
      </w:r>
    </w:p>
    <w:p w14:paraId="4534DECF" w14:textId="77777777" w:rsidR="00000000" w:rsidRPr="00B24228" w:rsidRDefault="001B0D30">
      <w:pPr>
        <w:spacing w:line="252" w:lineRule="exact"/>
        <w:rPr>
          <w:rFonts w:ascii="Lato" w:eastAsia="Times New Roman" w:hAnsi="Lato"/>
          <w:sz w:val="18"/>
          <w:szCs w:val="18"/>
        </w:rPr>
      </w:pPr>
    </w:p>
    <w:p w14:paraId="185493E0" w14:textId="77777777" w:rsidR="00000000" w:rsidRPr="00B24228" w:rsidRDefault="001B0D30">
      <w:pPr>
        <w:spacing w:line="249" w:lineRule="auto"/>
        <w:ind w:right="20"/>
        <w:rPr>
          <w:rFonts w:ascii="Lato" w:eastAsia="Times New Roman" w:hAnsi="Lato"/>
          <w:sz w:val="22"/>
          <w:szCs w:val="18"/>
        </w:rPr>
      </w:pPr>
      <w:r w:rsidRPr="00B24228">
        <w:rPr>
          <w:rFonts w:ascii="Lato" w:eastAsia="Times New Roman" w:hAnsi="Lato"/>
          <w:sz w:val="22"/>
          <w:szCs w:val="18"/>
        </w:rPr>
        <w:t>This model, which has had some application in other areas of safety research, is clearly relevant for CMF estimation. As a caution in using it for this purpos</w:t>
      </w:r>
      <w:r w:rsidRPr="00B24228">
        <w:rPr>
          <w:rFonts w:ascii="Lato" w:eastAsia="Times New Roman" w:hAnsi="Lato"/>
          <w:sz w:val="22"/>
          <w:szCs w:val="18"/>
        </w:rPr>
        <w:t>e, goodness of fit concerns arise if the</w:t>
      </w:r>
    </w:p>
    <w:p w14:paraId="7FB9C8B2" w14:textId="77777777" w:rsidR="00000000" w:rsidRPr="00B24228" w:rsidRDefault="001B0D30">
      <w:pPr>
        <w:spacing w:line="249" w:lineRule="auto"/>
        <w:ind w:right="20"/>
        <w:rPr>
          <w:rFonts w:ascii="Lato" w:eastAsia="Times New Roman" w:hAnsi="Lato"/>
          <w:sz w:val="22"/>
          <w:szCs w:val="18"/>
        </w:rPr>
        <w:sectPr w:rsidR="00000000" w:rsidRPr="00B24228">
          <w:pgSz w:w="12240" w:h="15840"/>
          <w:pgMar w:top="1434" w:right="1440" w:bottom="152" w:left="1440" w:header="0" w:footer="0" w:gutter="0"/>
          <w:cols w:space="0" w:equalWidth="0">
            <w:col w:w="9360"/>
          </w:cols>
          <w:docGrid w:linePitch="360"/>
        </w:sectPr>
      </w:pPr>
    </w:p>
    <w:p w14:paraId="15554A14" w14:textId="77777777" w:rsidR="00000000" w:rsidRPr="00B24228" w:rsidRDefault="001B0D30">
      <w:pPr>
        <w:spacing w:line="200" w:lineRule="exact"/>
        <w:rPr>
          <w:rFonts w:ascii="Lato" w:eastAsia="Times New Roman" w:hAnsi="Lato"/>
          <w:sz w:val="18"/>
          <w:szCs w:val="18"/>
        </w:rPr>
      </w:pPr>
    </w:p>
    <w:p w14:paraId="0407AD06" w14:textId="77777777" w:rsidR="00000000" w:rsidRPr="00B24228" w:rsidRDefault="001B0D30">
      <w:pPr>
        <w:spacing w:line="200" w:lineRule="exact"/>
        <w:rPr>
          <w:rFonts w:ascii="Lato" w:eastAsia="Times New Roman" w:hAnsi="Lato"/>
          <w:sz w:val="18"/>
          <w:szCs w:val="18"/>
        </w:rPr>
      </w:pPr>
    </w:p>
    <w:p w14:paraId="358564CB" w14:textId="77777777" w:rsidR="00000000" w:rsidRPr="00B24228" w:rsidRDefault="001B0D30">
      <w:pPr>
        <w:spacing w:line="222" w:lineRule="exact"/>
        <w:rPr>
          <w:rFonts w:ascii="Lato" w:eastAsia="Times New Roman" w:hAnsi="Lato"/>
          <w:sz w:val="18"/>
          <w:szCs w:val="18"/>
        </w:rPr>
      </w:pPr>
    </w:p>
    <w:p w14:paraId="5978A0A1"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9</w:t>
      </w:r>
    </w:p>
    <w:p w14:paraId="03B71503"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p w14:paraId="21ADC35F" w14:textId="77777777" w:rsidR="00000000" w:rsidRPr="00B24228" w:rsidRDefault="001B0D30">
      <w:pPr>
        <w:spacing w:line="2" w:lineRule="exact"/>
        <w:rPr>
          <w:rFonts w:ascii="Lato" w:eastAsia="Times New Roman" w:hAnsi="Lato"/>
          <w:sz w:val="18"/>
          <w:szCs w:val="18"/>
        </w:rPr>
      </w:pPr>
      <w:bookmarkStart w:id="17" w:name="page18"/>
      <w:bookmarkEnd w:id="17"/>
    </w:p>
    <w:p w14:paraId="222CDE98" w14:textId="77777777" w:rsidR="00000000" w:rsidRPr="00B24228" w:rsidRDefault="001B0D30">
      <w:pPr>
        <w:spacing w:line="238" w:lineRule="auto"/>
        <w:ind w:right="40"/>
        <w:rPr>
          <w:rFonts w:ascii="Lato" w:eastAsia="Times New Roman" w:hAnsi="Lato"/>
          <w:sz w:val="22"/>
          <w:szCs w:val="18"/>
        </w:rPr>
      </w:pPr>
      <w:r w:rsidRPr="00B24228">
        <w:rPr>
          <w:rFonts w:ascii="Lato" w:eastAsia="Times New Roman" w:hAnsi="Lato"/>
          <w:sz w:val="22"/>
          <w:szCs w:val="18"/>
        </w:rPr>
        <w:t>form of the model does not correctly describe the data, perhaps because some key variable or interaction has not been included, or because some transformation is required. And principled confidence intervals</w:t>
      </w:r>
      <w:r w:rsidRPr="00B24228">
        <w:rPr>
          <w:rFonts w:ascii="Lato" w:eastAsia="Times New Roman" w:hAnsi="Lato"/>
          <w:sz w:val="22"/>
          <w:szCs w:val="18"/>
        </w:rPr>
        <w:t xml:space="preserve"> on the </w:t>
      </w:r>
      <w:r w:rsidRPr="00B24228">
        <w:rPr>
          <w:rFonts w:eastAsia="Cambria" w:cs="Calibri"/>
          <w:i/>
          <w:sz w:val="22"/>
          <w:szCs w:val="18"/>
        </w:rPr>
        <w:t>β</w:t>
      </w:r>
      <w:r w:rsidRPr="00B24228">
        <w:rPr>
          <w:rFonts w:ascii="Lato" w:eastAsia="Cambria" w:hAnsi="Lato"/>
          <w:i/>
          <w:sz w:val="14"/>
          <w:szCs w:val="18"/>
        </w:rPr>
        <w:t>j</w:t>
      </w:r>
      <w:r w:rsidRPr="00B24228">
        <w:rPr>
          <w:rFonts w:ascii="Lato" w:eastAsia="Times New Roman" w:hAnsi="Lato"/>
          <w:sz w:val="22"/>
          <w:szCs w:val="18"/>
        </w:rPr>
        <w:t xml:space="preserve"> terms allow one to decide whether or not a specific characteristic is significantly relevant to the hazard function.</w:t>
      </w:r>
    </w:p>
    <w:p w14:paraId="2E6420D9" w14:textId="77777777" w:rsidR="00000000" w:rsidRPr="00B24228" w:rsidRDefault="001B0D30">
      <w:pPr>
        <w:spacing w:line="247" w:lineRule="exact"/>
        <w:rPr>
          <w:rFonts w:ascii="Lato" w:eastAsia="Times New Roman" w:hAnsi="Lato"/>
          <w:sz w:val="18"/>
          <w:szCs w:val="18"/>
        </w:rPr>
      </w:pPr>
    </w:p>
    <w:p w14:paraId="524CDE14"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NON-PARAMETRIC REGRESSIONS</w:t>
      </w:r>
    </w:p>
    <w:p w14:paraId="69F07669" w14:textId="77777777" w:rsidR="00000000" w:rsidRPr="00B24228" w:rsidRDefault="001B0D30">
      <w:pPr>
        <w:spacing w:line="247" w:lineRule="exact"/>
        <w:rPr>
          <w:rFonts w:ascii="Lato" w:eastAsia="Times New Roman" w:hAnsi="Lato"/>
          <w:sz w:val="18"/>
          <w:szCs w:val="18"/>
        </w:rPr>
      </w:pPr>
    </w:p>
    <w:p w14:paraId="48FB8F7B" w14:textId="77777777" w:rsidR="00000000" w:rsidRPr="00B24228" w:rsidRDefault="001B0D30">
      <w:pPr>
        <w:spacing w:line="234" w:lineRule="auto"/>
        <w:ind w:right="220"/>
        <w:rPr>
          <w:rFonts w:ascii="Lato" w:eastAsia="Times New Roman" w:hAnsi="Lato"/>
          <w:sz w:val="22"/>
          <w:szCs w:val="18"/>
        </w:rPr>
      </w:pPr>
      <w:r w:rsidRPr="00B24228">
        <w:rPr>
          <w:rFonts w:ascii="Lato" w:eastAsia="Times New Roman" w:hAnsi="Lato"/>
          <w:sz w:val="22"/>
          <w:szCs w:val="18"/>
        </w:rPr>
        <w:t>Classical regression assumes there is an additive linear relationship between the mean response and</w:t>
      </w:r>
      <w:r w:rsidRPr="00B24228">
        <w:rPr>
          <w:rFonts w:ascii="Lato" w:eastAsia="Times New Roman" w:hAnsi="Lato"/>
          <w:sz w:val="22"/>
          <w:szCs w:val="18"/>
        </w:rPr>
        <w:t xml:space="preserve"> the predictor variables, as follows:</w:t>
      </w:r>
    </w:p>
    <w:p w14:paraId="75BC4CC1" w14:textId="77777777" w:rsidR="00000000" w:rsidRPr="00B24228" w:rsidRDefault="001B0D30">
      <w:pPr>
        <w:spacing w:line="186" w:lineRule="auto"/>
        <w:ind w:left="2640"/>
        <w:rPr>
          <w:rFonts w:ascii="Lato" w:eastAsia="Cambria Math" w:hAnsi="Lato"/>
          <w:sz w:val="8"/>
          <w:szCs w:val="18"/>
        </w:rPr>
      </w:pPr>
      <w:r w:rsidRPr="00B24228">
        <w:rPr>
          <w:rFonts w:ascii="Lato" w:eastAsia="Cambria Math" w:hAnsi="Lato"/>
          <w:sz w:val="9"/>
          <w:szCs w:val="18"/>
        </w:rPr>
        <w:t xml:space="preserve">=  </w:t>
      </w:r>
      <w:r w:rsidRPr="00B24228">
        <w:rPr>
          <w:rFonts w:ascii="Lato" w:eastAsia="Cambria Math" w:hAnsi="Lato"/>
          <w:sz w:val="11"/>
          <w:szCs w:val="18"/>
          <w:vertAlign w:val="subscript"/>
        </w:rPr>
        <w:t>0</w:t>
      </w:r>
      <w:r w:rsidRPr="00B24228">
        <w:rPr>
          <w:rFonts w:ascii="Lato" w:eastAsia="Cambria Math" w:hAnsi="Lato"/>
          <w:sz w:val="9"/>
          <w:szCs w:val="18"/>
        </w:rPr>
        <w:t xml:space="preserve"> + </w:t>
      </w:r>
      <w:r w:rsidRPr="00B24228">
        <w:rPr>
          <w:rFonts w:ascii="Lato" w:eastAsia="Cambria Math" w:hAnsi="Lato"/>
          <w:sz w:val="11"/>
          <w:szCs w:val="18"/>
          <w:vertAlign w:val="subscript"/>
        </w:rPr>
        <w:t xml:space="preserve">1  </w:t>
      </w:r>
      <w:r w:rsidRPr="00B24228">
        <w:rPr>
          <w:rFonts w:ascii="Lato" w:eastAsia="Cambria Math" w:hAnsi="Lato"/>
          <w:sz w:val="11"/>
          <w:szCs w:val="18"/>
          <w:vertAlign w:val="subscript"/>
        </w:rPr>
        <w:t>1</w:t>
      </w:r>
      <w:r w:rsidRPr="00B24228">
        <w:rPr>
          <w:rFonts w:ascii="Lato" w:eastAsia="Cambria Math" w:hAnsi="Lato"/>
          <w:sz w:val="9"/>
          <w:szCs w:val="18"/>
        </w:rPr>
        <w:t xml:space="preserve"> + </w:t>
      </w:r>
      <w:r w:rsidRPr="00B24228">
        <w:rPr>
          <w:rFonts w:ascii="Lato" w:eastAsia="Cambria Math" w:hAnsi="Lato"/>
          <w:sz w:val="11"/>
          <w:szCs w:val="18"/>
          <w:vertAlign w:val="subscript"/>
        </w:rPr>
        <w:t xml:space="preserve">2  </w:t>
      </w:r>
      <w:r w:rsidRPr="00B24228">
        <w:rPr>
          <w:rFonts w:ascii="Lato" w:eastAsia="Cambria Math" w:hAnsi="Lato"/>
          <w:sz w:val="11"/>
          <w:szCs w:val="18"/>
          <w:vertAlign w:val="subscript"/>
        </w:rPr>
        <w:t>2</w:t>
      </w:r>
      <w:r w:rsidRPr="00B24228">
        <w:rPr>
          <w:rFonts w:ascii="Lato" w:eastAsia="Cambria Math" w:hAnsi="Lato"/>
          <w:sz w:val="9"/>
          <w:szCs w:val="18"/>
        </w:rPr>
        <w:t xml:space="preserve"> + </w:t>
      </w:r>
      <w:r w:rsidRPr="00B24228">
        <w:rPr>
          <w:rFonts w:ascii="Cambria Math" w:eastAsia="Cambria Math" w:hAnsi="Cambria Math" w:cs="Cambria Math"/>
          <w:sz w:val="9"/>
          <w:szCs w:val="18"/>
        </w:rPr>
        <w:t>⋯</w:t>
      </w:r>
      <w:r w:rsidRPr="00B24228">
        <w:rPr>
          <w:rFonts w:ascii="Lato" w:eastAsia="Cambria Math" w:hAnsi="Lato"/>
          <w:sz w:val="8"/>
          <w:szCs w:val="18"/>
        </w:rPr>
        <w:t>+ error</w:t>
      </w:r>
    </w:p>
    <w:p w14:paraId="53D9779B" w14:textId="77777777" w:rsidR="00000000" w:rsidRPr="00B24228" w:rsidRDefault="001B0D30">
      <w:pPr>
        <w:spacing w:line="336" w:lineRule="exact"/>
        <w:rPr>
          <w:rFonts w:ascii="Lato" w:eastAsia="Times New Roman" w:hAnsi="Lato"/>
          <w:sz w:val="18"/>
          <w:szCs w:val="18"/>
        </w:rPr>
      </w:pPr>
    </w:p>
    <w:p w14:paraId="58CE59F0"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Figure 4. Equation. Classic linear regression model.</w:t>
      </w:r>
    </w:p>
    <w:p w14:paraId="7F5D23DA" w14:textId="77777777" w:rsidR="00000000" w:rsidRPr="00B24228" w:rsidRDefault="001B0D30">
      <w:pPr>
        <w:spacing w:line="248" w:lineRule="exact"/>
        <w:rPr>
          <w:rFonts w:ascii="Lato" w:eastAsia="Times New Roman" w:hAnsi="Lato"/>
          <w:sz w:val="18"/>
          <w:szCs w:val="18"/>
        </w:rPr>
      </w:pPr>
    </w:p>
    <w:p w14:paraId="33354FF7" w14:textId="77777777" w:rsidR="00000000" w:rsidRPr="00B24228" w:rsidRDefault="001B0D30">
      <w:pPr>
        <w:spacing w:line="234" w:lineRule="auto"/>
        <w:ind w:right="240"/>
        <w:rPr>
          <w:rFonts w:ascii="Lato" w:eastAsia="Times New Roman" w:hAnsi="Lato"/>
          <w:sz w:val="22"/>
          <w:szCs w:val="18"/>
        </w:rPr>
      </w:pPr>
      <w:r w:rsidRPr="00B24228">
        <w:rPr>
          <w:rFonts w:ascii="Lato" w:eastAsia="Times New Roman" w:hAnsi="Lato"/>
          <w:sz w:val="22"/>
          <w:szCs w:val="18"/>
        </w:rPr>
        <w:t>(In developing SPFs, a log-linear model form is typically used, as noted in the Statistical Tools Commonly Applied in the Development</w:t>
      </w:r>
      <w:r w:rsidRPr="00B24228">
        <w:rPr>
          <w:rFonts w:ascii="Lato" w:eastAsia="Times New Roman" w:hAnsi="Lato"/>
          <w:sz w:val="22"/>
          <w:szCs w:val="18"/>
        </w:rPr>
        <w:t xml:space="preserve"> of SPFs and CMFs section.)</w:t>
      </w:r>
    </w:p>
    <w:p w14:paraId="1F49949E" w14:textId="77777777" w:rsidR="00000000" w:rsidRPr="00B24228" w:rsidRDefault="001B0D30">
      <w:pPr>
        <w:spacing w:line="254" w:lineRule="exact"/>
        <w:rPr>
          <w:rFonts w:ascii="Lato" w:eastAsia="Times New Roman" w:hAnsi="Lato"/>
          <w:sz w:val="18"/>
          <w:szCs w:val="18"/>
        </w:rPr>
      </w:pPr>
    </w:p>
    <w:p w14:paraId="64D73BBA" w14:textId="77777777" w:rsidR="00000000" w:rsidRPr="00B24228" w:rsidRDefault="001B0D30">
      <w:pPr>
        <w:spacing w:line="249" w:lineRule="auto"/>
        <w:ind w:right="40"/>
        <w:rPr>
          <w:rFonts w:ascii="Lato" w:eastAsia="Times New Roman" w:hAnsi="Lato"/>
          <w:sz w:val="22"/>
          <w:szCs w:val="18"/>
        </w:rPr>
      </w:pPr>
      <w:r w:rsidRPr="00B24228">
        <w:rPr>
          <w:rFonts w:ascii="Lato" w:eastAsia="Times New Roman" w:hAnsi="Lato"/>
          <w:sz w:val="22"/>
          <w:szCs w:val="18"/>
        </w:rPr>
        <w:t xml:space="preserve">In contrast, nonparametric regression assumes that the mean of </w:t>
      </w:r>
      <w:r w:rsidRPr="00B24228">
        <w:rPr>
          <w:rFonts w:ascii="Lato" w:eastAsia="Times New Roman" w:hAnsi="Lato"/>
          <w:i/>
          <w:sz w:val="22"/>
          <w:szCs w:val="18"/>
        </w:rPr>
        <w:t>Y</w:t>
      </w:r>
      <w:r w:rsidRPr="00B24228">
        <w:rPr>
          <w:rFonts w:ascii="Lato" w:eastAsia="Times New Roman" w:hAnsi="Lato"/>
          <w:sz w:val="22"/>
          <w:szCs w:val="18"/>
        </w:rPr>
        <w:t xml:space="preserve"> is an unknown smooth function of the predictor variables. This allows the data to determine form of the relationship, as follows:</w:t>
      </w:r>
    </w:p>
    <w:p w14:paraId="301B2F9B" w14:textId="77777777" w:rsidR="00000000" w:rsidRPr="00B24228" w:rsidRDefault="001B0D30">
      <w:pPr>
        <w:spacing w:line="184" w:lineRule="auto"/>
        <w:ind w:left="3400"/>
        <w:rPr>
          <w:rFonts w:ascii="Lato" w:eastAsia="Cambria Math" w:hAnsi="Lato"/>
          <w:sz w:val="9"/>
          <w:szCs w:val="18"/>
        </w:rPr>
      </w:pPr>
      <w:r w:rsidRPr="00B24228">
        <w:rPr>
          <w:rFonts w:ascii="Lato" w:eastAsia="Cambria Math" w:hAnsi="Lato"/>
          <w:sz w:val="9"/>
          <w:szCs w:val="18"/>
        </w:rPr>
        <w:t xml:space="preserve">=  ( </w:t>
      </w:r>
      <w:r w:rsidRPr="00B24228">
        <w:rPr>
          <w:rFonts w:ascii="Lato" w:eastAsia="Cambria Math" w:hAnsi="Lato"/>
          <w:sz w:val="11"/>
          <w:szCs w:val="18"/>
          <w:vertAlign w:val="subscript"/>
        </w:rPr>
        <w:t>1</w:t>
      </w:r>
      <w:r w:rsidRPr="00B24228">
        <w:rPr>
          <w:rFonts w:ascii="Lato" w:eastAsia="Cambria Math" w:hAnsi="Lato"/>
          <w:sz w:val="9"/>
          <w:szCs w:val="18"/>
        </w:rPr>
        <w:t xml:space="preserve">, </w:t>
      </w:r>
      <w:r w:rsidRPr="00B24228">
        <w:rPr>
          <w:rFonts w:ascii="Cambria Math" w:eastAsia="Cambria Math" w:hAnsi="Cambria Math" w:cs="Cambria Math"/>
          <w:sz w:val="9"/>
          <w:szCs w:val="18"/>
        </w:rPr>
        <w:t>⋯</w:t>
      </w:r>
      <w:r w:rsidRPr="00B24228">
        <w:rPr>
          <w:rFonts w:ascii="Lato" w:eastAsia="Cambria Math" w:hAnsi="Lato"/>
          <w:sz w:val="9"/>
          <w:szCs w:val="18"/>
        </w:rPr>
        <w:t xml:space="preserve"> ,  ) + error</w:t>
      </w:r>
    </w:p>
    <w:p w14:paraId="1DFE0967" w14:textId="77777777" w:rsidR="00000000" w:rsidRPr="00B24228" w:rsidRDefault="001B0D30">
      <w:pPr>
        <w:spacing w:line="337" w:lineRule="exact"/>
        <w:rPr>
          <w:rFonts w:ascii="Lato" w:eastAsia="Times New Roman" w:hAnsi="Lato"/>
          <w:sz w:val="18"/>
          <w:szCs w:val="18"/>
        </w:rPr>
      </w:pPr>
    </w:p>
    <w:p w14:paraId="35BB81D2"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Figure 5</w:t>
      </w:r>
      <w:r w:rsidRPr="00B24228">
        <w:rPr>
          <w:rFonts w:ascii="Lato" w:eastAsia="Times New Roman" w:hAnsi="Lato"/>
          <w:b/>
          <w:sz w:val="22"/>
          <w:szCs w:val="18"/>
        </w:rPr>
        <w:t>. Equation. Nonparametric regression model.</w:t>
      </w:r>
    </w:p>
    <w:p w14:paraId="7570211D" w14:textId="77777777" w:rsidR="00000000" w:rsidRPr="00B24228" w:rsidRDefault="001B0D30">
      <w:pPr>
        <w:spacing w:line="247" w:lineRule="exact"/>
        <w:rPr>
          <w:rFonts w:ascii="Lato" w:eastAsia="Times New Roman" w:hAnsi="Lato"/>
          <w:sz w:val="18"/>
          <w:szCs w:val="18"/>
        </w:rPr>
      </w:pPr>
    </w:p>
    <w:p w14:paraId="69B34ED8" w14:textId="77777777" w:rsidR="00000000" w:rsidRPr="00B24228" w:rsidRDefault="001B0D30">
      <w:pPr>
        <w:spacing w:line="234" w:lineRule="auto"/>
        <w:ind w:right="200"/>
        <w:rPr>
          <w:rFonts w:ascii="Lato" w:eastAsia="Times New Roman" w:hAnsi="Lato"/>
          <w:sz w:val="22"/>
          <w:szCs w:val="18"/>
        </w:rPr>
      </w:pPr>
      <w:r w:rsidRPr="00B24228">
        <w:rPr>
          <w:rFonts w:ascii="Lato" w:eastAsia="Times New Roman" w:hAnsi="Lato"/>
          <w:sz w:val="22"/>
          <w:szCs w:val="18"/>
        </w:rPr>
        <w:t>where, as usual, the error is assumed to be approximately normally distributed with mean 0 and unknown but constant variance (this assumption can be relaxed).</w:t>
      </w:r>
    </w:p>
    <w:p w14:paraId="1EE4914F" w14:textId="77777777" w:rsidR="00000000" w:rsidRPr="00B24228" w:rsidRDefault="001B0D30">
      <w:pPr>
        <w:spacing w:line="254" w:lineRule="exact"/>
        <w:rPr>
          <w:rFonts w:ascii="Lato" w:eastAsia="Times New Roman" w:hAnsi="Lato"/>
          <w:sz w:val="18"/>
          <w:szCs w:val="18"/>
        </w:rPr>
      </w:pPr>
    </w:p>
    <w:p w14:paraId="41A73933" w14:textId="77777777" w:rsidR="00000000" w:rsidRPr="00B24228" w:rsidRDefault="001B0D30">
      <w:pPr>
        <w:spacing w:line="249" w:lineRule="auto"/>
        <w:ind w:right="400"/>
        <w:rPr>
          <w:rFonts w:ascii="Lato" w:eastAsia="Times New Roman" w:hAnsi="Lato"/>
          <w:sz w:val="22"/>
          <w:szCs w:val="18"/>
        </w:rPr>
      </w:pPr>
      <w:r w:rsidRPr="00B24228">
        <w:rPr>
          <w:rFonts w:ascii="Lato" w:eastAsia="Times New Roman" w:hAnsi="Lato"/>
          <w:sz w:val="22"/>
          <w:szCs w:val="18"/>
        </w:rPr>
        <w:t>Nonparametric regression is similar to nonlinear re</w:t>
      </w:r>
      <w:r w:rsidRPr="00B24228">
        <w:rPr>
          <w:rFonts w:ascii="Lato" w:eastAsia="Times New Roman" w:hAnsi="Lato"/>
          <w:sz w:val="22"/>
          <w:szCs w:val="18"/>
        </w:rPr>
        <w:t>gression, except that nonlinear regression requires one to specify the form of the relationship (e.g., logistic, sinusoidal, etc.) in advance.</w:t>
      </w:r>
    </w:p>
    <w:p w14:paraId="474A2787" w14:textId="77777777" w:rsidR="00000000" w:rsidRPr="00B24228" w:rsidRDefault="001B0D30">
      <w:pPr>
        <w:spacing w:line="243" w:lineRule="exact"/>
        <w:rPr>
          <w:rFonts w:ascii="Lato" w:eastAsia="Times New Roman" w:hAnsi="Lato"/>
          <w:sz w:val="18"/>
          <w:szCs w:val="18"/>
        </w:rPr>
      </w:pPr>
    </w:p>
    <w:p w14:paraId="02DB4342" w14:textId="77777777" w:rsidR="00000000" w:rsidRPr="00B24228" w:rsidRDefault="001B0D30">
      <w:pPr>
        <w:spacing w:line="238" w:lineRule="auto"/>
        <w:rPr>
          <w:rFonts w:ascii="Lato" w:eastAsia="Times New Roman" w:hAnsi="Lato"/>
          <w:sz w:val="22"/>
          <w:szCs w:val="18"/>
        </w:rPr>
      </w:pPr>
      <w:r w:rsidRPr="00B24228">
        <w:rPr>
          <w:rFonts w:ascii="Lato" w:eastAsia="Times New Roman" w:hAnsi="Lato"/>
          <w:sz w:val="22"/>
          <w:szCs w:val="18"/>
        </w:rPr>
        <w:t>In the context of traffic safety, nonparametric regression greatly extends the flexibility of the modeling; near</w:t>
      </w:r>
      <w:r w:rsidRPr="00B24228">
        <w:rPr>
          <w:rFonts w:ascii="Lato" w:eastAsia="Times New Roman" w:hAnsi="Lato"/>
          <w:sz w:val="22"/>
          <w:szCs w:val="18"/>
        </w:rPr>
        <w:t>ly all multiple regression models in highway safety analysis could be improved by the use of this tool. And nonparametric regression can extend the scope of application in unexpected ways. For example, the Cox proportional hazards model assumes that the ro</w:t>
      </w:r>
      <w:r w:rsidRPr="00B24228">
        <w:rPr>
          <w:rFonts w:ascii="Lato" w:eastAsia="Times New Roman" w:hAnsi="Lato"/>
          <w:sz w:val="22"/>
          <w:szCs w:val="18"/>
        </w:rPr>
        <w:t>adway characteristics in the exponential function act as a linear regression, but nonparametric regression allows the generalization of the hazard function to the following:</w:t>
      </w:r>
    </w:p>
    <w:p w14:paraId="30AFECF4" w14:textId="77777777" w:rsidR="00000000" w:rsidRPr="00B24228" w:rsidRDefault="001B0D30">
      <w:pPr>
        <w:spacing w:line="192" w:lineRule="auto"/>
        <w:ind w:left="3040"/>
        <w:rPr>
          <w:rFonts w:ascii="Lato" w:eastAsia="Cambria Math" w:hAnsi="Lato"/>
          <w:sz w:val="8"/>
          <w:szCs w:val="18"/>
        </w:rPr>
      </w:pPr>
      <w:r w:rsidRPr="00B24228">
        <w:rPr>
          <w:rFonts w:ascii="Lato" w:eastAsia="Cambria Math" w:hAnsi="Lato"/>
          <w:sz w:val="8"/>
          <w:szCs w:val="18"/>
        </w:rPr>
        <w:t>( )</w:t>
      </w:r>
    </w:p>
    <w:p w14:paraId="68222C66" w14:textId="77777777" w:rsidR="00000000" w:rsidRPr="00B24228" w:rsidRDefault="001B0D30">
      <w:pPr>
        <w:tabs>
          <w:tab w:val="left" w:pos="3380"/>
        </w:tabs>
        <w:spacing w:line="185" w:lineRule="auto"/>
        <w:ind w:left="2820"/>
        <w:rPr>
          <w:rFonts w:ascii="Lato" w:eastAsia="Cambria Math" w:hAnsi="Lato"/>
          <w:sz w:val="10"/>
          <w:szCs w:val="18"/>
          <w:vertAlign w:val="superscript"/>
        </w:rPr>
      </w:pPr>
      <w:r w:rsidRPr="00B24228">
        <w:rPr>
          <w:rFonts w:ascii="Lato" w:eastAsia="Cambria Math" w:hAnsi="Lato"/>
          <w:sz w:val="7"/>
          <w:szCs w:val="18"/>
          <w:vertAlign w:val="subscript"/>
        </w:rPr>
        <w:t>1</w:t>
      </w:r>
      <w:r w:rsidRPr="00B24228">
        <w:rPr>
          <w:rFonts w:ascii="Lato" w:eastAsia="Cambria Math" w:hAnsi="Lato"/>
          <w:sz w:val="2"/>
          <w:szCs w:val="18"/>
        </w:rPr>
        <w:t xml:space="preserve"> </w:t>
      </w:r>
      <w:r w:rsidRPr="00B24228">
        <w:rPr>
          <w:rFonts w:ascii="Lato" w:eastAsia="Cambria Math" w:hAnsi="Lato"/>
          <w:sz w:val="7"/>
          <w:szCs w:val="18"/>
          <w:vertAlign w:val="subscript"/>
        </w:rPr>
        <w:t>−</w:t>
      </w:r>
      <w:r w:rsidRPr="00B24228">
        <w:rPr>
          <w:rFonts w:ascii="Lato" w:eastAsia="Times New Roman" w:hAnsi="Lato"/>
          <w:sz w:val="18"/>
          <w:szCs w:val="18"/>
        </w:rPr>
        <w:tab/>
      </w:r>
      <w:r w:rsidRPr="00B24228">
        <w:rPr>
          <w:rFonts w:ascii="Lato" w:eastAsia="Cambria Math" w:hAnsi="Lato"/>
          <w:sz w:val="10"/>
          <w:szCs w:val="18"/>
          <w:vertAlign w:val="subscript"/>
        </w:rPr>
        <w:t xml:space="preserve">( ) </w:t>
      </w:r>
      <w:r w:rsidRPr="00B24228">
        <w:rPr>
          <w:rFonts w:ascii="Lato" w:eastAsia="Cambria Math" w:hAnsi="Lato"/>
          <w:sz w:val="10"/>
          <w:szCs w:val="18"/>
          <w:vertAlign w:val="superscript"/>
        </w:rPr>
        <w:t>=</w:t>
      </w:r>
      <w:r w:rsidRPr="00B24228">
        <w:rPr>
          <w:rFonts w:ascii="Lato" w:eastAsia="Cambria Math" w:hAnsi="Lato"/>
          <w:sz w:val="10"/>
          <w:szCs w:val="18"/>
        </w:rPr>
        <w:t xml:space="preserve">  </w:t>
      </w:r>
      <w:r w:rsidRPr="00B24228">
        <w:rPr>
          <w:rFonts w:ascii="Lato" w:eastAsia="Cambria Math" w:hAnsi="Lato"/>
          <w:sz w:val="8"/>
          <w:szCs w:val="18"/>
        </w:rPr>
        <w:t>0</w:t>
      </w:r>
      <w:r w:rsidRPr="00B24228">
        <w:rPr>
          <w:rFonts w:ascii="Lato" w:eastAsia="Cambria Math" w:hAnsi="Lato"/>
          <w:sz w:val="10"/>
          <w:szCs w:val="18"/>
        </w:rPr>
        <w:t xml:space="preserve">    </w:t>
      </w:r>
      <w:r w:rsidRPr="00B24228">
        <w:rPr>
          <w:rFonts w:ascii="Lato" w:eastAsia="Cambria Math" w:hAnsi="Lato"/>
          <w:sz w:val="10"/>
          <w:szCs w:val="18"/>
          <w:vertAlign w:val="superscript"/>
        </w:rPr>
        <w:t>exp</w:t>
      </w:r>
      <w:r w:rsidRPr="00B24228">
        <w:rPr>
          <w:rFonts w:ascii="Lato" w:eastAsia="Cambria Math" w:hAnsi="Lato"/>
          <w:sz w:val="10"/>
          <w:szCs w:val="18"/>
        </w:rPr>
        <w:t xml:space="preserve"> </w:t>
      </w:r>
      <w:r w:rsidRPr="00B24228">
        <w:rPr>
          <w:rFonts w:ascii="Cambria Math" w:eastAsia="Cambria Math" w:hAnsi="Cambria Math" w:cs="Cambria Math"/>
          <w:sz w:val="10"/>
          <w:szCs w:val="18"/>
          <w:vertAlign w:val="superscript"/>
        </w:rPr>
        <w:t>ℎ</w:t>
      </w:r>
      <w:r w:rsidRPr="00B24228">
        <w:rPr>
          <w:rFonts w:ascii="Lato" w:eastAsia="Cambria Math" w:hAnsi="Lato"/>
          <w:sz w:val="10"/>
          <w:szCs w:val="18"/>
          <w:vertAlign w:val="superscript"/>
        </w:rPr>
        <w:t>(</w:t>
      </w:r>
      <w:r w:rsidRPr="00B24228">
        <w:rPr>
          <w:rFonts w:ascii="Lato" w:eastAsia="Cambria Math" w:hAnsi="Lato"/>
          <w:sz w:val="10"/>
          <w:szCs w:val="18"/>
        </w:rPr>
        <w:t xml:space="preserve"> </w:t>
      </w:r>
      <w:r w:rsidRPr="00B24228">
        <w:rPr>
          <w:rFonts w:ascii="Lato" w:eastAsia="Cambria Math" w:hAnsi="Lato"/>
          <w:sz w:val="8"/>
          <w:szCs w:val="18"/>
        </w:rPr>
        <w:t>1</w:t>
      </w:r>
      <w:r w:rsidRPr="00B24228">
        <w:rPr>
          <w:rFonts w:ascii="Lato" w:eastAsia="Cambria Math" w:hAnsi="Lato"/>
          <w:sz w:val="10"/>
          <w:szCs w:val="18"/>
          <w:vertAlign w:val="superscript"/>
        </w:rPr>
        <w:t>,</w:t>
      </w:r>
      <w:r w:rsidRPr="00B24228">
        <w:rPr>
          <w:rFonts w:ascii="Lato" w:eastAsia="Cambria Math" w:hAnsi="Lato"/>
          <w:sz w:val="10"/>
          <w:szCs w:val="18"/>
        </w:rPr>
        <w:t xml:space="preserve"> </w:t>
      </w:r>
      <w:r w:rsidRPr="00B24228">
        <w:rPr>
          <w:rFonts w:ascii="Cambria Math" w:eastAsia="Cambria Math" w:hAnsi="Cambria Math" w:cs="Cambria Math"/>
          <w:sz w:val="10"/>
          <w:szCs w:val="18"/>
          <w:vertAlign w:val="superscript"/>
        </w:rPr>
        <w:t>⋯</w:t>
      </w:r>
      <w:r w:rsidRPr="00B24228">
        <w:rPr>
          <w:rFonts w:ascii="Lato" w:eastAsia="Cambria Math" w:hAnsi="Lato"/>
          <w:sz w:val="10"/>
          <w:szCs w:val="18"/>
        </w:rPr>
        <w:t xml:space="preserve"> </w:t>
      </w:r>
      <w:r w:rsidRPr="00B24228">
        <w:rPr>
          <w:rFonts w:ascii="Lato" w:eastAsia="Cambria Math" w:hAnsi="Lato"/>
          <w:sz w:val="10"/>
          <w:szCs w:val="18"/>
          <w:vertAlign w:val="superscript"/>
        </w:rPr>
        <w:t xml:space="preserve">,  </w:t>
      </w:r>
      <w:r w:rsidRPr="00B24228">
        <w:rPr>
          <w:rFonts w:ascii="Lato" w:eastAsia="Cambria Math" w:hAnsi="Lato"/>
          <w:sz w:val="10"/>
          <w:szCs w:val="18"/>
          <w:vertAlign w:val="superscript"/>
        </w:rPr>
        <w:t>)</w:t>
      </w:r>
    </w:p>
    <w:p w14:paraId="020E3B25" w14:textId="0E295555" w:rsidR="00000000" w:rsidRPr="00B24228" w:rsidRDefault="00B24228">
      <w:pPr>
        <w:spacing w:line="20" w:lineRule="exact"/>
        <w:rPr>
          <w:rFonts w:ascii="Lato" w:eastAsia="Times New Roman" w:hAnsi="Lato"/>
          <w:sz w:val="18"/>
          <w:szCs w:val="18"/>
        </w:rPr>
      </w:pPr>
      <w:r w:rsidRPr="00B24228">
        <w:rPr>
          <w:rFonts w:ascii="Lato" w:eastAsia="Cambria Math" w:hAnsi="Lato"/>
          <w:noProof/>
          <w:sz w:val="10"/>
          <w:szCs w:val="18"/>
          <w:vertAlign w:val="superscript"/>
        </w:rPr>
        <w:drawing>
          <wp:anchor distT="0" distB="0" distL="114300" distR="114300" simplePos="0" relativeHeight="251658752" behindDoc="1" locked="0" layoutInCell="1" allowOverlap="1" wp14:anchorId="5862DC9B" wp14:editId="77C65149">
            <wp:simplePos x="0" y="0"/>
            <wp:positionH relativeFrom="column">
              <wp:posOffset>1740535</wp:posOffset>
            </wp:positionH>
            <wp:positionV relativeFrom="paragraph">
              <wp:posOffset>-257175</wp:posOffset>
            </wp:positionV>
            <wp:extent cx="685800" cy="107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795"/>
                    </a:xfrm>
                    <a:prstGeom prst="rect">
                      <a:avLst/>
                    </a:prstGeom>
                    <a:noFill/>
                  </pic:spPr>
                </pic:pic>
              </a:graphicData>
            </a:graphic>
            <wp14:sizeRelH relativeFrom="page">
              <wp14:pctWidth>0</wp14:pctWidth>
            </wp14:sizeRelH>
            <wp14:sizeRelV relativeFrom="page">
              <wp14:pctHeight>0</wp14:pctHeight>
            </wp14:sizeRelV>
          </wp:anchor>
        </w:drawing>
      </w:r>
    </w:p>
    <w:p w14:paraId="76FFB81B" w14:textId="77777777" w:rsidR="00000000" w:rsidRPr="00B24228" w:rsidRDefault="001B0D30">
      <w:pPr>
        <w:spacing w:line="208" w:lineRule="exact"/>
        <w:rPr>
          <w:rFonts w:ascii="Lato" w:eastAsia="Times New Roman" w:hAnsi="Lato"/>
          <w:sz w:val="18"/>
          <w:szCs w:val="18"/>
        </w:rPr>
      </w:pPr>
    </w:p>
    <w:p w14:paraId="4B46D075" w14:textId="77777777" w:rsidR="00000000" w:rsidRPr="00B24228" w:rsidRDefault="001B0D30">
      <w:pPr>
        <w:spacing w:line="234" w:lineRule="auto"/>
        <w:jc w:val="center"/>
        <w:rPr>
          <w:rFonts w:ascii="Lato" w:eastAsia="Times New Roman" w:hAnsi="Lato"/>
          <w:b/>
          <w:sz w:val="22"/>
          <w:szCs w:val="18"/>
        </w:rPr>
      </w:pPr>
      <w:r w:rsidRPr="00B24228">
        <w:rPr>
          <w:rFonts w:ascii="Lato" w:eastAsia="Times New Roman" w:hAnsi="Lato"/>
          <w:b/>
          <w:sz w:val="22"/>
          <w:szCs w:val="18"/>
        </w:rPr>
        <w:t>Figure 6. Equation. Nonparametric regressi</w:t>
      </w:r>
      <w:r w:rsidRPr="00B24228">
        <w:rPr>
          <w:rFonts w:ascii="Lato" w:eastAsia="Times New Roman" w:hAnsi="Lato"/>
          <w:b/>
          <w:sz w:val="22"/>
          <w:szCs w:val="18"/>
        </w:rPr>
        <w:t>on model with a generalization of the hazard function.</w:t>
      </w:r>
    </w:p>
    <w:p w14:paraId="76B7F197" w14:textId="77777777" w:rsidR="00000000" w:rsidRPr="00B24228" w:rsidRDefault="001B0D30">
      <w:pPr>
        <w:spacing w:line="249" w:lineRule="exact"/>
        <w:rPr>
          <w:rFonts w:ascii="Lato" w:eastAsia="Times New Roman" w:hAnsi="Lato"/>
          <w:sz w:val="18"/>
          <w:szCs w:val="18"/>
        </w:rPr>
      </w:pPr>
    </w:p>
    <w:p w14:paraId="09BC2CF0" w14:textId="77777777" w:rsidR="00000000" w:rsidRPr="00B24228" w:rsidRDefault="001B0D30">
      <w:pPr>
        <w:spacing w:line="237" w:lineRule="auto"/>
        <w:ind w:right="160"/>
        <w:rPr>
          <w:rFonts w:ascii="Lato" w:eastAsia="Times New Roman" w:hAnsi="Lato"/>
          <w:sz w:val="22"/>
          <w:szCs w:val="18"/>
        </w:rPr>
      </w:pPr>
      <w:r w:rsidRPr="00B24228">
        <w:rPr>
          <w:rFonts w:ascii="Lato" w:eastAsia="Times New Roman" w:hAnsi="Lato"/>
          <w:sz w:val="22"/>
          <w:szCs w:val="18"/>
        </w:rPr>
        <w:t xml:space="preserve">where the </w:t>
      </w:r>
      <w:r w:rsidRPr="00B24228">
        <w:rPr>
          <w:rFonts w:ascii="Lato" w:eastAsia="Times New Roman" w:hAnsi="Lato"/>
          <w:i/>
          <w:sz w:val="22"/>
          <w:szCs w:val="18"/>
        </w:rPr>
        <w:t>h</w:t>
      </w:r>
      <w:r w:rsidRPr="00B24228">
        <w:rPr>
          <w:rFonts w:ascii="Lato" w:eastAsia="Times New Roman" w:hAnsi="Lato"/>
          <w:sz w:val="22"/>
          <w:szCs w:val="18"/>
        </w:rPr>
        <w:t xml:space="preserve">(.) function is a nonparametric regression. There are a number of nonparametric regression techniques that are available; a paper summarized in appendix D describes the use of Multivariate </w:t>
      </w:r>
      <w:r w:rsidRPr="00B24228">
        <w:rPr>
          <w:rFonts w:ascii="Lato" w:eastAsia="Times New Roman" w:hAnsi="Lato"/>
          <w:sz w:val="22"/>
          <w:szCs w:val="18"/>
        </w:rPr>
        <w:t>Adaptive Regression Splines to study red-light running, but one can also use Random Forests, Support Vector Machines, and other methods.</w:t>
      </w:r>
    </w:p>
    <w:p w14:paraId="1314A910" w14:textId="77777777" w:rsidR="00000000" w:rsidRPr="00B24228" w:rsidRDefault="001B0D30">
      <w:pPr>
        <w:spacing w:line="237" w:lineRule="auto"/>
        <w:ind w:right="16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1AA6954B" w14:textId="77777777" w:rsidR="00000000" w:rsidRPr="00B24228" w:rsidRDefault="001B0D30">
      <w:pPr>
        <w:spacing w:line="200" w:lineRule="exact"/>
        <w:rPr>
          <w:rFonts w:ascii="Lato" w:eastAsia="Times New Roman" w:hAnsi="Lato"/>
          <w:sz w:val="18"/>
          <w:szCs w:val="18"/>
        </w:rPr>
      </w:pPr>
    </w:p>
    <w:p w14:paraId="03BA26DB" w14:textId="77777777" w:rsidR="00000000" w:rsidRPr="00B24228" w:rsidRDefault="001B0D30">
      <w:pPr>
        <w:spacing w:line="320" w:lineRule="exact"/>
        <w:rPr>
          <w:rFonts w:ascii="Lato" w:eastAsia="Times New Roman" w:hAnsi="Lato"/>
          <w:sz w:val="18"/>
          <w:szCs w:val="18"/>
        </w:rPr>
      </w:pPr>
    </w:p>
    <w:p w14:paraId="17715369"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10</w:t>
      </w:r>
    </w:p>
    <w:p w14:paraId="7199B14B"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30337565" w14:textId="77777777" w:rsidR="00000000" w:rsidRPr="00B24228" w:rsidRDefault="001B0D30">
      <w:pPr>
        <w:spacing w:line="2" w:lineRule="exact"/>
        <w:rPr>
          <w:rFonts w:ascii="Lato" w:eastAsia="Times New Roman" w:hAnsi="Lato"/>
          <w:sz w:val="18"/>
          <w:szCs w:val="18"/>
        </w:rPr>
      </w:pPr>
      <w:bookmarkStart w:id="18" w:name="page19"/>
      <w:bookmarkEnd w:id="18"/>
    </w:p>
    <w:p w14:paraId="412B73F1" w14:textId="77777777" w:rsidR="00000000" w:rsidRPr="00B24228" w:rsidRDefault="001B0D30">
      <w:pPr>
        <w:spacing w:line="234" w:lineRule="auto"/>
        <w:ind w:right="760"/>
        <w:rPr>
          <w:rFonts w:ascii="Lato" w:eastAsia="Times New Roman" w:hAnsi="Lato"/>
          <w:sz w:val="22"/>
          <w:szCs w:val="18"/>
        </w:rPr>
      </w:pPr>
      <w:r w:rsidRPr="00B24228">
        <w:rPr>
          <w:rFonts w:ascii="Lato" w:eastAsia="Times New Roman" w:hAnsi="Lato"/>
          <w:sz w:val="22"/>
          <w:szCs w:val="18"/>
        </w:rPr>
        <w:t>Appendix D also provides two recent and relevant examples on the use of non-parametric regression in traffic sa</w:t>
      </w:r>
      <w:r w:rsidRPr="00B24228">
        <w:rPr>
          <w:rFonts w:ascii="Lato" w:eastAsia="Times New Roman" w:hAnsi="Lato"/>
          <w:sz w:val="22"/>
          <w:szCs w:val="18"/>
        </w:rPr>
        <w:t>fety research.</w:t>
      </w:r>
    </w:p>
    <w:p w14:paraId="3B0BACA2" w14:textId="77777777" w:rsidR="00000000" w:rsidRPr="00B24228" w:rsidRDefault="001B0D30">
      <w:pPr>
        <w:spacing w:line="247" w:lineRule="exact"/>
        <w:rPr>
          <w:rFonts w:ascii="Lato" w:eastAsia="Times New Roman" w:hAnsi="Lato"/>
          <w:sz w:val="18"/>
          <w:szCs w:val="18"/>
        </w:rPr>
      </w:pPr>
    </w:p>
    <w:p w14:paraId="49EA92A6"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PRINCIPAL COMPONENT REGRESSION</w:t>
      </w:r>
    </w:p>
    <w:p w14:paraId="4708D54D" w14:textId="77777777" w:rsidR="00000000" w:rsidRPr="00B24228" w:rsidRDefault="001B0D30">
      <w:pPr>
        <w:spacing w:line="247" w:lineRule="exact"/>
        <w:rPr>
          <w:rFonts w:ascii="Lato" w:eastAsia="Times New Roman" w:hAnsi="Lato"/>
          <w:sz w:val="18"/>
          <w:szCs w:val="18"/>
        </w:rPr>
      </w:pPr>
    </w:p>
    <w:p w14:paraId="38EBD380" w14:textId="77777777" w:rsidR="00000000" w:rsidRPr="00B24228" w:rsidRDefault="001B0D30">
      <w:pPr>
        <w:spacing w:line="239" w:lineRule="auto"/>
        <w:ind w:right="20"/>
        <w:rPr>
          <w:rFonts w:ascii="Lato" w:eastAsia="Times New Roman" w:hAnsi="Lato"/>
          <w:sz w:val="22"/>
          <w:szCs w:val="18"/>
        </w:rPr>
      </w:pPr>
      <w:r w:rsidRPr="00B24228">
        <w:rPr>
          <w:rFonts w:ascii="Lato" w:eastAsia="Times New Roman" w:hAnsi="Lato"/>
          <w:sz w:val="22"/>
          <w:szCs w:val="18"/>
        </w:rPr>
        <w:t>Principal components analysis is used in multivariate analysis. For example, suppose one measured many things about som</w:t>
      </w:r>
      <w:r w:rsidRPr="00B24228">
        <w:rPr>
          <w:rFonts w:ascii="Lato" w:eastAsia="Times New Roman" w:hAnsi="Lato"/>
          <w:sz w:val="22"/>
          <w:szCs w:val="18"/>
        </w:rPr>
        <w:t>eone</w:t>
      </w:r>
      <w:r w:rsidRPr="00B24228">
        <w:rPr>
          <w:rFonts w:ascii="Lato" w:eastAsia="Times New Roman" w:hAnsi="Lato"/>
          <w:sz w:val="22"/>
          <w:szCs w:val="18"/>
        </w:rPr>
        <w:t>’s driving</w:t>
      </w:r>
      <w:r w:rsidRPr="00B24228">
        <w:rPr>
          <w:rFonts w:ascii="Lato" w:eastAsia="Times New Roman" w:hAnsi="Lato"/>
          <w:sz w:val="22"/>
          <w:szCs w:val="18"/>
        </w:rPr>
        <w:t>, such as average highway speed, maximum speed, the average highway followi</w:t>
      </w:r>
      <w:r w:rsidRPr="00B24228">
        <w:rPr>
          <w:rFonts w:ascii="Lato" w:eastAsia="Times New Roman" w:hAnsi="Lato"/>
          <w:sz w:val="22"/>
          <w:szCs w:val="18"/>
        </w:rPr>
        <w:t>ng distance, average gap acceptance, and so forth. With a large sample of people, one might use principal components analysis to understand the correlation structure in the data. For example, it might be that the first principal axis is associated with spe</w:t>
      </w:r>
      <w:r w:rsidRPr="00B24228">
        <w:rPr>
          <w:rFonts w:ascii="Lato" w:eastAsia="Times New Roman" w:hAnsi="Lato"/>
          <w:sz w:val="22"/>
          <w:szCs w:val="18"/>
        </w:rPr>
        <w:t>ed, so that maximum speed and average speed load heavily on that axis. This first axis is the direction in the data space that explains the largest amount of the observed variation in the data. The next axis is perpendicular to the first, and might corresp</w:t>
      </w:r>
      <w:r w:rsidRPr="00B24228">
        <w:rPr>
          <w:rFonts w:ascii="Lato" w:eastAsia="Times New Roman" w:hAnsi="Lato"/>
          <w:sz w:val="22"/>
          <w:szCs w:val="18"/>
        </w:rPr>
        <w:t>ond to use of turn signals. It is the direction which is orthogonal to the first axis and which explains the largest proportion of the remaining variation. One can continue in this way, until one accounts for all the variation.</w:t>
      </w:r>
    </w:p>
    <w:p w14:paraId="4A1D97E3" w14:textId="77777777" w:rsidR="00000000" w:rsidRPr="00B24228" w:rsidRDefault="001B0D30">
      <w:pPr>
        <w:spacing w:line="252" w:lineRule="exact"/>
        <w:rPr>
          <w:rFonts w:ascii="Lato" w:eastAsia="Times New Roman" w:hAnsi="Lato"/>
          <w:sz w:val="18"/>
          <w:szCs w:val="18"/>
        </w:rPr>
      </w:pPr>
    </w:p>
    <w:p w14:paraId="6C58B6C1" w14:textId="77777777" w:rsidR="00000000" w:rsidRPr="00B24228" w:rsidRDefault="001B0D30">
      <w:pPr>
        <w:spacing w:line="238" w:lineRule="auto"/>
        <w:ind w:right="100"/>
        <w:rPr>
          <w:rFonts w:ascii="Lato" w:eastAsia="Times New Roman" w:hAnsi="Lato"/>
          <w:sz w:val="22"/>
          <w:szCs w:val="18"/>
        </w:rPr>
      </w:pPr>
      <w:r w:rsidRPr="00B24228">
        <w:rPr>
          <w:rFonts w:ascii="Lato" w:eastAsia="Times New Roman" w:hAnsi="Lato"/>
          <w:sz w:val="22"/>
          <w:szCs w:val="18"/>
        </w:rPr>
        <w:t>One could use the scores on</w:t>
      </w:r>
      <w:r w:rsidRPr="00B24228">
        <w:rPr>
          <w:rFonts w:ascii="Lato" w:eastAsia="Times New Roman" w:hAnsi="Lato"/>
          <w:sz w:val="22"/>
          <w:szCs w:val="18"/>
        </w:rPr>
        <w:t xml:space="preserve"> each of these axes as explanatory variables for regression analysis, but the principal components that describe the data may not be the best ones for predicting the outcome of interest. In this example, the components that are listed might be good for pre</w:t>
      </w:r>
      <w:r w:rsidRPr="00B24228">
        <w:rPr>
          <w:rFonts w:ascii="Lato" w:eastAsia="Times New Roman" w:hAnsi="Lato"/>
          <w:sz w:val="22"/>
          <w:szCs w:val="18"/>
        </w:rPr>
        <w:t>dicting the probability that the driver will have an accident (after logit transformation to handle the fact that probabilities lie between 0 and 1), but the components listed would do a poor job of predicting how many miles the person drives in a day.</w:t>
      </w:r>
    </w:p>
    <w:p w14:paraId="2267FB68" w14:textId="77777777" w:rsidR="00000000" w:rsidRPr="00B24228" w:rsidRDefault="001B0D30">
      <w:pPr>
        <w:spacing w:line="254" w:lineRule="exact"/>
        <w:rPr>
          <w:rFonts w:ascii="Lato" w:eastAsia="Times New Roman" w:hAnsi="Lato"/>
          <w:sz w:val="18"/>
          <w:szCs w:val="18"/>
        </w:rPr>
      </w:pPr>
    </w:p>
    <w:p w14:paraId="0A2490D6" w14:textId="77777777" w:rsidR="00000000" w:rsidRPr="00B24228" w:rsidRDefault="001B0D30">
      <w:pPr>
        <w:spacing w:line="238" w:lineRule="auto"/>
        <w:ind w:right="20"/>
        <w:rPr>
          <w:rFonts w:ascii="Lato" w:eastAsia="Times New Roman" w:hAnsi="Lato"/>
          <w:sz w:val="22"/>
          <w:szCs w:val="18"/>
        </w:rPr>
      </w:pPr>
      <w:r w:rsidRPr="00B24228">
        <w:rPr>
          <w:rFonts w:ascii="Lato" w:eastAsia="Times New Roman" w:hAnsi="Lato"/>
          <w:sz w:val="22"/>
          <w:szCs w:val="18"/>
        </w:rPr>
        <w:t>Pr</w:t>
      </w:r>
      <w:r w:rsidRPr="00B24228">
        <w:rPr>
          <w:rFonts w:ascii="Lato" w:eastAsia="Times New Roman" w:hAnsi="Lato"/>
          <w:sz w:val="22"/>
          <w:szCs w:val="18"/>
        </w:rPr>
        <w:t>incipal components regression generalizes principal components analysis by finding the set of mutually perpendicular (orthogonal) axes such that the scores on those axes provide the strongest linear relationship (i.e., correlation) with the response variab</w:t>
      </w:r>
      <w:r w:rsidRPr="00B24228">
        <w:rPr>
          <w:rFonts w:ascii="Lato" w:eastAsia="Times New Roman" w:hAnsi="Lato"/>
          <w:sz w:val="22"/>
          <w:szCs w:val="18"/>
        </w:rPr>
        <w:t>le of interest. In general, changing the response variable will lead to a different set of principal components. Since traffic safety studies often examine different responses, principal components regression could be helpful. It is closely related to part</w:t>
      </w:r>
      <w:r w:rsidRPr="00B24228">
        <w:rPr>
          <w:rFonts w:ascii="Lato" w:eastAsia="Times New Roman" w:hAnsi="Lato"/>
          <w:sz w:val="22"/>
          <w:szCs w:val="18"/>
        </w:rPr>
        <w:t>ial least squares methods, and there are nonparametric generalizations, too.</w:t>
      </w:r>
    </w:p>
    <w:p w14:paraId="37D5233B" w14:textId="77777777" w:rsidR="00000000" w:rsidRPr="00B24228" w:rsidRDefault="001B0D30">
      <w:pPr>
        <w:spacing w:line="247" w:lineRule="exact"/>
        <w:rPr>
          <w:rFonts w:ascii="Lato" w:eastAsia="Times New Roman" w:hAnsi="Lato"/>
          <w:sz w:val="18"/>
          <w:szCs w:val="18"/>
        </w:rPr>
      </w:pPr>
    </w:p>
    <w:p w14:paraId="06B55ED6"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HIERARCHICAL BAYESIAN MODELING</w:t>
      </w:r>
    </w:p>
    <w:p w14:paraId="7703E765" w14:textId="77777777" w:rsidR="00000000" w:rsidRPr="00B24228" w:rsidRDefault="001B0D30">
      <w:pPr>
        <w:spacing w:line="247" w:lineRule="exact"/>
        <w:rPr>
          <w:rFonts w:ascii="Lato" w:eastAsia="Times New Roman" w:hAnsi="Lato"/>
          <w:sz w:val="18"/>
          <w:szCs w:val="18"/>
        </w:rPr>
      </w:pPr>
    </w:p>
    <w:p w14:paraId="6BD0FB9C" w14:textId="77777777" w:rsidR="00000000" w:rsidRPr="00B24228" w:rsidRDefault="001B0D30">
      <w:pPr>
        <w:spacing w:line="237" w:lineRule="auto"/>
        <w:ind w:right="200"/>
        <w:rPr>
          <w:rFonts w:ascii="Lato" w:eastAsia="Times New Roman" w:hAnsi="Lato"/>
          <w:sz w:val="22"/>
          <w:szCs w:val="18"/>
        </w:rPr>
      </w:pPr>
      <w:r w:rsidRPr="00B24228">
        <w:rPr>
          <w:rFonts w:ascii="Lato" w:eastAsia="Times New Roman" w:hAnsi="Lato"/>
          <w:sz w:val="22"/>
          <w:szCs w:val="18"/>
        </w:rPr>
        <w:t>Hierarchical Bayes methods, which have been used in safety research, allow analysts to borrow information across similar but not identical situati</w:t>
      </w:r>
      <w:r w:rsidRPr="00B24228">
        <w:rPr>
          <w:rFonts w:ascii="Lato" w:eastAsia="Times New Roman" w:hAnsi="Lato"/>
          <w:sz w:val="22"/>
          <w:szCs w:val="18"/>
        </w:rPr>
        <w:t>ons, and to shrink estimates within a natural mathematical framework, which provably improves predictive accuracy. Borrowing can occur across outcome measures or predictor variables.</w:t>
      </w:r>
    </w:p>
    <w:p w14:paraId="4B517B7E" w14:textId="77777777" w:rsidR="00000000" w:rsidRPr="00B24228" w:rsidRDefault="001B0D30">
      <w:pPr>
        <w:spacing w:line="254" w:lineRule="exact"/>
        <w:rPr>
          <w:rFonts w:ascii="Lato" w:eastAsia="Times New Roman" w:hAnsi="Lato"/>
          <w:sz w:val="18"/>
          <w:szCs w:val="18"/>
        </w:rPr>
      </w:pPr>
    </w:p>
    <w:p w14:paraId="0FFB794D" w14:textId="77777777" w:rsidR="00000000" w:rsidRPr="00B24228" w:rsidRDefault="001B0D30">
      <w:pPr>
        <w:spacing w:line="228" w:lineRule="auto"/>
        <w:rPr>
          <w:rFonts w:ascii="Lato" w:eastAsia="Times New Roman" w:hAnsi="Lato"/>
          <w:sz w:val="22"/>
          <w:szCs w:val="18"/>
        </w:rPr>
      </w:pPr>
      <w:r w:rsidRPr="00B24228">
        <w:rPr>
          <w:rFonts w:ascii="Lato" w:eastAsia="Times New Roman" w:hAnsi="Lato"/>
          <w:sz w:val="22"/>
          <w:szCs w:val="18"/>
        </w:rPr>
        <w:t>A hierarchical Bayesian model places distributions on the parameters use</w:t>
      </w:r>
      <w:r w:rsidRPr="00B24228">
        <w:rPr>
          <w:rFonts w:ascii="Lato" w:eastAsia="Times New Roman" w:hAnsi="Lato"/>
          <w:sz w:val="22"/>
          <w:szCs w:val="18"/>
        </w:rPr>
        <w:t>d at lower levels in the model. For example, in a recent analysis of National Highway Transportation Safety Administration Fatality Analysis Reporting System data, a Poisson model was used for the number of accidents in a State, where the Poisson parameter</w:t>
      </w:r>
      <w:r w:rsidRPr="00B24228">
        <w:rPr>
          <w:rFonts w:ascii="Lato" w:eastAsia="Times New Roman" w:hAnsi="Lato"/>
          <w:sz w:val="22"/>
          <w:szCs w:val="18"/>
        </w:rPr>
        <w:t xml:space="preserve"> was a linear combination of various predictors: unemployment rate, graduated license programs, age and state indicator variables, and so forth.</w:t>
      </w:r>
      <w:hyperlink w:anchor="page43" w:history="1">
        <w:r w:rsidRPr="00B24228">
          <w:rPr>
            <w:rFonts w:ascii="Lato" w:eastAsia="Times New Roman" w:hAnsi="Lato"/>
            <w:sz w:val="28"/>
            <w:szCs w:val="18"/>
            <w:vertAlign w:val="superscript"/>
          </w:rPr>
          <w:t>(2)</w:t>
        </w:r>
        <w:r w:rsidRPr="00B24228">
          <w:rPr>
            <w:rFonts w:ascii="Lato" w:eastAsia="Times New Roman" w:hAnsi="Lato"/>
            <w:sz w:val="22"/>
            <w:szCs w:val="18"/>
          </w:rPr>
          <w:t xml:space="preserve"> </w:t>
        </w:r>
      </w:hyperlink>
      <w:r w:rsidRPr="00B24228">
        <w:rPr>
          <w:rFonts w:ascii="Lato" w:eastAsia="Times New Roman" w:hAnsi="Lato"/>
          <w:sz w:val="22"/>
          <w:szCs w:val="18"/>
        </w:rPr>
        <w:t>The regression coefficient on each of these was a hyperparameter, and thus had its</w:t>
      </w:r>
      <w:r w:rsidRPr="00B24228">
        <w:rPr>
          <w:rFonts w:ascii="Lato" w:eastAsia="Times New Roman" w:hAnsi="Lato"/>
          <w:sz w:val="22"/>
          <w:szCs w:val="18"/>
        </w:rPr>
        <w:t xml:space="preserve"> own distribution. For example, the State effect was modeled as a random variable that was 1 of 50 draws from a normal distribution with unknown mean and large variance.</w:t>
      </w:r>
    </w:p>
    <w:p w14:paraId="3D69415C" w14:textId="77777777" w:rsidR="00000000" w:rsidRPr="00B24228" w:rsidRDefault="001B0D30">
      <w:pPr>
        <w:spacing w:line="261" w:lineRule="exact"/>
        <w:rPr>
          <w:rFonts w:ascii="Lato" w:eastAsia="Times New Roman" w:hAnsi="Lato"/>
          <w:sz w:val="18"/>
          <w:szCs w:val="18"/>
        </w:rPr>
      </w:pPr>
    </w:p>
    <w:p w14:paraId="09FD3DB8" w14:textId="77777777" w:rsidR="00000000" w:rsidRPr="00B24228" w:rsidRDefault="001B0D30">
      <w:pPr>
        <w:spacing w:line="234" w:lineRule="auto"/>
        <w:ind w:right="20"/>
        <w:rPr>
          <w:rFonts w:ascii="Lato" w:eastAsia="Times New Roman" w:hAnsi="Lato"/>
          <w:sz w:val="22"/>
          <w:szCs w:val="18"/>
        </w:rPr>
      </w:pPr>
      <w:r w:rsidRPr="00B24228">
        <w:rPr>
          <w:rFonts w:ascii="Lato" w:eastAsia="Times New Roman" w:hAnsi="Lato"/>
          <w:sz w:val="22"/>
          <w:szCs w:val="18"/>
        </w:rPr>
        <w:t>One result of this kind of model is that information from all 50 States can inform th</w:t>
      </w:r>
      <w:r w:rsidRPr="00B24228">
        <w:rPr>
          <w:rFonts w:ascii="Lato" w:eastAsia="Times New Roman" w:hAnsi="Lato"/>
          <w:sz w:val="22"/>
          <w:szCs w:val="18"/>
        </w:rPr>
        <w:t>e estimates for each other. If Idaho has an unlucky year in terms of fatalities, the Idaho effect is still modeled</w:t>
      </w:r>
    </w:p>
    <w:p w14:paraId="53356068" w14:textId="77777777" w:rsidR="00000000" w:rsidRPr="00B24228" w:rsidRDefault="001B0D30">
      <w:pPr>
        <w:spacing w:line="234" w:lineRule="auto"/>
        <w:ind w:right="2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41C06832" w14:textId="77777777" w:rsidR="00000000" w:rsidRPr="00B24228" w:rsidRDefault="001B0D30">
      <w:pPr>
        <w:spacing w:line="200" w:lineRule="exact"/>
        <w:rPr>
          <w:rFonts w:ascii="Lato" w:eastAsia="Times New Roman" w:hAnsi="Lato"/>
          <w:sz w:val="18"/>
          <w:szCs w:val="18"/>
        </w:rPr>
      </w:pPr>
    </w:p>
    <w:p w14:paraId="0D6A2E05" w14:textId="77777777" w:rsidR="00000000" w:rsidRPr="00B24228" w:rsidRDefault="001B0D30">
      <w:pPr>
        <w:spacing w:line="260" w:lineRule="exact"/>
        <w:rPr>
          <w:rFonts w:ascii="Lato" w:eastAsia="Times New Roman" w:hAnsi="Lato"/>
          <w:sz w:val="18"/>
          <w:szCs w:val="18"/>
        </w:rPr>
      </w:pPr>
    </w:p>
    <w:p w14:paraId="3D741FDA"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11</w:t>
      </w:r>
    </w:p>
    <w:p w14:paraId="2AF6C437"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57D23989" w14:textId="77777777" w:rsidR="00000000" w:rsidRPr="00B24228" w:rsidRDefault="001B0D30">
      <w:pPr>
        <w:spacing w:line="2" w:lineRule="exact"/>
        <w:rPr>
          <w:rFonts w:ascii="Lato" w:eastAsia="Times New Roman" w:hAnsi="Lato"/>
          <w:sz w:val="18"/>
          <w:szCs w:val="18"/>
        </w:rPr>
      </w:pPr>
      <w:bookmarkStart w:id="19" w:name="page20"/>
      <w:bookmarkEnd w:id="19"/>
    </w:p>
    <w:p w14:paraId="36F62884" w14:textId="77777777" w:rsidR="00000000" w:rsidRPr="00B24228" w:rsidRDefault="001B0D30">
      <w:pPr>
        <w:spacing w:line="237" w:lineRule="auto"/>
        <w:rPr>
          <w:rFonts w:ascii="Lato" w:eastAsia="Times New Roman" w:hAnsi="Lato"/>
          <w:sz w:val="22"/>
          <w:szCs w:val="18"/>
        </w:rPr>
      </w:pPr>
      <w:r w:rsidRPr="00B24228">
        <w:rPr>
          <w:rFonts w:ascii="Lato" w:eastAsia="Times New Roman" w:hAnsi="Lato"/>
          <w:sz w:val="22"/>
          <w:szCs w:val="18"/>
        </w:rPr>
        <w:t>as a draw from a normal distribution common to all States; thus, although the traditional estimate for unlucky Idaho would be very hi</w:t>
      </w:r>
      <w:r w:rsidRPr="00B24228">
        <w:rPr>
          <w:rFonts w:ascii="Lato" w:eastAsia="Times New Roman" w:hAnsi="Lato"/>
          <w:sz w:val="22"/>
          <w:szCs w:val="18"/>
        </w:rPr>
        <w:t xml:space="preserve">gh, the other States are lower and this will pull the estimate from Idaho down from its unrepresentative high value. We say that the estimate for Idaho has </w:t>
      </w:r>
      <w:r w:rsidRPr="00B24228">
        <w:rPr>
          <w:rFonts w:ascii="Lato" w:eastAsia="Times New Roman" w:hAnsi="Lato"/>
          <w:sz w:val="22"/>
          <w:szCs w:val="18"/>
        </w:rPr>
        <w:t>“borrowed strength</w:t>
      </w:r>
      <w:r w:rsidRPr="00B24228">
        <w:rPr>
          <w:rFonts w:ascii="Lato" w:eastAsia="Times New Roman" w:hAnsi="Lato"/>
          <w:sz w:val="22"/>
          <w:szCs w:val="18"/>
        </w:rPr>
        <w:t xml:space="preserve">” from the data on the other </w:t>
      </w:r>
      <w:r w:rsidRPr="00B24228">
        <w:rPr>
          <w:rFonts w:ascii="Lato" w:eastAsia="Times New Roman" w:hAnsi="Lato"/>
          <w:sz w:val="22"/>
          <w:szCs w:val="18"/>
        </w:rPr>
        <w:t>States,</w:t>
      </w:r>
      <w:r w:rsidRPr="00B24228">
        <w:rPr>
          <w:rFonts w:ascii="Lato" w:eastAsia="Times New Roman" w:hAnsi="Lato"/>
          <w:sz w:val="22"/>
          <w:szCs w:val="18"/>
        </w:rPr>
        <w:t xml:space="preserve"> and this has </w:t>
      </w:r>
      <w:r w:rsidRPr="00B24228">
        <w:rPr>
          <w:rFonts w:ascii="Lato" w:eastAsia="Times New Roman" w:hAnsi="Lato"/>
          <w:sz w:val="22"/>
          <w:szCs w:val="18"/>
        </w:rPr>
        <w:t>“shrunk</w:t>
      </w:r>
      <w:r w:rsidRPr="00B24228">
        <w:rPr>
          <w:rFonts w:ascii="Lato" w:eastAsia="Times New Roman" w:hAnsi="Lato"/>
          <w:sz w:val="22"/>
          <w:szCs w:val="18"/>
        </w:rPr>
        <w:t>” the estimate towards th</w:t>
      </w:r>
      <w:r w:rsidRPr="00B24228">
        <w:rPr>
          <w:rFonts w:ascii="Lato" w:eastAsia="Times New Roman" w:hAnsi="Lato"/>
          <w:sz w:val="22"/>
          <w:szCs w:val="18"/>
        </w:rPr>
        <w:t>e common mean of all 50 States.</w:t>
      </w:r>
    </w:p>
    <w:p w14:paraId="1C7D3170" w14:textId="77777777" w:rsidR="00000000" w:rsidRPr="00B24228" w:rsidRDefault="001B0D30">
      <w:pPr>
        <w:spacing w:line="258" w:lineRule="exact"/>
        <w:rPr>
          <w:rFonts w:ascii="Lato" w:eastAsia="Times New Roman" w:hAnsi="Lato"/>
          <w:sz w:val="18"/>
          <w:szCs w:val="18"/>
        </w:rPr>
      </w:pPr>
    </w:p>
    <w:p w14:paraId="09DE553B" w14:textId="77777777" w:rsidR="00000000" w:rsidRPr="00B24228" w:rsidRDefault="001B0D30">
      <w:pPr>
        <w:spacing w:line="234" w:lineRule="auto"/>
        <w:ind w:right="460"/>
        <w:rPr>
          <w:rFonts w:ascii="Lato" w:eastAsia="Times New Roman" w:hAnsi="Lato"/>
          <w:sz w:val="22"/>
          <w:szCs w:val="18"/>
        </w:rPr>
      </w:pPr>
      <w:r w:rsidRPr="00B24228">
        <w:rPr>
          <w:rFonts w:ascii="Lato" w:eastAsia="Times New Roman" w:hAnsi="Lato"/>
          <w:sz w:val="22"/>
          <w:szCs w:val="18"/>
        </w:rPr>
        <w:t>Appendix D summarizes one recent example from road safety research in which CMFs were developed from SPFs estimated with hierarchical Bayesian modeling.</w:t>
      </w:r>
    </w:p>
    <w:p w14:paraId="31786D1C" w14:textId="77777777" w:rsidR="00000000" w:rsidRPr="00B24228" w:rsidRDefault="001B0D30">
      <w:pPr>
        <w:spacing w:line="246" w:lineRule="exact"/>
        <w:rPr>
          <w:rFonts w:ascii="Lato" w:eastAsia="Times New Roman" w:hAnsi="Lato"/>
          <w:sz w:val="18"/>
          <w:szCs w:val="18"/>
        </w:rPr>
      </w:pPr>
    </w:p>
    <w:p w14:paraId="73FE993F"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SPATIAL KERNEL AVERAGED PREDICTORS</w:t>
      </w:r>
    </w:p>
    <w:p w14:paraId="0949EA12" w14:textId="77777777" w:rsidR="00000000" w:rsidRPr="00B24228" w:rsidRDefault="001B0D30">
      <w:pPr>
        <w:spacing w:line="247" w:lineRule="exact"/>
        <w:rPr>
          <w:rFonts w:ascii="Lato" w:eastAsia="Times New Roman" w:hAnsi="Lato"/>
          <w:sz w:val="18"/>
          <w:szCs w:val="18"/>
        </w:rPr>
      </w:pPr>
    </w:p>
    <w:p w14:paraId="73A56278" w14:textId="77777777" w:rsidR="00000000" w:rsidRPr="00B24228" w:rsidRDefault="001B0D30">
      <w:pPr>
        <w:spacing w:line="236" w:lineRule="auto"/>
        <w:ind w:right="40"/>
        <w:rPr>
          <w:rFonts w:ascii="Lato" w:eastAsia="Times New Roman" w:hAnsi="Lato"/>
          <w:sz w:val="22"/>
          <w:szCs w:val="18"/>
        </w:rPr>
      </w:pPr>
      <w:r w:rsidRPr="00B24228">
        <w:rPr>
          <w:rFonts w:ascii="Lato" w:eastAsia="Times New Roman" w:hAnsi="Lato"/>
          <w:sz w:val="22"/>
          <w:szCs w:val="18"/>
        </w:rPr>
        <w:t>Traditional spatial regression us</w:t>
      </w:r>
      <w:r w:rsidRPr="00B24228">
        <w:rPr>
          <w:rFonts w:ascii="Lato" w:eastAsia="Times New Roman" w:hAnsi="Lato"/>
          <w:sz w:val="22"/>
          <w:szCs w:val="18"/>
        </w:rPr>
        <w:t>es the measurements at a specific location to predict the response at that location. Spatial kernel averaging extends this by also using measurements from nearby locations.</w:t>
      </w:r>
    </w:p>
    <w:p w14:paraId="2ABF7CB2" w14:textId="77777777" w:rsidR="00000000" w:rsidRPr="00B24228" w:rsidRDefault="001B0D30">
      <w:pPr>
        <w:spacing w:line="134" w:lineRule="exact"/>
        <w:rPr>
          <w:rFonts w:ascii="Lato" w:eastAsia="Times New Roman" w:hAnsi="Lato"/>
          <w:sz w:val="18"/>
          <w:szCs w:val="18"/>
        </w:rPr>
      </w:pPr>
    </w:p>
    <w:p w14:paraId="0F1F901C" w14:textId="77777777" w:rsidR="00000000" w:rsidRPr="00B24228" w:rsidRDefault="001B0D30">
      <w:pPr>
        <w:spacing w:line="238" w:lineRule="auto"/>
        <w:ind w:right="20"/>
        <w:rPr>
          <w:rFonts w:ascii="Lato" w:eastAsia="Times New Roman" w:hAnsi="Lato"/>
          <w:sz w:val="22"/>
          <w:szCs w:val="18"/>
        </w:rPr>
      </w:pPr>
      <w:r w:rsidRPr="00B24228">
        <w:rPr>
          <w:rFonts w:ascii="Lato" w:eastAsia="Times New Roman" w:hAnsi="Lato"/>
          <w:sz w:val="22"/>
          <w:szCs w:val="18"/>
        </w:rPr>
        <w:t>For example, suppose one wanted to predict the number of accidents at a given inte</w:t>
      </w:r>
      <w:r w:rsidRPr="00B24228">
        <w:rPr>
          <w:rFonts w:ascii="Lato" w:eastAsia="Times New Roman" w:hAnsi="Lato"/>
          <w:sz w:val="22"/>
          <w:szCs w:val="18"/>
        </w:rPr>
        <w:t>rsection. One could use traffic volume, average speed, road type and signage at that location as predictors. But spatial kernel averaging would also include traffic volume data from nearby roads, average speed from nearby roads, and so forth. The weight on</w:t>
      </w:r>
      <w:r w:rsidRPr="00B24228">
        <w:rPr>
          <w:rFonts w:ascii="Lato" w:eastAsia="Times New Roman" w:hAnsi="Lato"/>
          <w:sz w:val="22"/>
          <w:szCs w:val="18"/>
        </w:rPr>
        <w:t xml:space="preserve"> those other predictors would diminish as the distance from the location of interest increases. In some cases this may improve predictive accuracy by taking better account of large-scale factors such as shopping mall locations and local driving temperament</w:t>
      </w:r>
      <w:r w:rsidRPr="00B24228">
        <w:rPr>
          <w:rFonts w:ascii="Lato" w:eastAsia="Times New Roman" w:hAnsi="Lato"/>
          <w:sz w:val="22"/>
          <w:szCs w:val="18"/>
        </w:rPr>
        <w:t>. It is notable that the analyst does not have to specify these large-scale factors; the kernel averaging handles those effects automatically.</w:t>
      </w:r>
    </w:p>
    <w:p w14:paraId="48E834AC" w14:textId="77777777" w:rsidR="00000000" w:rsidRPr="00B24228" w:rsidRDefault="001B0D30">
      <w:pPr>
        <w:spacing w:line="139" w:lineRule="exact"/>
        <w:rPr>
          <w:rFonts w:ascii="Lato" w:eastAsia="Times New Roman" w:hAnsi="Lato"/>
          <w:sz w:val="18"/>
          <w:szCs w:val="18"/>
        </w:rPr>
      </w:pPr>
    </w:p>
    <w:p w14:paraId="0F3994A9" w14:textId="77777777" w:rsidR="00000000" w:rsidRPr="00B24228" w:rsidRDefault="001B0D30">
      <w:pPr>
        <w:spacing w:line="236" w:lineRule="auto"/>
        <w:ind w:right="360"/>
        <w:rPr>
          <w:rFonts w:ascii="Lato" w:eastAsia="Times New Roman" w:hAnsi="Lato"/>
          <w:sz w:val="22"/>
          <w:szCs w:val="18"/>
        </w:rPr>
      </w:pPr>
      <w:r w:rsidRPr="00B24228">
        <w:rPr>
          <w:rFonts w:ascii="Lato" w:eastAsia="Times New Roman" w:hAnsi="Lato"/>
          <w:sz w:val="22"/>
          <w:szCs w:val="18"/>
        </w:rPr>
        <w:t xml:space="preserve">One advantage of this approach is that distance does not have to be geographic. It may be decided </w:t>
      </w:r>
      <w:r w:rsidRPr="00B24228">
        <w:rPr>
          <w:rFonts w:ascii="Lato" w:eastAsia="Times New Roman" w:hAnsi="Lato"/>
          <w:sz w:val="22"/>
          <w:szCs w:val="18"/>
        </w:rPr>
        <w:t>that intersect</w:t>
      </w:r>
      <w:r w:rsidRPr="00B24228">
        <w:rPr>
          <w:rFonts w:ascii="Lato" w:eastAsia="Times New Roman" w:hAnsi="Lato"/>
          <w:sz w:val="22"/>
          <w:szCs w:val="18"/>
        </w:rPr>
        <w:t xml:space="preserve">ions with similar features are </w:t>
      </w:r>
      <w:r w:rsidRPr="00B24228">
        <w:rPr>
          <w:rFonts w:ascii="Lato" w:eastAsia="Times New Roman" w:hAnsi="Lato"/>
          <w:sz w:val="22"/>
          <w:szCs w:val="18"/>
        </w:rPr>
        <w:t>“close</w:t>
      </w:r>
      <w:r w:rsidRPr="00B24228">
        <w:rPr>
          <w:rFonts w:ascii="Lato" w:eastAsia="Times New Roman" w:hAnsi="Lato"/>
          <w:sz w:val="22"/>
          <w:szCs w:val="18"/>
        </w:rPr>
        <w:t>” even if they are thousands</w:t>
      </w:r>
      <w:r w:rsidRPr="00B24228">
        <w:rPr>
          <w:rFonts w:ascii="Lato" w:eastAsia="Times New Roman" w:hAnsi="Lato"/>
          <w:sz w:val="22"/>
          <w:szCs w:val="18"/>
        </w:rPr>
        <w:t xml:space="preserve"> of miles away from each other. Expert judgment may be used to determine the distance metric.</w:t>
      </w:r>
    </w:p>
    <w:p w14:paraId="2F08D9A2" w14:textId="77777777" w:rsidR="00000000" w:rsidRPr="00B24228" w:rsidRDefault="001B0D30">
      <w:pPr>
        <w:spacing w:line="134" w:lineRule="exact"/>
        <w:rPr>
          <w:rFonts w:ascii="Lato" w:eastAsia="Times New Roman" w:hAnsi="Lato"/>
          <w:sz w:val="18"/>
          <w:szCs w:val="18"/>
        </w:rPr>
      </w:pPr>
    </w:p>
    <w:p w14:paraId="0191E536" w14:textId="77777777" w:rsidR="00000000" w:rsidRPr="00B24228" w:rsidRDefault="001B0D30">
      <w:pPr>
        <w:spacing w:line="234" w:lineRule="auto"/>
        <w:ind w:right="120"/>
        <w:rPr>
          <w:rFonts w:ascii="Lato" w:eastAsia="Times New Roman" w:hAnsi="Lato"/>
          <w:sz w:val="22"/>
          <w:szCs w:val="18"/>
        </w:rPr>
      </w:pPr>
      <w:r w:rsidRPr="00B24228">
        <w:rPr>
          <w:rFonts w:ascii="Lato" w:eastAsia="Times New Roman" w:hAnsi="Lato"/>
          <w:sz w:val="22"/>
          <w:szCs w:val="18"/>
        </w:rPr>
        <w:t>Appendix D provides a recent example from road safety research in which kernel averaging was use</w:t>
      </w:r>
      <w:r w:rsidRPr="00B24228">
        <w:rPr>
          <w:rFonts w:ascii="Lato" w:eastAsia="Times New Roman" w:hAnsi="Lato"/>
          <w:sz w:val="22"/>
          <w:szCs w:val="18"/>
        </w:rPr>
        <w:t>d for developing safety performance functions for traffic analysis zones.</w:t>
      </w:r>
    </w:p>
    <w:p w14:paraId="5512F56C" w14:textId="77777777" w:rsidR="00000000" w:rsidRPr="00B24228" w:rsidRDefault="001B0D30">
      <w:pPr>
        <w:spacing w:line="246" w:lineRule="exact"/>
        <w:rPr>
          <w:rFonts w:ascii="Lato" w:eastAsia="Times New Roman" w:hAnsi="Lato"/>
          <w:sz w:val="18"/>
          <w:szCs w:val="18"/>
        </w:rPr>
      </w:pPr>
    </w:p>
    <w:p w14:paraId="535E21E7"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CHANGEPOINT DETECTION</w:t>
      </w:r>
    </w:p>
    <w:p w14:paraId="5D476EE9" w14:textId="77777777" w:rsidR="00000000" w:rsidRPr="00B24228" w:rsidRDefault="001B0D30">
      <w:pPr>
        <w:spacing w:line="247" w:lineRule="exact"/>
        <w:rPr>
          <w:rFonts w:ascii="Lato" w:eastAsia="Times New Roman" w:hAnsi="Lato"/>
          <w:sz w:val="18"/>
          <w:szCs w:val="18"/>
        </w:rPr>
      </w:pPr>
    </w:p>
    <w:p w14:paraId="1876D23D" w14:textId="77777777" w:rsidR="00000000" w:rsidRPr="00B24228" w:rsidRDefault="001B0D30">
      <w:pPr>
        <w:spacing w:line="238" w:lineRule="auto"/>
        <w:ind w:right="120"/>
        <w:rPr>
          <w:rFonts w:ascii="Lato" w:eastAsia="Times New Roman" w:hAnsi="Lato"/>
          <w:sz w:val="22"/>
          <w:szCs w:val="18"/>
        </w:rPr>
      </w:pPr>
      <w:r w:rsidRPr="00B24228">
        <w:rPr>
          <w:rFonts w:ascii="Lato" w:eastAsia="Times New Roman" w:hAnsi="Lato"/>
          <w:sz w:val="22"/>
          <w:szCs w:val="18"/>
        </w:rPr>
        <w:t>There are frequentist and Bayesian methods for doing changepoint detection, and it would make sense to use these methods to routinely monitor local crash rate</w:t>
      </w:r>
      <w:r w:rsidRPr="00B24228">
        <w:rPr>
          <w:rFonts w:ascii="Lato" w:eastAsia="Times New Roman" w:hAnsi="Lato"/>
          <w:sz w:val="22"/>
          <w:szCs w:val="18"/>
        </w:rPr>
        <w:t>s to see if there are emerging problems. Such methods could help understand the impact of changes such as graduated licensure programs and drunk driving crackdowns, as well as flagging unexpected changes, which upon further examination, may be traced to ch</w:t>
      </w:r>
      <w:r w:rsidRPr="00B24228">
        <w:rPr>
          <w:rFonts w:ascii="Lato" w:eastAsia="Times New Roman" w:hAnsi="Lato"/>
          <w:sz w:val="22"/>
          <w:szCs w:val="18"/>
        </w:rPr>
        <w:t>anging populations or lax enforcement. For example, a changepoint that reflects improved safety appears in 2005, when the number of fatal crashes dropped precipitously, and the causal mechanisms should be studied to ensure that the improvement continues.</w:t>
      </w:r>
    </w:p>
    <w:p w14:paraId="216C2FB9" w14:textId="77777777" w:rsidR="00000000" w:rsidRPr="00B24228" w:rsidRDefault="001B0D30">
      <w:pPr>
        <w:spacing w:line="257" w:lineRule="exact"/>
        <w:rPr>
          <w:rFonts w:ascii="Lato" w:eastAsia="Times New Roman" w:hAnsi="Lato"/>
          <w:sz w:val="18"/>
          <w:szCs w:val="18"/>
        </w:rPr>
      </w:pPr>
    </w:p>
    <w:p w14:paraId="4E6FA393" w14:textId="77777777" w:rsidR="00000000" w:rsidRPr="00B24228" w:rsidRDefault="001B0D30">
      <w:pPr>
        <w:spacing w:line="238" w:lineRule="auto"/>
        <w:ind w:right="40"/>
        <w:rPr>
          <w:rFonts w:ascii="Lato" w:eastAsia="Times New Roman" w:hAnsi="Lato"/>
          <w:sz w:val="22"/>
          <w:szCs w:val="18"/>
        </w:rPr>
      </w:pPr>
      <w:r w:rsidRPr="00B24228">
        <w:rPr>
          <w:rFonts w:ascii="Lato" w:eastAsia="Times New Roman" w:hAnsi="Lato"/>
          <w:sz w:val="22"/>
          <w:szCs w:val="18"/>
        </w:rPr>
        <w:t xml:space="preserve">Changepoint methodology can also be helpful in identifying break points when creating </w:t>
      </w:r>
      <w:r w:rsidRPr="00B24228">
        <w:rPr>
          <w:rFonts w:ascii="Lato" w:eastAsia="Times New Roman" w:hAnsi="Lato"/>
          <w:sz w:val="22"/>
          <w:szCs w:val="18"/>
        </w:rPr>
        <w:t>“buckets,</w:t>
      </w:r>
      <w:r w:rsidRPr="00B24228">
        <w:rPr>
          <w:rFonts w:ascii="Lato" w:eastAsia="Times New Roman" w:hAnsi="Lato"/>
          <w:sz w:val="22"/>
          <w:szCs w:val="18"/>
        </w:rPr>
        <w:t>” e.g</w:t>
      </w:r>
      <w:r w:rsidRPr="00B24228">
        <w:rPr>
          <w:rFonts w:ascii="Lato" w:eastAsia="Times New Roman" w:hAnsi="Lato"/>
          <w:sz w:val="22"/>
          <w:szCs w:val="18"/>
        </w:rPr>
        <w:t>., ranges of traffic volume for which an outcome measure, such as crashes, is fairly</w:t>
      </w:r>
      <w:r w:rsidRPr="00B24228">
        <w:rPr>
          <w:rFonts w:ascii="Lato" w:eastAsia="Times New Roman" w:hAnsi="Lato"/>
          <w:sz w:val="22"/>
          <w:szCs w:val="18"/>
        </w:rPr>
        <w:t xml:space="preserve"> constant. Creating buckets is not always advisable, but it is often don</w:t>
      </w:r>
      <w:r w:rsidRPr="00B24228">
        <w:rPr>
          <w:rFonts w:ascii="Lato" w:eastAsia="Times New Roman" w:hAnsi="Lato"/>
          <w:sz w:val="22"/>
          <w:szCs w:val="18"/>
        </w:rPr>
        <w:t xml:space="preserve">e in transportation science so as to increase the available sample size when studying rare events. The </w:t>
      </w:r>
      <w:r w:rsidRPr="00B24228">
        <w:rPr>
          <w:rFonts w:ascii="Lato" w:eastAsia="Times New Roman" w:hAnsi="Lato"/>
          <w:sz w:val="22"/>
          <w:szCs w:val="18"/>
        </w:rPr>
        <w:t>“</w:t>
      </w:r>
      <w:r w:rsidRPr="00B24228">
        <w:rPr>
          <w:rFonts w:ascii="Lato" w:eastAsia="Times New Roman" w:hAnsi="Lato"/>
          <w:sz w:val="22"/>
          <w:szCs w:val="18"/>
        </w:rPr>
        <w:t>cutpoints</w:t>
      </w:r>
      <w:r w:rsidRPr="00B24228">
        <w:rPr>
          <w:rFonts w:ascii="Lato" w:eastAsia="Times New Roman" w:hAnsi="Lato"/>
          <w:sz w:val="22"/>
          <w:szCs w:val="18"/>
        </w:rPr>
        <w:t>”</w:t>
      </w:r>
      <w:r w:rsidRPr="00B24228">
        <w:rPr>
          <w:rFonts w:ascii="Lato" w:eastAsia="Times New Roman" w:hAnsi="Lato"/>
          <w:sz w:val="22"/>
          <w:szCs w:val="18"/>
        </w:rPr>
        <w:t xml:space="preserve"> that are relevant to traffic safety may be very different from the cutpoints that relate to fuel efficiency, and changepoint analysis offers </w:t>
      </w:r>
      <w:r w:rsidRPr="00B24228">
        <w:rPr>
          <w:rFonts w:ascii="Lato" w:eastAsia="Times New Roman" w:hAnsi="Lato"/>
          <w:sz w:val="22"/>
          <w:szCs w:val="18"/>
        </w:rPr>
        <w:t>a principled way to determine appropriate brackets. As such, it would be very useful for the disaggregate analysis that is usually undertaken in evaluations</w:t>
      </w:r>
    </w:p>
    <w:p w14:paraId="2BE3104D" w14:textId="77777777" w:rsidR="00000000" w:rsidRPr="00B24228" w:rsidRDefault="001B0D30">
      <w:pPr>
        <w:spacing w:line="238" w:lineRule="auto"/>
        <w:ind w:right="4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40F521E7" w14:textId="77777777" w:rsidR="00000000" w:rsidRPr="00B24228" w:rsidRDefault="001B0D30">
      <w:pPr>
        <w:spacing w:line="200" w:lineRule="exact"/>
        <w:rPr>
          <w:rFonts w:ascii="Lato" w:eastAsia="Times New Roman" w:hAnsi="Lato"/>
          <w:sz w:val="18"/>
          <w:szCs w:val="18"/>
        </w:rPr>
      </w:pPr>
    </w:p>
    <w:p w14:paraId="17228325" w14:textId="77777777" w:rsidR="00000000" w:rsidRPr="00B24228" w:rsidRDefault="001B0D30">
      <w:pPr>
        <w:spacing w:line="382" w:lineRule="exact"/>
        <w:rPr>
          <w:rFonts w:ascii="Lato" w:eastAsia="Times New Roman" w:hAnsi="Lato"/>
          <w:sz w:val="18"/>
          <w:szCs w:val="18"/>
        </w:rPr>
      </w:pPr>
    </w:p>
    <w:p w14:paraId="220DEF52"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12</w:t>
      </w:r>
    </w:p>
    <w:p w14:paraId="0BA2DE34"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02333A53" w14:textId="77777777" w:rsidR="00000000" w:rsidRPr="00B24228" w:rsidRDefault="001B0D30">
      <w:pPr>
        <w:spacing w:line="2" w:lineRule="exact"/>
        <w:rPr>
          <w:rFonts w:ascii="Lato" w:eastAsia="Times New Roman" w:hAnsi="Lato"/>
          <w:sz w:val="18"/>
          <w:szCs w:val="18"/>
        </w:rPr>
      </w:pPr>
      <w:bookmarkStart w:id="20" w:name="page21"/>
      <w:bookmarkEnd w:id="20"/>
    </w:p>
    <w:p w14:paraId="025135EF" w14:textId="77777777" w:rsidR="00000000" w:rsidRPr="00B24228" w:rsidRDefault="001B0D30">
      <w:pPr>
        <w:spacing w:line="239" w:lineRule="auto"/>
        <w:ind w:right="120"/>
        <w:rPr>
          <w:rFonts w:ascii="Lato" w:eastAsia="Times New Roman" w:hAnsi="Lato"/>
          <w:sz w:val="28"/>
          <w:szCs w:val="18"/>
          <w:vertAlign w:val="superscript"/>
        </w:rPr>
      </w:pPr>
      <w:r w:rsidRPr="00B24228">
        <w:rPr>
          <w:rFonts w:ascii="Lato" w:eastAsia="Times New Roman" w:hAnsi="Lato"/>
          <w:sz w:val="22"/>
          <w:szCs w:val="18"/>
        </w:rPr>
        <w:t>conducted for FHWA</w:t>
      </w:r>
      <w:r w:rsidRPr="00B24228">
        <w:rPr>
          <w:rFonts w:ascii="Lato" w:eastAsia="Times New Roman" w:hAnsi="Lato"/>
          <w:sz w:val="22"/>
          <w:szCs w:val="18"/>
        </w:rPr>
        <w:t>’s Evaluation of Low Cost C</w:t>
      </w:r>
      <w:r w:rsidRPr="00B24228">
        <w:rPr>
          <w:rFonts w:ascii="Lato" w:eastAsia="Times New Roman" w:hAnsi="Lato"/>
          <w:sz w:val="22"/>
          <w:szCs w:val="18"/>
        </w:rPr>
        <w:t>ountermeasures (ELCS) project. In particular,</w:t>
      </w:r>
      <w:r w:rsidRPr="00B24228">
        <w:rPr>
          <w:rFonts w:ascii="Lato" w:eastAsia="Times New Roman" w:hAnsi="Lato"/>
          <w:sz w:val="22"/>
          <w:szCs w:val="18"/>
        </w:rPr>
        <w:t xml:space="preserve"> </w:t>
      </w:r>
      <w:r w:rsidRPr="00B24228">
        <w:rPr>
          <w:rFonts w:ascii="Lato" w:eastAsia="Times New Roman" w:hAnsi="Lato"/>
          <w:sz w:val="22"/>
          <w:szCs w:val="18"/>
        </w:rPr>
        <w:t>the methodology would be useful in establishing categorical variables that would be necessary for the development of CMFunctions that are seen as key to improving the transferability of future CMFs. For example, the methodology may be considered in Nationa</w:t>
      </w:r>
      <w:r w:rsidRPr="00B24228">
        <w:rPr>
          <w:rFonts w:ascii="Lato" w:eastAsia="Times New Roman" w:hAnsi="Lato"/>
          <w:sz w:val="22"/>
          <w:szCs w:val="18"/>
        </w:rPr>
        <w:t>l Cooperative Highway Research Program (NCHRP) Project 17-63, which is developing guidance for future researchers for the estimation of such CMFunctions.</w:t>
      </w:r>
      <w:hyperlink w:anchor="page43" w:history="1">
        <w:r w:rsidRPr="00B24228">
          <w:rPr>
            <w:rFonts w:ascii="Lato" w:eastAsia="Times New Roman" w:hAnsi="Lato"/>
            <w:sz w:val="28"/>
            <w:szCs w:val="18"/>
            <w:vertAlign w:val="superscript"/>
          </w:rPr>
          <w:t>(3)</w:t>
        </w:r>
      </w:hyperlink>
    </w:p>
    <w:p w14:paraId="008EB2A6" w14:textId="77777777" w:rsidR="00000000" w:rsidRPr="00B24228" w:rsidRDefault="001B0D30">
      <w:pPr>
        <w:spacing w:line="156" w:lineRule="exact"/>
        <w:rPr>
          <w:rFonts w:ascii="Lato" w:eastAsia="Times New Roman" w:hAnsi="Lato"/>
          <w:sz w:val="18"/>
          <w:szCs w:val="18"/>
        </w:rPr>
      </w:pPr>
    </w:p>
    <w:p w14:paraId="7D6843D7" w14:textId="77777777" w:rsidR="00000000" w:rsidRPr="00B24228" w:rsidRDefault="001B0D30">
      <w:pPr>
        <w:spacing w:line="236" w:lineRule="auto"/>
        <w:ind w:right="600"/>
        <w:jc w:val="both"/>
        <w:rPr>
          <w:rFonts w:ascii="Lato" w:eastAsia="Times New Roman" w:hAnsi="Lato"/>
          <w:sz w:val="22"/>
          <w:szCs w:val="18"/>
        </w:rPr>
      </w:pPr>
      <w:r w:rsidRPr="00B24228">
        <w:rPr>
          <w:rFonts w:ascii="Lato" w:eastAsia="Times New Roman" w:hAnsi="Lato"/>
          <w:sz w:val="22"/>
          <w:szCs w:val="18"/>
        </w:rPr>
        <w:t>Changepoint methods can be used to find regions (buckets) in which the C</w:t>
      </w:r>
      <w:r w:rsidRPr="00B24228">
        <w:rPr>
          <w:rFonts w:ascii="Lato" w:eastAsia="Times New Roman" w:hAnsi="Lato"/>
          <w:sz w:val="22"/>
          <w:szCs w:val="18"/>
        </w:rPr>
        <w:t>MFunctions are locally linear or locally constant. That enables easier modeling and probably more accurate uncertainty statements when estimating the impact of specific safety measures.</w:t>
      </w:r>
    </w:p>
    <w:p w14:paraId="23FF9ADD" w14:textId="77777777" w:rsidR="00000000" w:rsidRPr="00B24228" w:rsidRDefault="001B0D30">
      <w:pPr>
        <w:spacing w:line="254" w:lineRule="exact"/>
        <w:rPr>
          <w:rFonts w:ascii="Lato" w:eastAsia="Times New Roman" w:hAnsi="Lato"/>
          <w:sz w:val="18"/>
          <w:szCs w:val="18"/>
        </w:rPr>
      </w:pPr>
    </w:p>
    <w:p w14:paraId="1FE4DCF0" w14:textId="77777777" w:rsidR="00000000" w:rsidRPr="00B24228" w:rsidRDefault="001B0D30">
      <w:pPr>
        <w:spacing w:line="238" w:lineRule="auto"/>
        <w:ind w:right="40"/>
        <w:rPr>
          <w:rFonts w:ascii="Lato" w:eastAsia="Times New Roman" w:hAnsi="Lato"/>
          <w:sz w:val="22"/>
          <w:szCs w:val="18"/>
        </w:rPr>
      </w:pPr>
      <w:r w:rsidRPr="00B24228">
        <w:rPr>
          <w:rFonts w:ascii="Lato" w:eastAsia="Times New Roman" w:hAnsi="Lato"/>
          <w:sz w:val="22"/>
          <w:szCs w:val="18"/>
        </w:rPr>
        <w:t>Changepoint analysis is usually used to discover when a process has s</w:t>
      </w:r>
      <w:r w:rsidRPr="00B24228">
        <w:rPr>
          <w:rFonts w:ascii="Lato" w:eastAsia="Times New Roman" w:hAnsi="Lato"/>
          <w:sz w:val="22"/>
          <w:szCs w:val="18"/>
        </w:rPr>
        <w:t>hifted or drifted away from its historical mean. In traffic safety, there was a huge drift down in fatalities that started in 2005. The usual approach for discovering when a shift/drift starts is to build a model for the historical process, a model for the</w:t>
      </w:r>
      <w:r w:rsidRPr="00B24228">
        <w:rPr>
          <w:rFonts w:ascii="Lato" w:eastAsia="Times New Roman" w:hAnsi="Lato"/>
          <w:sz w:val="22"/>
          <w:szCs w:val="18"/>
        </w:rPr>
        <w:t xml:space="preserve"> change, and treat the changepoint time as a parameter to be estimated. Changepoint methodology is mature, and there are many sophisticated implementations that can be chosen to fit the specific application.</w:t>
      </w:r>
    </w:p>
    <w:p w14:paraId="29FCB60F" w14:textId="77777777" w:rsidR="00000000" w:rsidRPr="00B24228" w:rsidRDefault="001B0D30">
      <w:pPr>
        <w:spacing w:line="247" w:lineRule="exact"/>
        <w:rPr>
          <w:rFonts w:ascii="Lato" w:eastAsia="Times New Roman" w:hAnsi="Lato"/>
          <w:sz w:val="18"/>
          <w:szCs w:val="18"/>
        </w:rPr>
      </w:pPr>
    </w:p>
    <w:p w14:paraId="5EE1333E"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TIME SERIES MODELS AND DISTRIBUTED LAGS</w:t>
      </w:r>
    </w:p>
    <w:p w14:paraId="0077AA8B" w14:textId="77777777" w:rsidR="00000000" w:rsidRPr="00B24228" w:rsidRDefault="001B0D30">
      <w:pPr>
        <w:spacing w:line="247" w:lineRule="exact"/>
        <w:rPr>
          <w:rFonts w:ascii="Lato" w:eastAsia="Times New Roman" w:hAnsi="Lato"/>
          <w:sz w:val="18"/>
          <w:szCs w:val="18"/>
        </w:rPr>
      </w:pPr>
    </w:p>
    <w:p w14:paraId="09D641E2" w14:textId="77777777" w:rsidR="00000000" w:rsidRPr="00B24228" w:rsidRDefault="001B0D30">
      <w:pPr>
        <w:spacing w:line="238" w:lineRule="auto"/>
        <w:ind w:right="200"/>
        <w:rPr>
          <w:rFonts w:ascii="Lato" w:eastAsia="Times New Roman" w:hAnsi="Lato"/>
          <w:sz w:val="22"/>
          <w:szCs w:val="18"/>
        </w:rPr>
      </w:pPr>
      <w:r w:rsidRPr="00B24228">
        <w:rPr>
          <w:rFonts w:ascii="Lato" w:eastAsia="Times New Roman" w:hAnsi="Lato"/>
          <w:sz w:val="22"/>
          <w:szCs w:val="18"/>
        </w:rPr>
        <w:t>Distri</w:t>
      </w:r>
      <w:r w:rsidRPr="00B24228">
        <w:rPr>
          <w:rFonts w:ascii="Lato" w:eastAsia="Times New Roman" w:hAnsi="Lato"/>
          <w:sz w:val="22"/>
          <w:szCs w:val="18"/>
        </w:rPr>
        <w:t>buted lag models are used in time series, where a future value is predicted as a linear regression upon previous values at different times. If, for example, one is trying to predict the number of vehicles on the road tomorrow, one might use a regression fu</w:t>
      </w:r>
      <w:r w:rsidRPr="00B24228">
        <w:rPr>
          <w:rFonts w:ascii="Lato" w:eastAsia="Times New Roman" w:hAnsi="Lato"/>
          <w:sz w:val="22"/>
          <w:szCs w:val="18"/>
        </w:rPr>
        <w:t>nction that includes the amount of traffic today, the amount of traffic a week earlier than tomorrow, and the amount of traffic one year ago. This enables one to capture current effects (e.g., snowfall), weekend or weekday effects, and seasonal effects, re</w:t>
      </w:r>
      <w:r w:rsidRPr="00B24228">
        <w:rPr>
          <w:rFonts w:ascii="Lato" w:eastAsia="Times New Roman" w:hAnsi="Lato"/>
          <w:sz w:val="22"/>
          <w:szCs w:val="18"/>
        </w:rPr>
        <w:t>spectively.</w:t>
      </w:r>
    </w:p>
    <w:p w14:paraId="7BAA3518" w14:textId="77777777" w:rsidR="00000000" w:rsidRPr="00B24228" w:rsidRDefault="001B0D30">
      <w:pPr>
        <w:spacing w:line="254" w:lineRule="exact"/>
        <w:rPr>
          <w:rFonts w:ascii="Lato" w:eastAsia="Times New Roman" w:hAnsi="Lato"/>
          <w:sz w:val="18"/>
          <w:szCs w:val="18"/>
        </w:rPr>
      </w:pPr>
    </w:p>
    <w:p w14:paraId="4BC3D5B0" w14:textId="77777777" w:rsidR="00000000" w:rsidRPr="00B24228" w:rsidRDefault="001B0D30">
      <w:pPr>
        <w:spacing w:line="238" w:lineRule="auto"/>
        <w:ind w:right="40"/>
        <w:rPr>
          <w:rFonts w:ascii="Lato" w:eastAsia="Times New Roman" w:hAnsi="Lato"/>
          <w:sz w:val="22"/>
          <w:szCs w:val="18"/>
        </w:rPr>
      </w:pPr>
      <w:r w:rsidRPr="00B24228">
        <w:rPr>
          <w:rFonts w:ascii="Lato" w:eastAsia="Times New Roman" w:hAnsi="Lato"/>
          <w:sz w:val="22"/>
          <w:szCs w:val="18"/>
        </w:rPr>
        <w:t>In transportation applications, there is the potential for more sophisticated applications than standard univariate time series. First, one can use dynamic factor models, in which latent factors determine the behavior. For example, it may be t</w:t>
      </w:r>
      <w:r w:rsidRPr="00B24228">
        <w:rPr>
          <w:rFonts w:ascii="Lato" w:eastAsia="Times New Roman" w:hAnsi="Lato"/>
          <w:sz w:val="22"/>
          <w:szCs w:val="18"/>
        </w:rPr>
        <w:t>hat the time series of hourly average traffic speed depends upon the mix of the drivers, so that the proportion of commuters, shoppers, and professional drivers on the road is an unobserved latent factor that affects the time series. Second, one could stud</w:t>
      </w:r>
      <w:r w:rsidRPr="00B24228">
        <w:rPr>
          <w:rFonts w:ascii="Lato" w:eastAsia="Times New Roman" w:hAnsi="Lato"/>
          <w:sz w:val="22"/>
          <w:szCs w:val="18"/>
        </w:rPr>
        <w:t>y multivariate time series, where one tracks over time two or more variables, say traffic speed and traffic volume, and these are correlated. Third, one could develop a new methodology for time series analysis when the unit of observation is network-valued</w:t>
      </w:r>
      <w:r w:rsidRPr="00B24228">
        <w:rPr>
          <w:rFonts w:ascii="Lato" w:eastAsia="Times New Roman" w:hAnsi="Lato"/>
          <w:sz w:val="22"/>
          <w:szCs w:val="18"/>
        </w:rPr>
        <w:t>, say the flows between specific points.</w:t>
      </w:r>
    </w:p>
    <w:p w14:paraId="32E99BD4" w14:textId="77777777" w:rsidR="00000000" w:rsidRPr="00B24228" w:rsidRDefault="001B0D30">
      <w:pPr>
        <w:spacing w:line="261" w:lineRule="exact"/>
        <w:rPr>
          <w:rFonts w:ascii="Lato" w:eastAsia="Times New Roman" w:hAnsi="Lato"/>
          <w:sz w:val="18"/>
          <w:szCs w:val="18"/>
        </w:rPr>
      </w:pPr>
    </w:p>
    <w:p w14:paraId="470BD427" w14:textId="77777777" w:rsidR="00000000" w:rsidRPr="00B24228" w:rsidRDefault="001B0D30">
      <w:pPr>
        <w:spacing w:line="237" w:lineRule="auto"/>
        <w:ind w:right="120"/>
        <w:rPr>
          <w:rFonts w:ascii="Lato" w:eastAsia="Times New Roman" w:hAnsi="Lato"/>
          <w:sz w:val="22"/>
          <w:szCs w:val="18"/>
        </w:rPr>
      </w:pPr>
      <w:r w:rsidRPr="00B24228">
        <w:rPr>
          <w:rFonts w:ascii="Lato" w:eastAsia="Times New Roman" w:hAnsi="Lato"/>
          <w:sz w:val="22"/>
          <w:szCs w:val="18"/>
        </w:rPr>
        <w:t>These models can become sophisticated and difficult. They should be considered carefully before adoption, since if the chosen model is not a good approximation to the process that generates the data, one can be mis</w:t>
      </w:r>
      <w:r w:rsidRPr="00B24228">
        <w:rPr>
          <w:rFonts w:ascii="Lato" w:eastAsia="Times New Roman" w:hAnsi="Lato"/>
          <w:sz w:val="22"/>
          <w:szCs w:val="18"/>
        </w:rPr>
        <w:t>led. These models generally make strong assumptions and can be sensitive to small violations of those assumptions.</w:t>
      </w:r>
    </w:p>
    <w:p w14:paraId="2BD6C897" w14:textId="77777777" w:rsidR="00000000" w:rsidRPr="00B24228" w:rsidRDefault="001B0D30">
      <w:pPr>
        <w:spacing w:line="247" w:lineRule="exact"/>
        <w:rPr>
          <w:rFonts w:ascii="Lato" w:eastAsia="Times New Roman" w:hAnsi="Lato"/>
          <w:sz w:val="18"/>
          <w:szCs w:val="18"/>
        </w:rPr>
      </w:pPr>
    </w:p>
    <w:p w14:paraId="69DA1C53"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MULTIVARIATE NONPARAMETRIC TESTS</w:t>
      </w:r>
    </w:p>
    <w:p w14:paraId="6F7D8353" w14:textId="77777777" w:rsidR="00000000" w:rsidRPr="00B24228" w:rsidRDefault="001B0D30">
      <w:pPr>
        <w:spacing w:line="245" w:lineRule="exact"/>
        <w:rPr>
          <w:rFonts w:ascii="Lato" w:eastAsia="Times New Roman" w:hAnsi="Lato"/>
          <w:sz w:val="18"/>
          <w:szCs w:val="18"/>
        </w:rPr>
      </w:pPr>
    </w:p>
    <w:p w14:paraId="3D240BED" w14:textId="77777777" w:rsidR="00000000" w:rsidRPr="00B24228" w:rsidRDefault="001B0D30">
      <w:pPr>
        <w:spacing w:line="219" w:lineRule="auto"/>
        <w:ind w:right="240"/>
        <w:rPr>
          <w:rFonts w:ascii="Lato" w:eastAsia="Times New Roman" w:hAnsi="Lato"/>
          <w:sz w:val="22"/>
          <w:szCs w:val="18"/>
        </w:rPr>
      </w:pPr>
      <w:r w:rsidRPr="00B24228">
        <w:rPr>
          <w:rFonts w:ascii="Lato" w:eastAsia="Times New Roman" w:hAnsi="Lato"/>
          <w:sz w:val="22"/>
          <w:szCs w:val="18"/>
        </w:rPr>
        <w:t>Rosenbaum proposed a nonparametric test for whether two multivariate populations are the same.</w:t>
      </w:r>
      <w:hyperlink w:anchor="page43" w:history="1">
        <w:r w:rsidRPr="00B24228">
          <w:rPr>
            <w:rFonts w:ascii="Lato" w:eastAsia="Times New Roman" w:hAnsi="Lato"/>
            <w:sz w:val="28"/>
            <w:szCs w:val="18"/>
            <w:vertAlign w:val="superscript"/>
          </w:rPr>
          <w:t>(4)</w:t>
        </w:r>
        <w:r w:rsidRPr="00B24228">
          <w:rPr>
            <w:rFonts w:ascii="Lato" w:eastAsia="Times New Roman" w:hAnsi="Lato"/>
            <w:sz w:val="22"/>
            <w:szCs w:val="18"/>
          </w:rPr>
          <w:t xml:space="preserve"> </w:t>
        </w:r>
      </w:hyperlink>
      <w:r w:rsidRPr="00B24228">
        <w:rPr>
          <w:rFonts w:ascii="Lato" w:eastAsia="Times New Roman" w:hAnsi="Lato"/>
          <w:sz w:val="22"/>
          <w:szCs w:val="18"/>
        </w:rPr>
        <w:t>For example, suppose one wanted to decide whether there are differences in driving styles between people from Canada and the United States. One would then collect a random sample of 100 Canadian and 100 U.S. drivers and measure many featu</w:t>
      </w:r>
      <w:r w:rsidRPr="00B24228">
        <w:rPr>
          <w:rFonts w:ascii="Lato" w:eastAsia="Times New Roman" w:hAnsi="Lato"/>
          <w:sz w:val="22"/>
          <w:szCs w:val="18"/>
        </w:rPr>
        <w:t>res of their driving, such</w:t>
      </w:r>
    </w:p>
    <w:p w14:paraId="2AEA57D8" w14:textId="77777777" w:rsidR="00000000" w:rsidRPr="00B24228" w:rsidRDefault="001B0D30">
      <w:pPr>
        <w:spacing w:line="219" w:lineRule="auto"/>
        <w:ind w:right="24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7B38BDA6" w14:textId="77777777" w:rsidR="00000000" w:rsidRPr="00B24228" w:rsidRDefault="001B0D30">
      <w:pPr>
        <w:spacing w:line="200" w:lineRule="exact"/>
        <w:rPr>
          <w:rFonts w:ascii="Lato" w:eastAsia="Times New Roman" w:hAnsi="Lato"/>
          <w:sz w:val="18"/>
          <w:szCs w:val="18"/>
        </w:rPr>
      </w:pPr>
    </w:p>
    <w:p w14:paraId="4AD094BF" w14:textId="77777777" w:rsidR="00000000" w:rsidRPr="00B24228" w:rsidRDefault="001B0D30">
      <w:pPr>
        <w:spacing w:line="259" w:lineRule="exact"/>
        <w:rPr>
          <w:rFonts w:ascii="Lato" w:eastAsia="Times New Roman" w:hAnsi="Lato"/>
          <w:sz w:val="18"/>
          <w:szCs w:val="18"/>
        </w:rPr>
      </w:pPr>
    </w:p>
    <w:p w14:paraId="3EE73E93"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13</w:t>
      </w:r>
    </w:p>
    <w:p w14:paraId="4858696A"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02D0E373" w14:textId="77777777" w:rsidR="00000000" w:rsidRPr="00B24228" w:rsidRDefault="001B0D30">
      <w:pPr>
        <w:spacing w:line="2" w:lineRule="exact"/>
        <w:rPr>
          <w:rFonts w:ascii="Lato" w:eastAsia="Times New Roman" w:hAnsi="Lato"/>
          <w:sz w:val="18"/>
          <w:szCs w:val="18"/>
        </w:rPr>
      </w:pPr>
      <w:bookmarkStart w:id="21" w:name="page22"/>
      <w:bookmarkEnd w:id="21"/>
    </w:p>
    <w:p w14:paraId="22B26163" w14:textId="77777777" w:rsidR="00000000" w:rsidRPr="00B24228" w:rsidRDefault="001B0D30">
      <w:pPr>
        <w:spacing w:line="237" w:lineRule="auto"/>
        <w:ind w:right="40"/>
        <w:rPr>
          <w:rFonts w:ascii="Lato" w:eastAsia="Times New Roman" w:hAnsi="Lato"/>
          <w:sz w:val="22"/>
          <w:szCs w:val="18"/>
        </w:rPr>
      </w:pPr>
      <w:r w:rsidRPr="00B24228">
        <w:rPr>
          <w:rFonts w:ascii="Lato" w:eastAsia="Times New Roman" w:hAnsi="Lato"/>
          <w:sz w:val="22"/>
          <w:szCs w:val="18"/>
        </w:rPr>
        <w:t>as following distance, maximum speed on highway, average speed on residential roads, etc. The next step is to build a metric: the distance between two people in the combined samples might be the Euclidean distance between</w:t>
      </w:r>
      <w:r w:rsidRPr="00B24228">
        <w:rPr>
          <w:rFonts w:ascii="Lato" w:eastAsia="Times New Roman" w:hAnsi="Lato"/>
          <w:sz w:val="22"/>
          <w:szCs w:val="18"/>
        </w:rPr>
        <w:t xml:space="preserve"> their vectors of measurements, or it could be a more complicated distance that weights some features more heavily than others. Then one goes through all 200 people and finds the driver who is closest to each person in terms of this metric.</w:t>
      </w:r>
    </w:p>
    <w:p w14:paraId="304EC5B2" w14:textId="77777777" w:rsidR="00000000" w:rsidRPr="00B24228" w:rsidRDefault="001B0D30">
      <w:pPr>
        <w:spacing w:line="258" w:lineRule="exact"/>
        <w:rPr>
          <w:rFonts w:ascii="Lato" w:eastAsia="Times New Roman" w:hAnsi="Lato"/>
          <w:sz w:val="18"/>
          <w:szCs w:val="18"/>
        </w:rPr>
      </w:pPr>
    </w:p>
    <w:p w14:paraId="59030705" w14:textId="77777777" w:rsidR="00000000" w:rsidRPr="00B24228" w:rsidRDefault="001B0D30">
      <w:pPr>
        <w:spacing w:line="237" w:lineRule="auto"/>
        <w:ind w:right="240"/>
        <w:rPr>
          <w:rFonts w:ascii="Lato" w:eastAsia="Times New Roman" w:hAnsi="Lato"/>
          <w:sz w:val="22"/>
          <w:szCs w:val="18"/>
        </w:rPr>
      </w:pPr>
      <w:r w:rsidRPr="00B24228">
        <w:rPr>
          <w:rFonts w:ascii="Lato" w:eastAsia="Times New Roman" w:hAnsi="Lato"/>
          <w:sz w:val="22"/>
          <w:szCs w:val="18"/>
        </w:rPr>
        <w:t>Under the null</w:t>
      </w:r>
      <w:r w:rsidRPr="00B24228">
        <w:rPr>
          <w:rFonts w:ascii="Lato" w:eastAsia="Times New Roman" w:hAnsi="Lato"/>
          <w:sz w:val="22"/>
          <w:szCs w:val="18"/>
        </w:rPr>
        <w:t xml:space="preserve"> hypothesis that there is no difference between U.S. and Canadian drivers, it is equally likely that the nearest neighbor will be a U.S. or Canadian driver. Under the alternative hypothesis, U.S. drivers will tend to be neighbors of other U.S. drivers, and</w:t>
      </w:r>
      <w:r w:rsidRPr="00B24228">
        <w:rPr>
          <w:rFonts w:ascii="Lato" w:eastAsia="Times New Roman" w:hAnsi="Lato"/>
          <w:sz w:val="22"/>
          <w:szCs w:val="18"/>
        </w:rPr>
        <w:t xml:space="preserve"> Canadian drivers will be neighbors of other Canadians. And the probabilities of a given number of same-same links are easy to calculate.</w:t>
      </w:r>
    </w:p>
    <w:p w14:paraId="64311DFC" w14:textId="77777777" w:rsidR="00000000" w:rsidRPr="00B24228" w:rsidRDefault="001B0D30">
      <w:pPr>
        <w:spacing w:line="257" w:lineRule="exact"/>
        <w:rPr>
          <w:rFonts w:ascii="Lato" w:eastAsia="Times New Roman" w:hAnsi="Lato"/>
          <w:sz w:val="18"/>
          <w:szCs w:val="18"/>
        </w:rPr>
      </w:pPr>
    </w:p>
    <w:p w14:paraId="4B583E36" w14:textId="77777777" w:rsidR="00000000" w:rsidRPr="00B24228" w:rsidRDefault="001B0D30">
      <w:pPr>
        <w:spacing w:line="237" w:lineRule="auto"/>
        <w:ind w:right="400"/>
        <w:rPr>
          <w:rFonts w:ascii="Lato" w:eastAsia="Times New Roman" w:hAnsi="Lato"/>
          <w:sz w:val="22"/>
          <w:szCs w:val="18"/>
        </w:rPr>
      </w:pPr>
      <w:r w:rsidRPr="00B24228">
        <w:rPr>
          <w:rFonts w:ascii="Lato" w:eastAsia="Times New Roman" w:hAnsi="Lato"/>
          <w:sz w:val="22"/>
          <w:szCs w:val="18"/>
        </w:rPr>
        <w:t>A good feature of this test is that one can try many different metrics, to explore which factors most distinctively s</w:t>
      </w:r>
      <w:r w:rsidRPr="00B24228">
        <w:rPr>
          <w:rFonts w:ascii="Lato" w:eastAsia="Times New Roman" w:hAnsi="Lato"/>
          <w:sz w:val="22"/>
          <w:szCs w:val="18"/>
        </w:rPr>
        <w:t>eparate U.S. and Canadian drivers. And, because of the combinatorial explosion in the number of possible links, the alpha level of the test is not as quickly eroded under multiple testing as usually happens.</w:t>
      </w:r>
    </w:p>
    <w:p w14:paraId="13578C84" w14:textId="77777777" w:rsidR="00000000" w:rsidRPr="00B24228" w:rsidRDefault="001B0D30">
      <w:pPr>
        <w:spacing w:line="247" w:lineRule="exact"/>
        <w:rPr>
          <w:rFonts w:ascii="Lato" w:eastAsia="Times New Roman" w:hAnsi="Lato"/>
          <w:sz w:val="18"/>
          <w:szCs w:val="18"/>
        </w:rPr>
      </w:pPr>
    </w:p>
    <w:p w14:paraId="20B650D6"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OTHER METHODS</w:t>
      </w:r>
    </w:p>
    <w:p w14:paraId="0D47F404" w14:textId="77777777" w:rsidR="00000000" w:rsidRPr="00B24228" w:rsidRDefault="001B0D30">
      <w:pPr>
        <w:spacing w:line="247" w:lineRule="exact"/>
        <w:rPr>
          <w:rFonts w:ascii="Lato" w:eastAsia="Times New Roman" w:hAnsi="Lato"/>
          <w:sz w:val="18"/>
          <w:szCs w:val="18"/>
        </w:rPr>
      </w:pPr>
    </w:p>
    <w:p w14:paraId="1C6901DD" w14:textId="77777777" w:rsidR="00000000" w:rsidRPr="00B24228" w:rsidRDefault="001B0D30">
      <w:pPr>
        <w:spacing w:line="250" w:lineRule="auto"/>
        <w:ind w:right="380"/>
        <w:rPr>
          <w:rFonts w:ascii="Lato" w:eastAsia="Times New Roman" w:hAnsi="Lato"/>
          <w:sz w:val="22"/>
          <w:szCs w:val="18"/>
        </w:rPr>
      </w:pPr>
      <w:r w:rsidRPr="00B24228">
        <w:rPr>
          <w:rFonts w:ascii="Lato" w:eastAsia="Times New Roman" w:hAnsi="Lato"/>
          <w:sz w:val="22"/>
          <w:szCs w:val="18"/>
        </w:rPr>
        <w:t>Statistics is rich in methodolog</w:t>
      </w:r>
      <w:r w:rsidRPr="00B24228">
        <w:rPr>
          <w:rFonts w:ascii="Lato" w:eastAsia="Times New Roman" w:hAnsi="Lato"/>
          <w:sz w:val="22"/>
          <w:szCs w:val="18"/>
        </w:rPr>
        <w:t>y, and some of it will apply to transportation safety. Currently, transportation scientists make heavy use of statistics, but their toolkit is based upon historical practice and may not be as current or as broad as is possible. Stronger collaborations with</w:t>
      </w:r>
      <w:r w:rsidRPr="00B24228">
        <w:rPr>
          <w:rFonts w:ascii="Lato" w:eastAsia="Times New Roman" w:hAnsi="Lato"/>
          <w:sz w:val="22"/>
          <w:szCs w:val="18"/>
        </w:rPr>
        <w:t xml:space="preserve"> research statisticians will surely update the methodologies and promote better outcomes.</w:t>
      </w:r>
    </w:p>
    <w:p w14:paraId="03794EE9" w14:textId="77777777" w:rsidR="00000000" w:rsidRPr="00B24228" w:rsidRDefault="001B0D30">
      <w:pPr>
        <w:spacing w:line="250" w:lineRule="auto"/>
        <w:ind w:right="38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5FD4E907" w14:textId="77777777" w:rsidR="00000000" w:rsidRPr="00B24228" w:rsidRDefault="001B0D30">
      <w:pPr>
        <w:spacing w:line="200" w:lineRule="exact"/>
        <w:rPr>
          <w:rFonts w:ascii="Lato" w:eastAsia="Times New Roman" w:hAnsi="Lato"/>
          <w:sz w:val="18"/>
          <w:szCs w:val="18"/>
        </w:rPr>
      </w:pPr>
    </w:p>
    <w:p w14:paraId="05FCAE14" w14:textId="77777777" w:rsidR="00000000" w:rsidRPr="00B24228" w:rsidRDefault="001B0D30">
      <w:pPr>
        <w:spacing w:line="200" w:lineRule="exact"/>
        <w:rPr>
          <w:rFonts w:ascii="Lato" w:eastAsia="Times New Roman" w:hAnsi="Lato"/>
          <w:sz w:val="18"/>
          <w:szCs w:val="18"/>
        </w:rPr>
      </w:pPr>
    </w:p>
    <w:p w14:paraId="49AEE465" w14:textId="77777777" w:rsidR="00000000" w:rsidRPr="00B24228" w:rsidRDefault="001B0D30">
      <w:pPr>
        <w:spacing w:line="200" w:lineRule="exact"/>
        <w:rPr>
          <w:rFonts w:ascii="Lato" w:eastAsia="Times New Roman" w:hAnsi="Lato"/>
          <w:sz w:val="18"/>
          <w:szCs w:val="18"/>
        </w:rPr>
      </w:pPr>
    </w:p>
    <w:p w14:paraId="557CDA32" w14:textId="77777777" w:rsidR="00000000" w:rsidRPr="00B24228" w:rsidRDefault="001B0D30">
      <w:pPr>
        <w:spacing w:line="200" w:lineRule="exact"/>
        <w:rPr>
          <w:rFonts w:ascii="Lato" w:eastAsia="Times New Roman" w:hAnsi="Lato"/>
          <w:sz w:val="18"/>
          <w:szCs w:val="18"/>
        </w:rPr>
      </w:pPr>
    </w:p>
    <w:p w14:paraId="31CB9265" w14:textId="77777777" w:rsidR="00000000" w:rsidRPr="00B24228" w:rsidRDefault="001B0D30">
      <w:pPr>
        <w:spacing w:line="200" w:lineRule="exact"/>
        <w:rPr>
          <w:rFonts w:ascii="Lato" w:eastAsia="Times New Roman" w:hAnsi="Lato"/>
          <w:sz w:val="18"/>
          <w:szCs w:val="18"/>
        </w:rPr>
      </w:pPr>
    </w:p>
    <w:p w14:paraId="69BC0B8C" w14:textId="77777777" w:rsidR="00000000" w:rsidRPr="00B24228" w:rsidRDefault="001B0D30">
      <w:pPr>
        <w:spacing w:line="200" w:lineRule="exact"/>
        <w:rPr>
          <w:rFonts w:ascii="Lato" w:eastAsia="Times New Roman" w:hAnsi="Lato"/>
          <w:sz w:val="18"/>
          <w:szCs w:val="18"/>
        </w:rPr>
      </w:pPr>
    </w:p>
    <w:p w14:paraId="6E13F869" w14:textId="77777777" w:rsidR="00000000" w:rsidRPr="00B24228" w:rsidRDefault="001B0D30">
      <w:pPr>
        <w:spacing w:line="200" w:lineRule="exact"/>
        <w:rPr>
          <w:rFonts w:ascii="Lato" w:eastAsia="Times New Roman" w:hAnsi="Lato"/>
          <w:sz w:val="18"/>
          <w:szCs w:val="18"/>
        </w:rPr>
      </w:pPr>
    </w:p>
    <w:p w14:paraId="0F2DCC55" w14:textId="77777777" w:rsidR="00000000" w:rsidRPr="00B24228" w:rsidRDefault="001B0D30">
      <w:pPr>
        <w:spacing w:line="200" w:lineRule="exact"/>
        <w:rPr>
          <w:rFonts w:ascii="Lato" w:eastAsia="Times New Roman" w:hAnsi="Lato"/>
          <w:sz w:val="18"/>
          <w:szCs w:val="18"/>
        </w:rPr>
      </w:pPr>
    </w:p>
    <w:p w14:paraId="6B0499D7" w14:textId="77777777" w:rsidR="00000000" w:rsidRPr="00B24228" w:rsidRDefault="001B0D30">
      <w:pPr>
        <w:spacing w:line="200" w:lineRule="exact"/>
        <w:rPr>
          <w:rFonts w:ascii="Lato" w:eastAsia="Times New Roman" w:hAnsi="Lato"/>
          <w:sz w:val="18"/>
          <w:szCs w:val="18"/>
        </w:rPr>
      </w:pPr>
    </w:p>
    <w:p w14:paraId="2A8EB974" w14:textId="77777777" w:rsidR="00000000" w:rsidRPr="00B24228" w:rsidRDefault="001B0D30">
      <w:pPr>
        <w:spacing w:line="200" w:lineRule="exact"/>
        <w:rPr>
          <w:rFonts w:ascii="Lato" w:eastAsia="Times New Roman" w:hAnsi="Lato"/>
          <w:sz w:val="18"/>
          <w:szCs w:val="18"/>
        </w:rPr>
      </w:pPr>
    </w:p>
    <w:p w14:paraId="406D63CB" w14:textId="77777777" w:rsidR="00000000" w:rsidRPr="00B24228" w:rsidRDefault="001B0D30">
      <w:pPr>
        <w:spacing w:line="200" w:lineRule="exact"/>
        <w:rPr>
          <w:rFonts w:ascii="Lato" w:eastAsia="Times New Roman" w:hAnsi="Lato"/>
          <w:sz w:val="18"/>
          <w:szCs w:val="18"/>
        </w:rPr>
      </w:pPr>
    </w:p>
    <w:p w14:paraId="3F9A359E" w14:textId="77777777" w:rsidR="00000000" w:rsidRPr="00B24228" w:rsidRDefault="001B0D30">
      <w:pPr>
        <w:spacing w:line="200" w:lineRule="exact"/>
        <w:rPr>
          <w:rFonts w:ascii="Lato" w:eastAsia="Times New Roman" w:hAnsi="Lato"/>
          <w:sz w:val="18"/>
          <w:szCs w:val="18"/>
        </w:rPr>
      </w:pPr>
    </w:p>
    <w:p w14:paraId="1A07C432" w14:textId="77777777" w:rsidR="00000000" w:rsidRPr="00B24228" w:rsidRDefault="001B0D30">
      <w:pPr>
        <w:spacing w:line="200" w:lineRule="exact"/>
        <w:rPr>
          <w:rFonts w:ascii="Lato" w:eastAsia="Times New Roman" w:hAnsi="Lato"/>
          <w:sz w:val="18"/>
          <w:szCs w:val="18"/>
        </w:rPr>
      </w:pPr>
    </w:p>
    <w:p w14:paraId="36FE64D1" w14:textId="77777777" w:rsidR="00000000" w:rsidRPr="00B24228" w:rsidRDefault="001B0D30">
      <w:pPr>
        <w:spacing w:line="200" w:lineRule="exact"/>
        <w:rPr>
          <w:rFonts w:ascii="Lato" w:eastAsia="Times New Roman" w:hAnsi="Lato"/>
          <w:sz w:val="18"/>
          <w:szCs w:val="18"/>
        </w:rPr>
      </w:pPr>
    </w:p>
    <w:p w14:paraId="586E77AC" w14:textId="77777777" w:rsidR="00000000" w:rsidRPr="00B24228" w:rsidRDefault="001B0D30">
      <w:pPr>
        <w:spacing w:line="200" w:lineRule="exact"/>
        <w:rPr>
          <w:rFonts w:ascii="Lato" w:eastAsia="Times New Roman" w:hAnsi="Lato"/>
          <w:sz w:val="18"/>
          <w:szCs w:val="18"/>
        </w:rPr>
      </w:pPr>
    </w:p>
    <w:p w14:paraId="20F1E1D8" w14:textId="77777777" w:rsidR="00000000" w:rsidRPr="00B24228" w:rsidRDefault="001B0D30">
      <w:pPr>
        <w:spacing w:line="200" w:lineRule="exact"/>
        <w:rPr>
          <w:rFonts w:ascii="Lato" w:eastAsia="Times New Roman" w:hAnsi="Lato"/>
          <w:sz w:val="18"/>
          <w:szCs w:val="18"/>
        </w:rPr>
      </w:pPr>
    </w:p>
    <w:p w14:paraId="7A71E592" w14:textId="77777777" w:rsidR="00000000" w:rsidRPr="00B24228" w:rsidRDefault="001B0D30">
      <w:pPr>
        <w:spacing w:line="200" w:lineRule="exact"/>
        <w:rPr>
          <w:rFonts w:ascii="Lato" w:eastAsia="Times New Roman" w:hAnsi="Lato"/>
          <w:sz w:val="18"/>
          <w:szCs w:val="18"/>
        </w:rPr>
      </w:pPr>
    </w:p>
    <w:p w14:paraId="7E810487" w14:textId="77777777" w:rsidR="00000000" w:rsidRPr="00B24228" w:rsidRDefault="001B0D30">
      <w:pPr>
        <w:spacing w:line="200" w:lineRule="exact"/>
        <w:rPr>
          <w:rFonts w:ascii="Lato" w:eastAsia="Times New Roman" w:hAnsi="Lato"/>
          <w:sz w:val="18"/>
          <w:szCs w:val="18"/>
        </w:rPr>
      </w:pPr>
    </w:p>
    <w:p w14:paraId="36979DDD" w14:textId="77777777" w:rsidR="00000000" w:rsidRPr="00B24228" w:rsidRDefault="001B0D30">
      <w:pPr>
        <w:spacing w:line="200" w:lineRule="exact"/>
        <w:rPr>
          <w:rFonts w:ascii="Lato" w:eastAsia="Times New Roman" w:hAnsi="Lato"/>
          <w:sz w:val="18"/>
          <w:szCs w:val="18"/>
        </w:rPr>
      </w:pPr>
    </w:p>
    <w:p w14:paraId="718FF3A2" w14:textId="77777777" w:rsidR="00000000" w:rsidRPr="00B24228" w:rsidRDefault="001B0D30">
      <w:pPr>
        <w:spacing w:line="200" w:lineRule="exact"/>
        <w:rPr>
          <w:rFonts w:ascii="Lato" w:eastAsia="Times New Roman" w:hAnsi="Lato"/>
          <w:sz w:val="18"/>
          <w:szCs w:val="18"/>
        </w:rPr>
      </w:pPr>
    </w:p>
    <w:p w14:paraId="3A829193" w14:textId="77777777" w:rsidR="00000000" w:rsidRPr="00B24228" w:rsidRDefault="001B0D30">
      <w:pPr>
        <w:spacing w:line="200" w:lineRule="exact"/>
        <w:rPr>
          <w:rFonts w:ascii="Lato" w:eastAsia="Times New Roman" w:hAnsi="Lato"/>
          <w:sz w:val="18"/>
          <w:szCs w:val="18"/>
        </w:rPr>
      </w:pPr>
    </w:p>
    <w:p w14:paraId="3E179AD4" w14:textId="77777777" w:rsidR="00000000" w:rsidRPr="00B24228" w:rsidRDefault="001B0D30">
      <w:pPr>
        <w:spacing w:line="200" w:lineRule="exact"/>
        <w:rPr>
          <w:rFonts w:ascii="Lato" w:eastAsia="Times New Roman" w:hAnsi="Lato"/>
          <w:sz w:val="18"/>
          <w:szCs w:val="18"/>
        </w:rPr>
      </w:pPr>
    </w:p>
    <w:p w14:paraId="2A9B9C78" w14:textId="77777777" w:rsidR="00000000" w:rsidRPr="00B24228" w:rsidRDefault="001B0D30">
      <w:pPr>
        <w:spacing w:line="200" w:lineRule="exact"/>
        <w:rPr>
          <w:rFonts w:ascii="Lato" w:eastAsia="Times New Roman" w:hAnsi="Lato"/>
          <w:sz w:val="18"/>
          <w:szCs w:val="18"/>
        </w:rPr>
      </w:pPr>
    </w:p>
    <w:p w14:paraId="2ECE7F30" w14:textId="77777777" w:rsidR="00000000" w:rsidRPr="00B24228" w:rsidRDefault="001B0D30">
      <w:pPr>
        <w:spacing w:line="200" w:lineRule="exact"/>
        <w:rPr>
          <w:rFonts w:ascii="Lato" w:eastAsia="Times New Roman" w:hAnsi="Lato"/>
          <w:sz w:val="18"/>
          <w:szCs w:val="18"/>
        </w:rPr>
      </w:pPr>
    </w:p>
    <w:p w14:paraId="42F214E0" w14:textId="77777777" w:rsidR="00000000" w:rsidRPr="00B24228" w:rsidRDefault="001B0D30">
      <w:pPr>
        <w:spacing w:line="200" w:lineRule="exact"/>
        <w:rPr>
          <w:rFonts w:ascii="Lato" w:eastAsia="Times New Roman" w:hAnsi="Lato"/>
          <w:sz w:val="18"/>
          <w:szCs w:val="18"/>
        </w:rPr>
      </w:pPr>
    </w:p>
    <w:p w14:paraId="5C17B74E" w14:textId="77777777" w:rsidR="00000000" w:rsidRPr="00B24228" w:rsidRDefault="001B0D30">
      <w:pPr>
        <w:spacing w:line="200" w:lineRule="exact"/>
        <w:rPr>
          <w:rFonts w:ascii="Lato" w:eastAsia="Times New Roman" w:hAnsi="Lato"/>
          <w:sz w:val="18"/>
          <w:szCs w:val="18"/>
        </w:rPr>
      </w:pPr>
    </w:p>
    <w:p w14:paraId="14E014B0" w14:textId="77777777" w:rsidR="00000000" w:rsidRPr="00B24228" w:rsidRDefault="001B0D30">
      <w:pPr>
        <w:spacing w:line="200" w:lineRule="exact"/>
        <w:rPr>
          <w:rFonts w:ascii="Lato" w:eastAsia="Times New Roman" w:hAnsi="Lato"/>
          <w:sz w:val="18"/>
          <w:szCs w:val="18"/>
        </w:rPr>
      </w:pPr>
    </w:p>
    <w:p w14:paraId="7386663F" w14:textId="77777777" w:rsidR="00000000" w:rsidRPr="00B24228" w:rsidRDefault="001B0D30">
      <w:pPr>
        <w:spacing w:line="200" w:lineRule="exact"/>
        <w:rPr>
          <w:rFonts w:ascii="Lato" w:eastAsia="Times New Roman" w:hAnsi="Lato"/>
          <w:sz w:val="18"/>
          <w:szCs w:val="18"/>
        </w:rPr>
      </w:pPr>
    </w:p>
    <w:p w14:paraId="060D7594" w14:textId="77777777" w:rsidR="00000000" w:rsidRPr="00B24228" w:rsidRDefault="001B0D30">
      <w:pPr>
        <w:spacing w:line="200" w:lineRule="exact"/>
        <w:rPr>
          <w:rFonts w:ascii="Lato" w:eastAsia="Times New Roman" w:hAnsi="Lato"/>
          <w:sz w:val="18"/>
          <w:szCs w:val="18"/>
        </w:rPr>
      </w:pPr>
    </w:p>
    <w:p w14:paraId="4D645774" w14:textId="77777777" w:rsidR="00000000" w:rsidRPr="00B24228" w:rsidRDefault="001B0D30">
      <w:pPr>
        <w:spacing w:line="200" w:lineRule="exact"/>
        <w:rPr>
          <w:rFonts w:ascii="Lato" w:eastAsia="Times New Roman" w:hAnsi="Lato"/>
          <w:sz w:val="18"/>
          <w:szCs w:val="18"/>
        </w:rPr>
      </w:pPr>
    </w:p>
    <w:p w14:paraId="1D7BC8D2" w14:textId="77777777" w:rsidR="00000000" w:rsidRPr="00B24228" w:rsidRDefault="001B0D30">
      <w:pPr>
        <w:spacing w:line="200" w:lineRule="exact"/>
        <w:rPr>
          <w:rFonts w:ascii="Lato" w:eastAsia="Times New Roman" w:hAnsi="Lato"/>
          <w:sz w:val="18"/>
          <w:szCs w:val="18"/>
        </w:rPr>
      </w:pPr>
    </w:p>
    <w:p w14:paraId="30D3E54D" w14:textId="77777777" w:rsidR="00000000" w:rsidRPr="00B24228" w:rsidRDefault="001B0D30">
      <w:pPr>
        <w:spacing w:line="200" w:lineRule="exact"/>
        <w:rPr>
          <w:rFonts w:ascii="Lato" w:eastAsia="Times New Roman" w:hAnsi="Lato"/>
          <w:sz w:val="18"/>
          <w:szCs w:val="18"/>
        </w:rPr>
      </w:pPr>
    </w:p>
    <w:p w14:paraId="4C10799D" w14:textId="77777777" w:rsidR="00000000" w:rsidRPr="00B24228" w:rsidRDefault="001B0D30">
      <w:pPr>
        <w:spacing w:line="200" w:lineRule="exact"/>
        <w:rPr>
          <w:rFonts w:ascii="Lato" w:eastAsia="Times New Roman" w:hAnsi="Lato"/>
          <w:sz w:val="18"/>
          <w:szCs w:val="18"/>
        </w:rPr>
      </w:pPr>
    </w:p>
    <w:p w14:paraId="2F16502E" w14:textId="77777777" w:rsidR="00000000" w:rsidRPr="00B24228" w:rsidRDefault="001B0D30">
      <w:pPr>
        <w:spacing w:line="200" w:lineRule="exact"/>
        <w:rPr>
          <w:rFonts w:ascii="Lato" w:eastAsia="Times New Roman" w:hAnsi="Lato"/>
          <w:sz w:val="18"/>
          <w:szCs w:val="18"/>
        </w:rPr>
      </w:pPr>
    </w:p>
    <w:p w14:paraId="060ECDE1" w14:textId="77777777" w:rsidR="00000000" w:rsidRPr="00B24228" w:rsidRDefault="001B0D30">
      <w:pPr>
        <w:spacing w:line="200" w:lineRule="exact"/>
        <w:rPr>
          <w:rFonts w:ascii="Lato" w:eastAsia="Times New Roman" w:hAnsi="Lato"/>
          <w:sz w:val="18"/>
          <w:szCs w:val="18"/>
        </w:rPr>
      </w:pPr>
    </w:p>
    <w:p w14:paraId="00FCEA10" w14:textId="77777777" w:rsidR="00000000" w:rsidRPr="00B24228" w:rsidRDefault="001B0D30">
      <w:pPr>
        <w:spacing w:line="203" w:lineRule="exact"/>
        <w:rPr>
          <w:rFonts w:ascii="Lato" w:eastAsia="Times New Roman" w:hAnsi="Lato"/>
          <w:sz w:val="18"/>
          <w:szCs w:val="18"/>
        </w:rPr>
      </w:pPr>
    </w:p>
    <w:p w14:paraId="01AC1992"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14</w:t>
      </w:r>
    </w:p>
    <w:p w14:paraId="425D9A88"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1BFE23FE" w14:textId="77777777" w:rsidR="00000000" w:rsidRPr="00B24228" w:rsidRDefault="001B0D30">
      <w:pPr>
        <w:spacing w:line="0" w:lineRule="atLeast"/>
        <w:jc w:val="center"/>
        <w:rPr>
          <w:rFonts w:ascii="Lato" w:eastAsia="Times New Roman" w:hAnsi="Lato"/>
          <w:b/>
          <w:sz w:val="22"/>
          <w:szCs w:val="18"/>
        </w:rPr>
      </w:pPr>
      <w:bookmarkStart w:id="22" w:name="page23"/>
      <w:bookmarkEnd w:id="22"/>
      <w:r w:rsidRPr="00B24228">
        <w:rPr>
          <w:rFonts w:ascii="Lato" w:eastAsia="Times New Roman" w:hAnsi="Lato"/>
          <w:b/>
          <w:sz w:val="22"/>
          <w:szCs w:val="18"/>
        </w:rPr>
        <w:lastRenderedPageBreak/>
        <w:t>CHAPTER 3. FUTURE STEPS AND OTHER CONSIDERATIONS</w:t>
      </w:r>
    </w:p>
    <w:p w14:paraId="7FB78490" w14:textId="77777777" w:rsidR="00000000" w:rsidRPr="00B24228" w:rsidRDefault="001B0D30">
      <w:pPr>
        <w:spacing w:line="248" w:lineRule="exact"/>
        <w:rPr>
          <w:rFonts w:ascii="Lato" w:eastAsia="Times New Roman" w:hAnsi="Lato"/>
          <w:sz w:val="18"/>
          <w:szCs w:val="18"/>
        </w:rPr>
      </w:pPr>
    </w:p>
    <w:p w14:paraId="3E65787B" w14:textId="77777777" w:rsidR="00000000" w:rsidRPr="00B24228" w:rsidRDefault="001B0D30">
      <w:pPr>
        <w:spacing w:line="237" w:lineRule="auto"/>
        <w:ind w:right="160"/>
        <w:rPr>
          <w:rFonts w:ascii="Lato" w:eastAsia="Times New Roman" w:hAnsi="Lato"/>
          <w:sz w:val="22"/>
          <w:szCs w:val="18"/>
        </w:rPr>
      </w:pPr>
      <w:r w:rsidRPr="00B24228">
        <w:rPr>
          <w:rFonts w:ascii="Lato" w:eastAsia="Times New Roman" w:hAnsi="Lato"/>
          <w:sz w:val="22"/>
          <w:szCs w:val="18"/>
        </w:rPr>
        <w:t xml:space="preserve">A number of institutional suggestions, technical approach suggestions, and </w:t>
      </w:r>
      <w:r w:rsidRPr="00B24228">
        <w:rPr>
          <w:rFonts w:ascii="Lato" w:eastAsia="Times New Roman" w:hAnsi="Lato"/>
          <w:sz w:val="22"/>
          <w:szCs w:val="18"/>
        </w:rPr>
        <w:t>other considerations were identified during and following the technical experts meeting. On the basis of these suggestions, some future steps are outlined that might foster the effective implementation of the suggestions. The suggestions are categorized be</w:t>
      </w:r>
      <w:r w:rsidRPr="00B24228">
        <w:rPr>
          <w:rFonts w:ascii="Lato" w:eastAsia="Times New Roman" w:hAnsi="Lato"/>
          <w:sz w:val="22"/>
          <w:szCs w:val="18"/>
        </w:rPr>
        <w:t>low as institutional or technical.</w:t>
      </w:r>
    </w:p>
    <w:p w14:paraId="55CBDD60" w14:textId="77777777" w:rsidR="00000000" w:rsidRPr="00B24228" w:rsidRDefault="001B0D30">
      <w:pPr>
        <w:spacing w:line="246" w:lineRule="exact"/>
        <w:rPr>
          <w:rFonts w:ascii="Lato" w:eastAsia="Times New Roman" w:hAnsi="Lato"/>
          <w:sz w:val="18"/>
          <w:szCs w:val="18"/>
        </w:rPr>
      </w:pPr>
    </w:p>
    <w:p w14:paraId="08F88BC9"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INSTITUTIONAL SUGGESTIONS</w:t>
      </w:r>
    </w:p>
    <w:p w14:paraId="421764AD" w14:textId="77777777" w:rsidR="00000000" w:rsidRPr="00B24228" w:rsidRDefault="001B0D30">
      <w:pPr>
        <w:spacing w:line="247" w:lineRule="exact"/>
        <w:rPr>
          <w:rFonts w:ascii="Lato" w:eastAsia="Times New Roman" w:hAnsi="Lato"/>
          <w:sz w:val="18"/>
          <w:szCs w:val="18"/>
        </w:rPr>
      </w:pPr>
    </w:p>
    <w:p w14:paraId="167E25B4" w14:textId="77777777" w:rsidR="00000000" w:rsidRPr="00B24228" w:rsidRDefault="001B0D30">
      <w:pPr>
        <w:spacing w:line="237" w:lineRule="auto"/>
        <w:ind w:right="20"/>
        <w:rPr>
          <w:rFonts w:ascii="Lato" w:eastAsia="Times New Roman" w:hAnsi="Lato"/>
          <w:sz w:val="22"/>
          <w:szCs w:val="18"/>
        </w:rPr>
      </w:pPr>
      <w:r w:rsidRPr="00B24228">
        <w:rPr>
          <w:rFonts w:ascii="Lato" w:eastAsia="Times New Roman" w:hAnsi="Lato"/>
          <w:sz w:val="22"/>
          <w:szCs w:val="18"/>
        </w:rPr>
        <w:t>The following is a set of considerations for institutional initiatives to advance the development of new statistical methodologies that might improve how SPFs and CMFs are developed, by engagin</w:t>
      </w:r>
      <w:r w:rsidRPr="00B24228">
        <w:rPr>
          <w:rFonts w:ascii="Lato" w:eastAsia="Times New Roman" w:hAnsi="Lato"/>
          <w:sz w:val="22"/>
          <w:szCs w:val="18"/>
        </w:rPr>
        <w:t>g researchers highly qualified in statistical methods, and by fostering high-level research in general:</w:t>
      </w:r>
    </w:p>
    <w:p w14:paraId="0079309A" w14:textId="77777777" w:rsidR="00000000" w:rsidRPr="00B24228" w:rsidRDefault="001B0D30">
      <w:pPr>
        <w:spacing w:line="274" w:lineRule="exact"/>
        <w:rPr>
          <w:rFonts w:ascii="Lato" w:eastAsia="Times New Roman" w:hAnsi="Lato"/>
          <w:sz w:val="18"/>
          <w:szCs w:val="18"/>
        </w:rPr>
      </w:pPr>
    </w:p>
    <w:p w14:paraId="444A3EFD" w14:textId="77777777" w:rsidR="00000000" w:rsidRPr="00B24228" w:rsidRDefault="001B0D30">
      <w:pPr>
        <w:numPr>
          <w:ilvl w:val="0"/>
          <w:numId w:val="10"/>
        </w:numPr>
        <w:tabs>
          <w:tab w:val="left" w:pos="720"/>
        </w:tabs>
        <w:spacing w:line="226" w:lineRule="auto"/>
        <w:ind w:left="720" w:right="80" w:hanging="360"/>
        <w:rPr>
          <w:rFonts w:ascii="Lato" w:eastAsia="Symbol" w:hAnsi="Lato"/>
          <w:sz w:val="22"/>
          <w:szCs w:val="18"/>
        </w:rPr>
      </w:pPr>
      <w:r w:rsidRPr="00B24228">
        <w:rPr>
          <w:rFonts w:ascii="Lato" w:eastAsia="Times New Roman" w:hAnsi="Lato"/>
          <w:sz w:val="22"/>
          <w:szCs w:val="18"/>
        </w:rPr>
        <w:t xml:space="preserve">FHWA may consider hiring statisticians to work alongside transportation engineers. This may require special funding and longer-term commitment to such </w:t>
      </w:r>
      <w:r w:rsidRPr="00B24228">
        <w:rPr>
          <w:rFonts w:ascii="Lato" w:eastAsia="Times New Roman" w:hAnsi="Lato"/>
          <w:sz w:val="22"/>
          <w:szCs w:val="18"/>
        </w:rPr>
        <w:t>a program.</w:t>
      </w:r>
    </w:p>
    <w:p w14:paraId="6F5F4ED8" w14:textId="77777777" w:rsidR="00000000" w:rsidRPr="00B24228" w:rsidRDefault="001B0D30">
      <w:pPr>
        <w:spacing w:line="32" w:lineRule="exact"/>
        <w:rPr>
          <w:rFonts w:ascii="Lato" w:eastAsia="Symbol" w:hAnsi="Lato"/>
          <w:sz w:val="22"/>
          <w:szCs w:val="18"/>
        </w:rPr>
      </w:pPr>
    </w:p>
    <w:p w14:paraId="36609F18" w14:textId="77777777" w:rsidR="00000000" w:rsidRPr="00B24228" w:rsidRDefault="001B0D30">
      <w:pPr>
        <w:numPr>
          <w:ilvl w:val="0"/>
          <w:numId w:val="10"/>
        </w:numPr>
        <w:tabs>
          <w:tab w:val="left" w:pos="720"/>
        </w:tabs>
        <w:spacing w:line="230" w:lineRule="auto"/>
        <w:ind w:left="720" w:right="40" w:hanging="360"/>
        <w:rPr>
          <w:rFonts w:ascii="Lato" w:eastAsia="Symbol" w:hAnsi="Lato"/>
          <w:sz w:val="22"/>
          <w:szCs w:val="18"/>
        </w:rPr>
      </w:pPr>
      <w:r w:rsidRPr="00B24228">
        <w:rPr>
          <w:rFonts w:ascii="Lato" w:eastAsia="Times New Roman" w:hAnsi="Lato"/>
          <w:sz w:val="22"/>
          <w:szCs w:val="18"/>
        </w:rPr>
        <w:t>FHWA may consider an active role and more regular participation in the annual meetings of the ASA and other statistical communities, and in conducting workshops, developing sessions, and making presentations.</w:t>
      </w:r>
    </w:p>
    <w:p w14:paraId="33C4217A" w14:textId="77777777" w:rsidR="00000000" w:rsidRPr="00B24228" w:rsidRDefault="001B0D30">
      <w:pPr>
        <w:spacing w:line="34" w:lineRule="exact"/>
        <w:rPr>
          <w:rFonts w:ascii="Lato" w:eastAsia="Symbol" w:hAnsi="Lato"/>
          <w:sz w:val="22"/>
          <w:szCs w:val="18"/>
        </w:rPr>
      </w:pPr>
    </w:p>
    <w:p w14:paraId="06452349" w14:textId="77777777" w:rsidR="00000000" w:rsidRPr="00B24228" w:rsidRDefault="001B0D30">
      <w:pPr>
        <w:numPr>
          <w:ilvl w:val="0"/>
          <w:numId w:val="10"/>
        </w:numPr>
        <w:tabs>
          <w:tab w:val="left" w:pos="720"/>
        </w:tabs>
        <w:spacing w:line="230" w:lineRule="auto"/>
        <w:ind w:left="720" w:right="440" w:hanging="360"/>
        <w:jc w:val="both"/>
        <w:rPr>
          <w:rFonts w:ascii="Lato" w:eastAsia="Symbol" w:hAnsi="Lato"/>
          <w:sz w:val="22"/>
          <w:szCs w:val="18"/>
        </w:rPr>
      </w:pPr>
      <w:r w:rsidRPr="00B24228">
        <w:rPr>
          <w:rFonts w:ascii="Lato" w:eastAsia="Times New Roman" w:hAnsi="Lato"/>
          <w:sz w:val="22"/>
          <w:szCs w:val="18"/>
        </w:rPr>
        <w:t>FHWA may consider creating opportu</w:t>
      </w:r>
      <w:r w:rsidRPr="00B24228">
        <w:rPr>
          <w:rFonts w:ascii="Lato" w:eastAsia="Times New Roman" w:hAnsi="Lato"/>
          <w:sz w:val="22"/>
          <w:szCs w:val="18"/>
        </w:rPr>
        <w:t>nities for sabbatical and internship programs in areas of statistics at the Turner-Fairbank Highway Research Center. This could be an extension of similar programs in other fields.</w:t>
      </w:r>
    </w:p>
    <w:p w14:paraId="25675275" w14:textId="77777777" w:rsidR="00000000" w:rsidRPr="00B24228" w:rsidRDefault="001B0D30">
      <w:pPr>
        <w:spacing w:line="34" w:lineRule="exact"/>
        <w:rPr>
          <w:rFonts w:ascii="Lato" w:eastAsia="Symbol" w:hAnsi="Lato"/>
          <w:sz w:val="22"/>
          <w:szCs w:val="18"/>
        </w:rPr>
      </w:pPr>
    </w:p>
    <w:p w14:paraId="07D3090E" w14:textId="77777777" w:rsidR="00000000" w:rsidRPr="00B24228" w:rsidRDefault="001B0D30">
      <w:pPr>
        <w:numPr>
          <w:ilvl w:val="0"/>
          <w:numId w:val="10"/>
        </w:numPr>
        <w:tabs>
          <w:tab w:val="left" w:pos="720"/>
        </w:tabs>
        <w:spacing w:line="233" w:lineRule="auto"/>
        <w:ind w:left="720" w:right="120" w:hanging="360"/>
        <w:rPr>
          <w:rFonts w:ascii="Lato" w:eastAsia="Symbol" w:hAnsi="Lato"/>
          <w:sz w:val="22"/>
          <w:szCs w:val="18"/>
        </w:rPr>
      </w:pPr>
      <w:r w:rsidRPr="00B24228">
        <w:rPr>
          <w:rFonts w:ascii="Lato" w:eastAsia="Times New Roman" w:hAnsi="Lato"/>
          <w:sz w:val="22"/>
          <w:szCs w:val="18"/>
        </w:rPr>
        <w:t>FHWA may consider promoting the enhancement of statistics course requireme</w:t>
      </w:r>
      <w:r w:rsidRPr="00B24228">
        <w:rPr>
          <w:rFonts w:ascii="Lato" w:eastAsia="Times New Roman" w:hAnsi="Lato"/>
          <w:sz w:val="22"/>
          <w:szCs w:val="18"/>
        </w:rPr>
        <w:t>nts for civil engineering students to increase the comprehension of statistics by graduates working in road safety analysis. At present, a graduate course in statistics is typically not compulsory.</w:t>
      </w:r>
    </w:p>
    <w:p w14:paraId="460F1A8E" w14:textId="77777777" w:rsidR="00000000" w:rsidRPr="00B24228" w:rsidRDefault="001B0D30">
      <w:pPr>
        <w:spacing w:line="31" w:lineRule="exact"/>
        <w:rPr>
          <w:rFonts w:ascii="Lato" w:eastAsia="Symbol" w:hAnsi="Lato"/>
          <w:sz w:val="22"/>
          <w:szCs w:val="18"/>
        </w:rPr>
      </w:pPr>
    </w:p>
    <w:p w14:paraId="4C7A8377" w14:textId="77777777" w:rsidR="00000000" w:rsidRPr="00B24228" w:rsidRDefault="001B0D30">
      <w:pPr>
        <w:numPr>
          <w:ilvl w:val="0"/>
          <w:numId w:val="10"/>
        </w:numPr>
        <w:tabs>
          <w:tab w:val="left" w:pos="720"/>
        </w:tabs>
        <w:spacing w:line="236" w:lineRule="auto"/>
        <w:ind w:left="720" w:right="20" w:hanging="360"/>
        <w:rPr>
          <w:rFonts w:ascii="Lato" w:eastAsia="Symbol" w:hAnsi="Lato"/>
          <w:sz w:val="22"/>
          <w:szCs w:val="18"/>
        </w:rPr>
      </w:pPr>
      <w:r w:rsidRPr="00B24228">
        <w:rPr>
          <w:rFonts w:ascii="Lato" w:eastAsia="Times New Roman" w:hAnsi="Lato"/>
          <w:sz w:val="22"/>
          <w:szCs w:val="18"/>
        </w:rPr>
        <w:t>Transportation safety data might be made available by fac</w:t>
      </w:r>
      <w:r w:rsidRPr="00B24228">
        <w:rPr>
          <w:rFonts w:ascii="Lato" w:eastAsia="Times New Roman" w:hAnsi="Lato"/>
          <w:sz w:val="22"/>
          <w:szCs w:val="18"/>
        </w:rPr>
        <w:t>ilitating free download to interested statisticians and advertising the availability of these data. Specifically, these data would pertain to the information required to develop SPFs and CMFs. The databases used for the FHWA ELCS project might be tapped fo</w:t>
      </w:r>
      <w:r w:rsidRPr="00B24228">
        <w:rPr>
          <w:rFonts w:ascii="Lato" w:eastAsia="Times New Roman" w:hAnsi="Lato"/>
          <w:sz w:val="22"/>
          <w:szCs w:val="18"/>
        </w:rPr>
        <w:t xml:space="preserve">r this purpose. Highway Safety Information System data are already readily available and might be used for SPF development research. </w:t>
      </w:r>
      <w:r w:rsidRPr="00B24228">
        <w:rPr>
          <w:rFonts w:ascii="Lato" w:eastAsia="Times New Roman" w:hAnsi="Lato"/>
          <w:i/>
          <w:sz w:val="22"/>
          <w:szCs w:val="18"/>
        </w:rPr>
        <w:t>Machine Learning</w:t>
      </w:r>
      <w:r w:rsidRPr="00B24228">
        <w:rPr>
          <w:rFonts w:ascii="Lato" w:eastAsia="Times New Roman" w:hAnsi="Lato"/>
          <w:sz w:val="22"/>
          <w:szCs w:val="18"/>
        </w:rPr>
        <w:t xml:space="preserve"> and </w:t>
      </w:r>
      <w:r w:rsidRPr="00B24228">
        <w:rPr>
          <w:rFonts w:ascii="Lato" w:eastAsia="Times New Roman" w:hAnsi="Lato"/>
          <w:i/>
          <w:sz w:val="22"/>
          <w:szCs w:val="18"/>
        </w:rPr>
        <w:t>Chance</w:t>
      </w:r>
      <w:r w:rsidRPr="00B24228">
        <w:rPr>
          <w:rFonts w:ascii="Lato" w:eastAsia="Times New Roman" w:hAnsi="Lato"/>
          <w:sz w:val="22"/>
          <w:szCs w:val="18"/>
        </w:rPr>
        <w:t xml:space="preserve"> magazines were suggested as means to advertise the availability of these data to graduate stude</w:t>
      </w:r>
      <w:r w:rsidRPr="00B24228">
        <w:rPr>
          <w:rFonts w:ascii="Lato" w:eastAsia="Times New Roman" w:hAnsi="Lato"/>
          <w:sz w:val="22"/>
          <w:szCs w:val="18"/>
        </w:rPr>
        <w:t>nts and other researchers in statistics.</w:t>
      </w:r>
    </w:p>
    <w:p w14:paraId="131249D2" w14:textId="77777777" w:rsidR="00000000" w:rsidRPr="00B24228" w:rsidRDefault="001B0D30">
      <w:pPr>
        <w:spacing w:line="36" w:lineRule="exact"/>
        <w:rPr>
          <w:rFonts w:ascii="Lato" w:eastAsia="Symbol" w:hAnsi="Lato"/>
          <w:sz w:val="22"/>
          <w:szCs w:val="18"/>
        </w:rPr>
      </w:pPr>
    </w:p>
    <w:p w14:paraId="3FA6ABBF" w14:textId="77777777" w:rsidR="00000000" w:rsidRPr="00B24228" w:rsidRDefault="001B0D30">
      <w:pPr>
        <w:numPr>
          <w:ilvl w:val="0"/>
          <w:numId w:val="10"/>
        </w:numPr>
        <w:tabs>
          <w:tab w:val="left" w:pos="720"/>
        </w:tabs>
        <w:spacing w:line="234" w:lineRule="auto"/>
        <w:ind w:left="720" w:right="120" w:hanging="360"/>
        <w:rPr>
          <w:rFonts w:ascii="Lato" w:eastAsia="Symbol" w:hAnsi="Lato"/>
          <w:sz w:val="22"/>
          <w:szCs w:val="18"/>
        </w:rPr>
      </w:pPr>
      <w:r w:rsidRPr="00B24228">
        <w:rPr>
          <w:rFonts w:ascii="Lato" w:eastAsia="Times New Roman" w:hAnsi="Lato"/>
          <w:sz w:val="22"/>
          <w:szCs w:val="18"/>
        </w:rPr>
        <w:t>Short courses and workshops might be arranged at the ASA and other related annual meetings on current highway safety research practices/products in order to introduce these topics, to discuss the needs for new meth</w:t>
      </w:r>
      <w:r w:rsidRPr="00B24228">
        <w:rPr>
          <w:rFonts w:ascii="Lato" w:eastAsia="Times New Roman" w:hAnsi="Lato"/>
          <w:sz w:val="22"/>
          <w:szCs w:val="18"/>
        </w:rPr>
        <w:t>odologies, and to introduce data resources and capabilities in sparking creativity and innovation in both researchers and decision makers.</w:t>
      </w:r>
    </w:p>
    <w:p w14:paraId="78178989" w14:textId="77777777" w:rsidR="00000000" w:rsidRPr="00B24228" w:rsidRDefault="001B0D30">
      <w:pPr>
        <w:spacing w:line="36" w:lineRule="exact"/>
        <w:rPr>
          <w:rFonts w:ascii="Lato" w:eastAsia="Symbol" w:hAnsi="Lato"/>
          <w:sz w:val="22"/>
          <w:szCs w:val="18"/>
        </w:rPr>
      </w:pPr>
    </w:p>
    <w:p w14:paraId="3A045417" w14:textId="77777777" w:rsidR="00000000" w:rsidRPr="00B24228" w:rsidRDefault="001B0D30">
      <w:pPr>
        <w:numPr>
          <w:ilvl w:val="0"/>
          <w:numId w:val="10"/>
        </w:numPr>
        <w:tabs>
          <w:tab w:val="left" w:pos="720"/>
        </w:tabs>
        <w:spacing w:line="236" w:lineRule="auto"/>
        <w:ind w:left="720" w:right="40" w:hanging="360"/>
        <w:rPr>
          <w:rFonts w:ascii="Lato" w:eastAsia="Symbol" w:hAnsi="Lato"/>
          <w:sz w:val="22"/>
          <w:szCs w:val="18"/>
        </w:rPr>
      </w:pPr>
      <w:r w:rsidRPr="00B24228">
        <w:rPr>
          <w:rFonts w:ascii="Lato" w:eastAsia="Times New Roman" w:hAnsi="Lato"/>
          <w:sz w:val="22"/>
          <w:szCs w:val="18"/>
        </w:rPr>
        <w:t xml:space="preserve">FHWA may conduct a workshop with the Transportation Research Board (TRB) committees ABJ80 (Statistical Methods) and </w:t>
      </w:r>
      <w:r w:rsidRPr="00B24228">
        <w:rPr>
          <w:rFonts w:ascii="Lato" w:eastAsia="Times New Roman" w:hAnsi="Lato"/>
          <w:sz w:val="22"/>
          <w:szCs w:val="18"/>
        </w:rPr>
        <w:t>ANB20 (Safety Data, Analysis and Evaluation) for effectively marketing the need for statistical innovation in highway safety analysis applications. There have been sporadic attempts at putting on such workshops, the most recent being a hands-on workshop be</w:t>
      </w:r>
      <w:r w:rsidRPr="00B24228">
        <w:rPr>
          <w:rFonts w:ascii="Lato" w:eastAsia="Times New Roman" w:hAnsi="Lato"/>
          <w:sz w:val="22"/>
          <w:szCs w:val="18"/>
        </w:rPr>
        <w:t>fore the January 2014 annual meeting conducted by Ezra Hauer on developing SPFs. Consideration may be given to developing a workshop that would be led by statisticians or by both statisticians and transportation engineers highly skilled in statistics.</w:t>
      </w:r>
    </w:p>
    <w:p w14:paraId="531AD1FE" w14:textId="77777777" w:rsidR="00000000" w:rsidRPr="00B24228" w:rsidRDefault="001B0D30">
      <w:pPr>
        <w:tabs>
          <w:tab w:val="left" w:pos="720"/>
        </w:tabs>
        <w:spacing w:line="236" w:lineRule="auto"/>
        <w:ind w:left="720" w:right="40" w:hanging="360"/>
        <w:rPr>
          <w:rFonts w:ascii="Lato" w:eastAsia="Symbol" w:hAnsi="Lato"/>
          <w:sz w:val="22"/>
          <w:szCs w:val="18"/>
        </w:rPr>
        <w:sectPr w:rsidR="00000000" w:rsidRPr="00B24228">
          <w:pgSz w:w="12240" w:h="15840"/>
          <w:pgMar w:top="1434" w:right="1440" w:bottom="152" w:left="1440" w:header="0" w:footer="0" w:gutter="0"/>
          <w:cols w:space="0" w:equalWidth="0">
            <w:col w:w="9360"/>
          </w:cols>
          <w:docGrid w:linePitch="360"/>
        </w:sectPr>
      </w:pPr>
    </w:p>
    <w:p w14:paraId="46F6DCBB" w14:textId="77777777" w:rsidR="00000000" w:rsidRPr="00B24228" w:rsidRDefault="001B0D30">
      <w:pPr>
        <w:spacing w:line="200" w:lineRule="exact"/>
        <w:rPr>
          <w:rFonts w:ascii="Lato" w:eastAsia="Times New Roman" w:hAnsi="Lato"/>
          <w:sz w:val="18"/>
          <w:szCs w:val="18"/>
        </w:rPr>
      </w:pPr>
    </w:p>
    <w:p w14:paraId="077EDB83" w14:textId="77777777" w:rsidR="00000000" w:rsidRPr="00B24228" w:rsidRDefault="001B0D30">
      <w:pPr>
        <w:spacing w:line="273" w:lineRule="exact"/>
        <w:rPr>
          <w:rFonts w:ascii="Lato" w:eastAsia="Times New Roman" w:hAnsi="Lato"/>
          <w:sz w:val="18"/>
          <w:szCs w:val="18"/>
        </w:rPr>
      </w:pPr>
    </w:p>
    <w:p w14:paraId="28B7E172"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1</w:t>
      </w:r>
      <w:r w:rsidRPr="00B24228">
        <w:rPr>
          <w:rFonts w:ascii="Lato" w:eastAsia="Times New Roman" w:hAnsi="Lato"/>
          <w:sz w:val="22"/>
          <w:szCs w:val="18"/>
        </w:rPr>
        <w:t>5</w:t>
      </w:r>
    </w:p>
    <w:p w14:paraId="31509660"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p w14:paraId="7BA5B10C" w14:textId="77777777" w:rsidR="00000000" w:rsidRPr="00B24228" w:rsidRDefault="001B0D30">
      <w:pPr>
        <w:spacing w:line="21" w:lineRule="exact"/>
        <w:rPr>
          <w:rFonts w:ascii="Lato" w:eastAsia="Times New Roman" w:hAnsi="Lato"/>
          <w:sz w:val="18"/>
          <w:szCs w:val="18"/>
        </w:rPr>
      </w:pPr>
      <w:bookmarkStart w:id="23" w:name="page24"/>
      <w:bookmarkEnd w:id="23"/>
    </w:p>
    <w:p w14:paraId="1E8600D6" w14:textId="77777777" w:rsidR="00000000" w:rsidRPr="00B24228" w:rsidRDefault="001B0D30">
      <w:pPr>
        <w:numPr>
          <w:ilvl w:val="0"/>
          <w:numId w:val="11"/>
        </w:numPr>
        <w:tabs>
          <w:tab w:val="left" w:pos="720"/>
        </w:tabs>
        <w:spacing w:line="233" w:lineRule="auto"/>
        <w:ind w:left="720" w:right="700" w:hanging="360"/>
        <w:rPr>
          <w:rFonts w:ascii="Lato" w:eastAsia="Symbol" w:hAnsi="Lato"/>
          <w:sz w:val="22"/>
          <w:szCs w:val="18"/>
        </w:rPr>
      </w:pPr>
      <w:r w:rsidRPr="00B24228">
        <w:rPr>
          <w:rFonts w:ascii="Lato" w:eastAsia="Times New Roman" w:hAnsi="Lato"/>
          <w:sz w:val="22"/>
          <w:szCs w:val="18"/>
        </w:rPr>
        <w:t>FHWA may consider sponsoring a graduate student competition for working with transportation safety data to solve a set of problems related to highway safety methodology development. Graduate students in statistics should be encouraged to participate.</w:t>
      </w:r>
    </w:p>
    <w:p w14:paraId="15DAE5BD" w14:textId="77777777" w:rsidR="00000000" w:rsidRPr="00B24228" w:rsidRDefault="001B0D30">
      <w:pPr>
        <w:spacing w:line="31" w:lineRule="exact"/>
        <w:rPr>
          <w:rFonts w:ascii="Lato" w:eastAsia="Symbol" w:hAnsi="Lato"/>
          <w:sz w:val="22"/>
          <w:szCs w:val="18"/>
        </w:rPr>
      </w:pPr>
    </w:p>
    <w:p w14:paraId="09AC4EE4" w14:textId="77777777" w:rsidR="00000000" w:rsidRPr="00B24228" w:rsidRDefault="001B0D30">
      <w:pPr>
        <w:numPr>
          <w:ilvl w:val="0"/>
          <w:numId w:val="11"/>
        </w:numPr>
        <w:tabs>
          <w:tab w:val="left" w:pos="720"/>
        </w:tabs>
        <w:spacing w:line="226" w:lineRule="auto"/>
        <w:ind w:left="720" w:right="360" w:hanging="360"/>
        <w:rPr>
          <w:rFonts w:ascii="Lato" w:eastAsia="Symbol" w:hAnsi="Lato"/>
          <w:sz w:val="22"/>
          <w:szCs w:val="18"/>
        </w:rPr>
      </w:pPr>
      <w:r w:rsidRPr="00B24228">
        <w:rPr>
          <w:rFonts w:ascii="Lato" w:eastAsia="Times New Roman" w:hAnsi="Lato"/>
          <w:sz w:val="22"/>
          <w:szCs w:val="18"/>
        </w:rPr>
        <w:t xml:space="preserve">FHWA may publish articles in </w:t>
      </w:r>
      <w:r w:rsidRPr="00B24228">
        <w:rPr>
          <w:rFonts w:ascii="Lato" w:eastAsia="Times New Roman" w:hAnsi="Lato"/>
          <w:i/>
          <w:sz w:val="22"/>
          <w:szCs w:val="18"/>
        </w:rPr>
        <w:t>Public Roads</w:t>
      </w:r>
      <w:r w:rsidRPr="00B24228">
        <w:rPr>
          <w:rFonts w:ascii="Lato" w:eastAsia="Times New Roman" w:hAnsi="Lato"/>
          <w:sz w:val="22"/>
          <w:szCs w:val="18"/>
        </w:rPr>
        <w:t xml:space="preserve"> magazine to communicate the increasing need for statistical expertise in highway safety application to practitioners.</w:t>
      </w:r>
    </w:p>
    <w:p w14:paraId="325B4264" w14:textId="77777777" w:rsidR="00000000" w:rsidRPr="00B24228" w:rsidRDefault="001B0D30">
      <w:pPr>
        <w:spacing w:line="32" w:lineRule="exact"/>
        <w:rPr>
          <w:rFonts w:ascii="Lato" w:eastAsia="Symbol" w:hAnsi="Lato"/>
          <w:sz w:val="22"/>
          <w:szCs w:val="18"/>
        </w:rPr>
      </w:pPr>
    </w:p>
    <w:p w14:paraId="720ECDB1" w14:textId="77777777" w:rsidR="00000000" w:rsidRPr="00B24228" w:rsidRDefault="001B0D30">
      <w:pPr>
        <w:numPr>
          <w:ilvl w:val="0"/>
          <w:numId w:val="11"/>
        </w:numPr>
        <w:tabs>
          <w:tab w:val="left" w:pos="720"/>
        </w:tabs>
        <w:spacing w:line="233" w:lineRule="auto"/>
        <w:ind w:left="720" w:right="80" w:hanging="360"/>
        <w:rPr>
          <w:rFonts w:ascii="Lato" w:eastAsia="Symbol" w:hAnsi="Lato"/>
          <w:sz w:val="22"/>
          <w:szCs w:val="18"/>
        </w:rPr>
      </w:pPr>
      <w:r w:rsidRPr="00B24228">
        <w:rPr>
          <w:rFonts w:ascii="Lato" w:eastAsia="Times New Roman" w:hAnsi="Lato"/>
          <w:sz w:val="22"/>
          <w:szCs w:val="18"/>
        </w:rPr>
        <w:t>FHWA, in coordination with ASA, might make presentations and hold workshops for new highway saf</w:t>
      </w:r>
      <w:r w:rsidRPr="00B24228">
        <w:rPr>
          <w:rFonts w:ascii="Lato" w:eastAsia="Times New Roman" w:hAnsi="Lato"/>
          <w:sz w:val="22"/>
          <w:szCs w:val="18"/>
        </w:rPr>
        <w:t>ety research products in selected schools of statistics nationwide. This is to communicate to/with faculty and students and introduce highway safety research methodology needs and sources of data to spark statistical research inspiration.</w:t>
      </w:r>
    </w:p>
    <w:p w14:paraId="3CF5F790" w14:textId="77777777" w:rsidR="00000000" w:rsidRPr="00B24228" w:rsidRDefault="001B0D30">
      <w:pPr>
        <w:spacing w:line="31" w:lineRule="exact"/>
        <w:rPr>
          <w:rFonts w:ascii="Lato" w:eastAsia="Symbol" w:hAnsi="Lato"/>
          <w:sz w:val="22"/>
          <w:szCs w:val="18"/>
        </w:rPr>
      </w:pPr>
    </w:p>
    <w:p w14:paraId="43271752" w14:textId="77777777" w:rsidR="00000000" w:rsidRPr="00B24228" w:rsidRDefault="001B0D30">
      <w:pPr>
        <w:numPr>
          <w:ilvl w:val="0"/>
          <w:numId w:val="11"/>
        </w:numPr>
        <w:tabs>
          <w:tab w:val="left" w:pos="720"/>
        </w:tabs>
        <w:spacing w:line="231" w:lineRule="auto"/>
        <w:ind w:left="720" w:right="160" w:hanging="360"/>
        <w:rPr>
          <w:rFonts w:ascii="Lato" w:eastAsia="Symbol" w:hAnsi="Lato"/>
          <w:sz w:val="22"/>
          <w:szCs w:val="18"/>
        </w:rPr>
      </w:pPr>
      <w:r w:rsidRPr="00B24228">
        <w:rPr>
          <w:rFonts w:ascii="Lato" w:eastAsia="Times New Roman" w:hAnsi="Lato"/>
          <w:sz w:val="22"/>
          <w:szCs w:val="18"/>
        </w:rPr>
        <w:t>Consideration ma</w:t>
      </w:r>
      <w:r w:rsidRPr="00B24228">
        <w:rPr>
          <w:rFonts w:ascii="Lato" w:eastAsia="Times New Roman" w:hAnsi="Lato"/>
          <w:sz w:val="22"/>
          <w:szCs w:val="18"/>
        </w:rPr>
        <w:t>y be given to future and alternative sources of data, e.g., Strategic Highway Research Program data, and data available from mobile devices, in developing new statistical methods.</w:t>
      </w:r>
    </w:p>
    <w:p w14:paraId="4DB66D9E" w14:textId="77777777" w:rsidR="00000000" w:rsidRPr="00B24228" w:rsidRDefault="001B0D30">
      <w:pPr>
        <w:spacing w:line="247" w:lineRule="exact"/>
        <w:rPr>
          <w:rFonts w:ascii="Lato" w:eastAsia="Times New Roman" w:hAnsi="Lato"/>
          <w:sz w:val="18"/>
          <w:szCs w:val="18"/>
        </w:rPr>
      </w:pPr>
    </w:p>
    <w:p w14:paraId="6A983584"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TECHNICAL APPROACH SUGGESTIONS</w:t>
      </w:r>
    </w:p>
    <w:p w14:paraId="6C49F11A" w14:textId="77777777" w:rsidR="00000000" w:rsidRPr="00B24228" w:rsidRDefault="001B0D30">
      <w:pPr>
        <w:spacing w:line="245" w:lineRule="exact"/>
        <w:rPr>
          <w:rFonts w:ascii="Lato" w:eastAsia="Times New Roman" w:hAnsi="Lato"/>
          <w:sz w:val="18"/>
          <w:szCs w:val="18"/>
        </w:rPr>
      </w:pPr>
    </w:p>
    <w:p w14:paraId="6BB35EB7" w14:textId="77777777" w:rsidR="00000000" w:rsidRPr="00B24228" w:rsidRDefault="001B0D30">
      <w:pPr>
        <w:spacing w:line="236" w:lineRule="auto"/>
        <w:jc w:val="both"/>
        <w:rPr>
          <w:rFonts w:ascii="Lato" w:eastAsia="Times New Roman" w:hAnsi="Lato"/>
          <w:sz w:val="22"/>
          <w:szCs w:val="18"/>
        </w:rPr>
      </w:pPr>
      <w:r w:rsidRPr="00B24228">
        <w:rPr>
          <w:rFonts w:ascii="Lato" w:eastAsia="Times New Roman" w:hAnsi="Lato"/>
          <w:sz w:val="22"/>
          <w:szCs w:val="18"/>
        </w:rPr>
        <w:t>Below is a summary of specific technical ap</w:t>
      </w:r>
      <w:r w:rsidRPr="00B24228">
        <w:rPr>
          <w:rFonts w:ascii="Lato" w:eastAsia="Times New Roman" w:hAnsi="Lato"/>
          <w:sz w:val="22"/>
          <w:szCs w:val="18"/>
        </w:rPr>
        <w:t>proaches that could be pursued in high-level research aimed at improving CMF and SPF estimation. Specifically, it is suggested that future researchers engage in the following:</w:t>
      </w:r>
    </w:p>
    <w:p w14:paraId="5B457E73" w14:textId="77777777" w:rsidR="00000000" w:rsidRPr="00B24228" w:rsidRDefault="001B0D30">
      <w:pPr>
        <w:spacing w:line="273" w:lineRule="exact"/>
        <w:rPr>
          <w:rFonts w:ascii="Lato" w:eastAsia="Times New Roman" w:hAnsi="Lato"/>
          <w:sz w:val="18"/>
          <w:szCs w:val="18"/>
        </w:rPr>
      </w:pPr>
    </w:p>
    <w:p w14:paraId="1410F83E" w14:textId="77777777" w:rsidR="00000000" w:rsidRPr="00B24228" w:rsidRDefault="001B0D30">
      <w:pPr>
        <w:numPr>
          <w:ilvl w:val="0"/>
          <w:numId w:val="12"/>
        </w:numPr>
        <w:tabs>
          <w:tab w:val="left" w:pos="720"/>
        </w:tabs>
        <w:spacing w:line="231" w:lineRule="auto"/>
        <w:ind w:left="720" w:right="220" w:hanging="360"/>
        <w:rPr>
          <w:rFonts w:ascii="Lato" w:eastAsia="Symbol" w:hAnsi="Lato"/>
          <w:sz w:val="22"/>
          <w:szCs w:val="18"/>
        </w:rPr>
      </w:pPr>
      <w:r w:rsidRPr="00B24228">
        <w:rPr>
          <w:rFonts w:ascii="Lato" w:eastAsia="Times New Roman" w:hAnsi="Lato"/>
          <w:sz w:val="22"/>
          <w:szCs w:val="18"/>
        </w:rPr>
        <w:t>The application of a multivariate hierarchical Bayes modeling approach for esti</w:t>
      </w:r>
      <w:r w:rsidRPr="00B24228">
        <w:rPr>
          <w:rFonts w:ascii="Lato" w:eastAsia="Times New Roman" w:hAnsi="Lato"/>
          <w:sz w:val="22"/>
          <w:szCs w:val="18"/>
        </w:rPr>
        <w:t>mating SPFs. Among other strengths, this approach allows for borrowing of information across outcome and predictor variables to make stronger inferences.</w:t>
      </w:r>
    </w:p>
    <w:p w14:paraId="6A101CAA" w14:textId="77777777" w:rsidR="00000000" w:rsidRPr="00B24228" w:rsidRDefault="001B0D30">
      <w:pPr>
        <w:spacing w:line="32" w:lineRule="exact"/>
        <w:rPr>
          <w:rFonts w:ascii="Lato" w:eastAsia="Symbol" w:hAnsi="Lato"/>
          <w:sz w:val="22"/>
          <w:szCs w:val="18"/>
        </w:rPr>
      </w:pPr>
    </w:p>
    <w:p w14:paraId="0728A42A" w14:textId="77777777" w:rsidR="00000000" w:rsidRPr="00B24228" w:rsidRDefault="001B0D30">
      <w:pPr>
        <w:numPr>
          <w:ilvl w:val="0"/>
          <w:numId w:val="12"/>
        </w:numPr>
        <w:tabs>
          <w:tab w:val="left" w:pos="720"/>
        </w:tabs>
        <w:spacing w:line="226" w:lineRule="auto"/>
        <w:ind w:left="720" w:right="800" w:hanging="360"/>
        <w:rPr>
          <w:rFonts w:ascii="Lato" w:eastAsia="Symbol" w:hAnsi="Lato"/>
          <w:sz w:val="22"/>
          <w:szCs w:val="18"/>
        </w:rPr>
      </w:pPr>
      <w:r w:rsidRPr="00B24228">
        <w:rPr>
          <w:rFonts w:ascii="Lato" w:eastAsia="Times New Roman" w:hAnsi="Lato"/>
          <w:sz w:val="22"/>
          <w:szCs w:val="18"/>
        </w:rPr>
        <w:t>The modeling of spatial correlation and the analyzing of locations as a network in estimating SPFs.</w:t>
      </w:r>
    </w:p>
    <w:p w14:paraId="3D2EA325" w14:textId="77777777" w:rsidR="00000000" w:rsidRPr="00B24228" w:rsidRDefault="001B0D30">
      <w:pPr>
        <w:spacing w:line="32" w:lineRule="exact"/>
        <w:rPr>
          <w:rFonts w:ascii="Lato" w:eastAsia="Symbol" w:hAnsi="Lato"/>
          <w:sz w:val="22"/>
          <w:szCs w:val="18"/>
        </w:rPr>
      </w:pPr>
    </w:p>
    <w:p w14:paraId="41358BA6" w14:textId="77777777" w:rsidR="00000000" w:rsidRPr="00B24228" w:rsidRDefault="001B0D30">
      <w:pPr>
        <w:numPr>
          <w:ilvl w:val="0"/>
          <w:numId w:val="12"/>
        </w:numPr>
        <w:tabs>
          <w:tab w:val="left" w:pos="720"/>
        </w:tabs>
        <w:spacing w:line="230" w:lineRule="auto"/>
        <w:ind w:left="720" w:right="420" w:hanging="360"/>
        <w:rPr>
          <w:rFonts w:ascii="Lato" w:eastAsia="Symbol" w:hAnsi="Lato"/>
          <w:sz w:val="22"/>
          <w:szCs w:val="18"/>
        </w:rPr>
      </w:pPr>
      <w:r w:rsidRPr="00B24228">
        <w:rPr>
          <w:rFonts w:ascii="Lato" w:eastAsia="Times New Roman" w:hAnsi="Lato"/>
          <w:sz w:val="22"/>
          <w:szCs w:val="18"/>
        </w:rPr>
        <w:t>The use of prior information in the estimation of CMFs/SPFs through the hierarchical Full Bayes approach. For example, the prior estimation may pertain to previously estimated SPFs and CMFs of relevance.</w:t>
      </w:r>
    </w:p>
    <w:p w14:paraId="3E3B248A" w14:textId="77777777" w:rsidR="00000000" w:rsidRPr="00B24228" w:rsidRDefault="001B0D30">
      <w:pPr>
        <w:spacing w:line="34" w:lineRule="exact"/>
        <w:rPr>
          <w:rFonts w:ascii="Lato" w:eastAsia="Symbol" w:hAnsi="Lato"/>
          <w:sz w:val="22"/>
          <w:szCs w:val="18"/>
        </w:rPr>
      </w:pPr>
    </w:p>
    <w:p w14:paraId="7DF595AD" w14:textId="77777777" w:rsidR="00000000" w:rsidRPr="00B24228" w:rsidRDefault="001B0D30">
      <w:pPr>
        <w:numPr>
          <w:ilvl w:val="0"/>
          <w:numId w:val="12"/>
        </w:numPr>
        <w:tabs>
          <w:tab w:val="left" w:pos="720"/>
        </w:tabs>
        <w:spacing w:line="226" w:lineRule="auto"/>
        <w:ind w:left="720" w:right="180" w:hanging="360"/>
        <w:rPr>
          <w:rFonts w:ascii="Lato" w:eastAsia="Symbol" w:hAnsi="Lato"/>
          <w:sz w:val="22"/>
          <w:szCs w:val="18"/>
        </w:rPr>
      </w:pPr>
      <w:r w:rsidRPr="00B24228">
        <w:rPr>
          <w:rFonts w:ascii="Lato" w:eastAsia="Times New Roman" w:hAnsi="Lato"/>
          <w:sz w:val="22"/>
          <w:szCs w:val="18"/>
        </w:rPr>
        <w:t>The exploration of meta-regression for developing C</w:t>
      </w:r>
      <w:r w:rsidRPr="00B24228">
        <w:rPr>
          <w:rFonts w:ascii="Lato" w:eastAsia="Times New Roman" w:hAnsi="Lato"/>
          <w:sz w:val="22"/>
          <w:szCs w:val="18"/>
        </w:rPr>
        <w:t>MFunctions. It is expected that this approach will be pursued in NCHRP Project 17-63.</w:t>
      </w:r>
    </w:p>
    <w:p w14:paraId="517BFBFE" w14:textId="77777777" w:rsidR="00000000" w:rsidRPr="00B24228" w:rsidRDefault="001B0D30">
      <w:pPr>
        <w:spacing w:line="32" w:lineRule="exact"/>
        <w:rPr>
          <w:rFonts w:ascii="Lato" w:eastAsia="Symbol" w:hAnsi="Lato"/>
          <w:sz w:val="22"/>
          <w:szCs w:val="18"/>
        </w:rPr>
      </w:pPr>
    </w:p>
    <w:p w14:paraId="1C7F19B7" w14:textId="77777777" w:rsidR="00000000" w:rsidRPr="00B24228" w:rsidRDefault="001B0D30">
      <w:pPr>
        <w:numPr>
          <w:ilvl w:val="0"/>
          <w:numId w:val="12"/>
        </w:numPr>
        <w:tabs>
          <w:tab w:val="left" w:pos="720"/>
        </w:tabs>
        <w:spacing w:line="226" w:lineRule="auto"/>
        <w:ind w:left="720" w:right="380" w:hanging="360"/>
        <w:rPr>
          <w:rFonts w:ascii="Lato" w:eastAsia="Symbol" w:hAnsi="Lato"/>
          <w:sz w:val="22"/>
          <w:szCs w:val="18"/>
        </w:rPr>
      </w:pPr>
      <w:r w:rsidRPr="00B24228">
        <w:rPr>
          <w:rFonts w:ascii="Lato" w:eastAsia="Times New Roman" w:hAnsi="Lato"/>
          <w:sz w:val="22"/>
          <w:szCs w:val="18"/>
        </w:rPr>
        <w:t>The use of multilevel modeling where treatment effects are heterogeneous and nested. For example, results from individual sites may be nested by county of origin.</w:t>
      </w:r>
    </w:p>
    <w:p w14:paraId="530A3E2C" w14:textId="77777777" w:rsidR="00000000" w:rsidRPr="00B24228" w:rsidRDefault="001B0D30">
      <w:pPr>
        <w:spacing w:line="32" w:lineRule="exact"/>
        <w:rPr>
          <w:rFonts w:ascii="Lato" w:eastAsia="Symbol" w:hAnsi="Lato"/>
          <w:sz w:val="22"/>
          <w:szCs w:val="18"/>
        </w:rPr>
      </w:pPr>
    </w:p>
    <w:p w14:paraId="4AFFFCC5" w14:textId="77777777" w:rsidR="00000000" w:rsidRPr="00B24228" w:rsidRDefault="001B0D30">
      <w:pPr>
        <w:numPr>
          <w:ilvl w:val="0"/>
          <w:numId w:val="12"/>
        </w:numPr>
        <w:tabs>
          <w:tab w:val="left" w:pos="720"/>
        </w:tabs>
        <w:spacing w:line="230" w:lineRule="auto"/>
        <w:ind w:left="720" w:right="500" w:hanging="360"/>
        <w:rPr>
          <w:rFonts w:ascii="Lato" w:eastAsia="Symbol" w:hAnsi="Lato"/>
          <w:sz w:val="22"/>
          <w:szCs w:val="18"/>
        </w:rPr>
      </w:pPr>
      <w:r w:rsidRPr="00B24228">
        <w:rPr>
          <w:rFonts w:ascii="Lato" w:eastAsia="Times New Roman" w:hAnsi="Lato"/>
          <w:sz w:val="22"/>
          <w:szCs w:val="18"/>
        </w:rPr>
        <w:t>The c</w:t>
      </w:r>
      <w:r w:rsidRPr="00B24228">
        <w:rPr>
          <w:rFonts w:ascii="Lato" w:eastAsia="Times New Roman" w:hAnsi="Lato"/>
          <w:sz w:val="22"/>
          <w:szCs w:val="18"/>
        </w:rPr>
        <w:t>ontinued pursuit of the use of surrogate measures estimated from simulation by seeking better simulation models and better models to relate crashes to surrogate measures.</w:t>
      </w:r>
    </w:p>
    <w:p w14:paraId="5990E2CA" w14:textId="77777777" w:rsidR="00000000" w:rsidRPr="00B24228" w:rsidRDefault="001B0D30">
      <w:pPr>
        <w:spacing w:line="34" w:lineRule="exact"/>
        <w:rPr>
          <w:rFonts w:ascii="Lato" w:eastAsia="Symbol" w:hAnsi="Lato"/>
          <w:sz w:val="22"/>
          <w:szCs w:val="18"/>
        </w:rPr>
      </w:pPr>
    </w:p>
    <w:p w14:paraId="26593554" w14:textId="77777777" w:rsidR="00000000" w:rsidRPr="00B24228" w:rsidRDefault="001B0D30">
      <w:pPr>
        <w:numPr>
          <w:ilvl w:val="0"/>
          <w:numId w:val="12"/>
        </w:numPr>
        <w:tabs>
          <w:tab w:val="left" w:pos="720"/>
        </w:tabs>
        <w:spacing w:line="231" w:lineRule="auto"/>
        <w:ind w:left="720" w:right="60" w:hanging="360"/>
        <w:rPr>
          <w:rFonts w:ascii="Lato" w:eastAsia="Symbol" w:hAnsi="Lato"/>
          <w:sz w:val="22"/>
          <w:szCs w:val="18"/>
        </w:rPr>
      </w:pPr>
      <w:r w:rsidRPr="00B24228">
        <w:rPr>
          <w:rFonts w:ascii="Lato" w:eastAsia="Times New Roman" w:hAnsi="Lato"/>
          <w:sz w:val="22"/>
          <w:szCs w:val="18"/>
        </w:rPr>
        <w:t>The exploration of data imputation methods to address missing data instead of discar</w:t>
      </w:r>
      <w:r w:rsidRPr="00B24228">
        <w:rPr>
          <w:rFonts w:ascii="Lato" w:eastAsia="Times New Roman" w:hAnsi="Lato"/>
          <w:sz w:val="22"/>
          <w:szCs w:val="18"/>
        </w:rPr>
        <w:t>ding those observations. This would pertain both to data for treatment and non-treatment reference/comparison sites.</w:t>
      </w:r>
    </w:p>
    <w:p w14:paraId="475F981B" w14:textId="77777777" w:rsidR="00000000" w:rsidRPr="00B24228" w:rsidRDefault="001B0D30">
      <w:pPr>
        <w:spacing w:line="33" w:lineRule="exact"/>
        <w:rPr>
          <w:rFonts w:ascii="Lato" w:eastAsia="Symbol" w:hAnsi="Lato"/>
          <w:sz w:val="22"/>
          <w:szCs w:val="18"/>
        </w:rPr>
      </w:pPr>
    </w:p>
    <w:p w14:paraId="395B0D50" w14:textId="77777777" w:rsidR="00000000" w:rsidRPr="00B24228" w:rsidRDefault="001B0D30">
      <w:pPr>
        <w:numPr>
          <w:ilvl w:val="0"/>
          <w:numId w:val="12"/>
        </w:numPr>
        <w:tabs>
          <w:tab w:val="left" w:pos="720"/>
        </w:tabs>
        <w:spacing w:line="226" w:lineRule="auto"/>
        <w:ind w:left="720" w:right="340" w:hanging="360"/>
        <w:rPr>
          <w:rFonts w:ascii="Lato" w:eastAsia="Symbol" w:hAnsi="Lato"/>
          <w:sz w:val="22"/>
          <w:szCs w:val="18"/>
        </w:rPr>
      </w:pPr>
      <w:r w:rsidRPr="00B24228">
        <w:rPr>
          <w:rFonts w:ascii="Lato" w:eastAsia="Times New Roman" w:hAnsi="Lato"/>
          <w:sz w:val="22"/>
          <w:szCs w:val="18"/>
        </w:rPr>
        <w:t>The use of propensity scores for comparison or reference sites matching to reduce bias between treated and non-treated groups.</w:t>
      </w:r>
    </w:p>
    <w:p w14:paraId="751A972B" w14:textId="77777777" w:rsidR="00000000" w:rsidRPr="00B24228" w:rsidRDefault="001B0D30">
      <w:pPr>
        <w:tabs>
          <w:tab w:val="left" w:pos="720"/>
        </w:tabs>
        <w:spacing w:line="226" w:lineRule="auto"/>
        <w:ind w:left="720" w:right="340" w:hanging="360"/>
        <w:rPr>
          <w:rFonts w:ascii="Lato" w:eastAsia="Symbol" w:hAnsi="Lato"/>
          <w:sz w:val="22"/>
          <w:szCs w:val="18"/>
        </w:rPr>
        <w:sectPr w:rsidR="00000000" w:rsidRPr="00B24228">
          <w:pgSz w:w="12240" w:h="15840"/>
          <w:pgMar w:top="1440" w:right="1440" w:bottom="152" w:left="1440" w:header="0" w:footer="0" w:gutter="0"/>
          <w:cols w:space="0" w:equalWidth="0">
            <w:col w:w="9360"/>
          </w:cols>
          <w:docGrid w:linePitch="360"/>
        </w:sectPr>
      </w:pPr>
    </w:p>
    <w:p w14:paraId="1826360C" w14:textId="77777777" w:rsidR="00000000" w:rsidRPr="00B24228" w:rsidRDefault="001B0D30">
      <w:pPr>
        <w:spacing w:line="200" w:lineRule="exact"/>
        <w:rPr>
          <w:rFonts w:ascii="Lato" w:eastAsia="Times New Roman" w:hAnsi="Lato"/>
          <w:sz w:val="18"/>
          <w:szCs w:val="18"/>
        </w:rPr>
      </w:pPr>
    </w:p>
    <w:p w14:paraId="0CF433B8" w14:textId="77777777" w:rsidR="00000000" w:rsidRPr="00B24228" w:rsidRDefault="001B0D30">
      <w:pPr>
        <w:spacing w:line="200" w:lineRule="exact"/>
        <w:rPr>
          <w:rFonts w:ascii="Lato" w:eastAsia="Times New Roman" w:hAnsi="Lato"/>
          <w:sz w:val="18"/>
          <w:szCs w:val="18"/>
        </w:rPr>
      </w:pPr>
    </w:p>
    <w:p w14:paraId="0F70C6A7" w14:textId="77777777" w:rsidR="00000000" w:rsidRPr="00B24228" w:rsidRDefault="001B0D30">
      <w:pPr>
        <w:spacing w:line="200" w:lineRule="exact"/>
        <w:rPr>
          <w:rFonts w:ascii="Lato" w:eastAsia="Times New Roman" w:hAnsi="Lato"/>
          <w:sz w:val="18"/>
          <w:szCs w:val="18"/>
        </w:rPr>
      </w:pPr>
    </w:p>
    <w:p w14:paraId="7481BFF8" w14:textId="77777777" w:rsidR="00000000" w:rsidRPr="00B24228" w:rsidRDefault="001B0D30">
      <w:pPr>
        <w:spacing w:line="200" w:lineRule="exact"/>
        <w:rPr>
          <w:rFonts w:ascii="Lato" w:eastAsia="Times New Roman" w:hAnsi="Lato"/>
          <w:sz w:val="18"/>
          <w:szCs w:val="18"/>
        </w:rPr>
      </w:pPr>
    </w:p>
    <w:p w14:paraId="30AE7BFD" w14:textId="77777777" w:rsidR="00000000" w:rsidRPr="00B24228" w:rsidRDefault="001B0D30">
      <w:pPr>
        <w:spacing w:line="200" w:lineRule="exact"/>
        <w:rPr>
          <w:rFonts w:ascii="Lato" w:eastAsia="Times New Roman" w:hAnsi="Lato"/>
          <w:sz w:val="18"/>
          <w:szCs w:val="18"/>
        </w:rPr>
      </w:pPr>
    </w:p>
    <w:p w14:paraId="30D76C28" w14:textId="77777777" w:rsidR="00000000" w:rsidRPr="00B24228" w:rsidRDefault="001B0D30">
      <w:pPr>
        <w:spacing w:line="200" w:lineRule="exact"/>
        <w:rPr>
          <w:rFonts w:ascii="Lato" w:eastAsia="Times New Roman" w:hAnsi="Lato"/>
          <w:sz w:val="18"/>
          <w:szCs w:val="18"/>
        </w:rPr>
      </w:pPr>
    </w:p>
    <w:p w14:paraId="535D0CCD" w14:textId="77777777" w:rsidR="00000000" w:rsidRPr="00B24228" w:rsidRDefault="001B0D30">
      <w:pPr>
        <w:spacing w:line="200" w:lineRule="exact"/>
        <w:rPr>
          <w:rFonts w:ascii="Lato" w:eastAsia="Times New Roman" w:hAnsi="Lato"/>
          <w:sz w:val="18"/>
          <w:szCs w:val="18"/>
        </w:rPr>
      </w:pPr>
    </w:p>
    <w:p w14:paraId="33C0FF3F" w14:textId="77777777" w:rsidR="00000000" w:rsidRPr="00B24228" w:rsidRDefault="001B0D30">
      <w:pPr>
        <w:spacing w:line="200" w:lineRule="exact"/>
        <w:rPr>
          <w:rFonts w:ascii="Lato" w:eastAsia="Times New Roman" w:hAnsi="Lato"/>
          <w:sz w:val="18"/>
          <w:szCs w:val="18"/>
        </w:rPr>
      </w:pPr>
    </w:p>
    <w:p w14:paraId="0E0CE783" w14:textId="77777777" w:rsidR="00000000" w:rsidRPr="00B24228" w:rsidRDefault="001B0D30">
      <w:pPr>
        <w:spacing w:line="200" w:lineRule="exact"/>
        <w:rPr>
          <w:rFonts w:ascii="Lato" w:eastAsia="Times New Roman" w:hAnsi="Lato"/>
          <w:sz w:val="18"/>
          <w:szCs w:val="18"/>
        </w:rPr>
      </w:pPr>
    </w:p>
    <w:p w14:paraId="201A34FA" w14:textId="77777777" w:rsidR="00000000" w:rsidRPr="00B24228" w:rsidRDefault="001B0D30">
      <w:pPr>
        <w:spacing w:line="200" w:lineRule="exact"/>
        <w:rPr>
          <w:rFonts w:ascii="Lato" w:eastAsia="Times New Roman" w:hAnsi="Lato"/>
          <w:sz w:val="18"/>
          <w:szCs w:val="18"/>
        </w:rPr>
      </w:pPr>
    </w:p>
    <w:p w14:paraId="286F30FD" w14:textId="77777777" w:rsidR="00000000" w:rsidRPr="00B24228" w:rsidRDefault="001B0D30">
      <w:pPr>
        <w:spacing w:line="278" w:lineRule="exact"/>
        <w:rPr>
          <w:rFonts w:ascii="Lato" w:eastAsia="Times New Roman" w:hAnsi="Lato"/>
          <w:sz w:val="18"/>
          <w:szCs w:val="18"/>
        </w:rPr>
      </w:pPr>
    </w:p>
    <w:p w14:paraId="4CB72F67"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16</w:t>
      </w:r>
    </w:p>
    <w:p w14:paraId="2AA265ED"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332CF0F7" w14:textId="77777777" w:rsidR="00000000" w:rsidRPr="00B24228" w:rsidRDefault="001B0D30">
      <w:pPr>
        <w:spacing w:line="0" w:lineRule="atLeast"/>
        <w:rPr>
          <w:rFonts w:ascii="Lato" w:eastAsia="Times New Roman" w:hAnsi="Lato"/>
          <w:b/>
          <w:sz w:val="22"/>
          <w:szCs w:val="18"/>
        </w:rPr>
      </w:pPr>
      <w:bookmarkStart w:id="24" w:name="page25"/>
      <w:bookmarkEnd w:id="24"/>
      <w:r w:rsidRPr="00B24228">
        <w:rPr>
          <w:rFonts w:ascii="Lato" w:eastAsia="Times New Roman" w:hAnsi="Lato"/>
          <w:b/>
          <w:sz w:val="22"/>
          <w:szCs w:val="18"/>
        </w:rPr>
        <w:lastRenderedPageBreak/>
        <w:t>OTHER CONSIDERATIONS</w:t>
      </w:r>
    </w:p>
    <w:p w14:paraId="5E251297" w14:textId="77777777" w:rsidR="00000000" w:rsidRPr="00B24228" w:rsidRDefault="001B0D30">
      <w:pPr>
        <w:spacing w:line="248" w:lineRule="exact"/>
        <w:rPr>
          <w:rFonts w:ascii="Lato" w:eastAsia="Times New Roman" w:hAnsi="Lato"/>
          <w:sz w:val="18"/>
          <w:szCs w:val="18"/>
        </w:rPr>
      </w:pPr>
    </w:p>
    <w:p w14:paraId="4F47030C" w14:textId="77777777" w:rsidR="00000000" w:rsidRPr="00B24228" w:rsidRDefault="001B0D30">
      <w:pPr>
        <w:spacing w:line="234" w:lineRule="auto"/>
        <w:ind w:right="240"/>
        <w:rPr>
          <w:rFonts w:ascii="Lato" w:eastAsia="Times New Roman" w:hAnsi="Lato"/>
          <w:sz w:val="22"/>
          <w:szCs w:val="18"/>
        </w:rPr>
      </w:pPr>
      <w:r w:rsidRPr="00B24228">
        <w:rPr>
          <w:rFonts w:ascii="Lato" w:eastAsia="Times New Roman" w:hAnsi="Lato"/>
          <w:sz w:val="22"/>
          <w:szCs w:val="18"/>
        </w:rPr>
        <w:t>A number of items for potential DCMF program next steps were identified during and after the technical experts meeting. These are as follows:</w:t>
      </w:r>
    </w:p>
    <w:p w14:paraId="724CB52E" w14:textId="77777777" w:rsidR="00000000" w:rsidRPr="00B24228" w:rsidRDefault="001B0D30">
      <w:pPr>
        <w:spacing w:line="273" w:lineRule="exact"/>
        <w:rPr>
          <w:rFonts w:ascii="Lato" w:eastAsia="Times New Roman" w:hAnsi="Lato"/>
          <w:sz w:val="18"/>
          <w:szCs w:val="18"/>
        </w:rPr>
      </w:pPr>
    </w:p>
    <w:p w14:paraId="03CF8D0B" w14:textId="77777777" w:rsidR="00000000" w:rsidRPr="00B24228" w:rsidRDefault="001B0D30">
      <w:pPr>
        <w:numPr>
          <w:ilvl w:val="0"/>
          <w:numId w:val="13"/>
        </w:numPr>
        <w:tabs>
          <w:tab w:val="left" w:pos="720"/>
        </w:tabs>
        <w:spacing w:line="230" w:lineRule="auto"/>
        <w:ind w:left="720" w:right="160" w:hanging="360"/>
        <w:rPr>
          <w:rFonts w:ascii="Lato" w:eastAsia="Symbol" w:hAnsi="Lato"/>
          <w:sz w:val="22"/>
          <w:szCs w:val="18"/>
        </w:rPr>
      </w:pPr>
      <w:r w:rsidRPr="00B24228">
        <w:rPr>
          <w:rFonts w:ascii="Lato" w:eastAsia="Times New Roman" w:hAnsi="Lato"/>
          <w:sz w:val="22"/>
          <w:szCs w:val="18"/>
        </w:rPr>
        <w:t>Experts might be convened on a regular (perhaps annual) basis for follow-up and discus</w:t>
      </w:r>
      <w:r w:rsidRPr="00B24228">
        <w:rPr>
          <w:rFonts w:ascii="Lato" w:eastAsia="Times New Roman" w:hAnsi="Lato"/>
          <w:sz w:val="22"/>
          <w:szCs w:val="18"/>
        </w:rPr>
        <w:t xml:space="preserve">sion of fresh ideas. A desirable format would be to utilize a combination </w:t>
      </w:r>
      <w:r w:rsidRPr="00B24228">
        <w:rPr>
          <w:rFonts w:ascii="Lato" w:eastAsia="Times New Roman" w:hAnsi="Lato"/>
          <w:sz w:val="22"/>
          <w:szCs w:val="18"/>
        </w:rPr>
        <w:t xml:space="preserve">of </w:t>
      </w:r>
      <w:r w:rsidRPr="00B24228">
        <w:rPr>
          <w:rFonts w:ascii="Lato" w:eastAsia="Times New Roman" w:hAnsi="Lato"/>
          <w:sz w:val="22"/>
          <w:szCs w:val="18"/>
        </w:rPr>
        <w:t>“new</w:t>
      </w:r>
      <w:r w:rsidRPr="00B24228">
        <w:rPr>
          <w:rFonts w:ascii="Lato" w:eastAsia="Times New Roman" w:hAnsi="Lato"/>
          <w:sz w:val="22"/>
          <w:szCs w:val="18"/>
        </w:rPr>
        <w:t>”</w:t>
      </w:r>
      <w:r w:rsidRPr="00B24228">
        <w:rPr>
          <w:rFonts w:ascii="Lato" w:eastAsia="Times New Roman" w:hAnsi="Lato"/>
          <w:sz w:val="22"/>
          <w:szCs w:val="18"/>
        </w:rPr>
        <w:t xml:space="preserve"> experts and some from the most recent meeting.</w:t>
      </w:r>
    </w:p>
    <w:p w14:paraId="4C627EB1" w14:textId="77777777" w:rsidR="00000000" w:rsidRPr="00B24228" w:rsidRDefault="001B0D30">
      <w:pPr>
        <w:spacing w:line="34" w:lineRule="exact"/>
        <w:rPr>
          <w:rFonts w:ascii="Lato" w:eastAsia="Symbol" w:hAnsi="Lato"/>
          <w:sz w:val="22"/>
          <w:szCs w:val="18"/>
        </w:rPr>
      </w:pPr>
    </w:p>
    <w:p w14:paraId="79A31FC5" w14:textId="77777777" w:rsidR="00000000" w:rsidRPr="00B24228" w:rsidRDefault="001B0D30">
      <w:pPr>
        <w:numPr>
          <w:ilvl w:val="0"/>
          <w:numId w:val="13"/>
        </w:numPr>
        <w:tabs>
          <w:tab w:val="left" w:pos="720"/>
        </w:tabs>
        <w:spacing w:line="234" w:lineRule="auto"/>
        <w:ind w:left="720" w:right="220" w:hanging="360"/>
        <w:rPr>
          <w:rFonts w:ascii="Lato" w:eastAsia="Symbol" w:hAnsi="Lato"/>
          <w:sz w:val="22"/>
          <w:szCs w:val="18"/>
        </w:rPr>
      </w:pPr>
      <w:r w:rsidRPr="00B24228">
        <w:rPr>
          <w:rFonts w:ascii="Lato" w:eastAsia="Times New Roman" w:hAnsi="Lato"/>
          <w:sz w:val="22"/>
          <w:szCs w:val="18"/>
        </w:rPr>
        <w:t>Research needs statements for guiding future research in new statistical methodologies might be created and disseminated thro</w:t>
      </w:r>
      <w:r w:rsidRPr="00B24228">
        <w:rPr>
          <w:rFonts w:ascii="Lato" w:eastAsia="Times New Roman" w:hAnsi="Lato"/>
          <w:sz w:val="22"/>
          <w:szCs w:val="18"/>
        </w:rPr>
        <w:t>ugh appropriate channels, e.g., TRB. Since TRB committees are charged with creating these statements, appropriate committees such as ABJ80 (Statistical Methods) and ANB20 (Safety Data, Analysis and Evaluation) and ANB25 (Highway Safety Performance) could b</w:t>
      </w:r>
      <w:r w:rsidRPr="00B24228">
        <w:rPr>
          <w:rFonts w:ascii="Lato" w:eastAsia="Times New Roman" w:hAnsi="Lato"/>
          <w:sz w:val="22"/>
          <w:szCs w:val="18"/>
        </w:rPr>
        <w:t>e instrumental in leading this effort.</w:t>
      </w:r>
    </w:p>
    <w:p w14:paraId="0206AFBF" w14:textId="77777777" w:rsidR="00000000" w:rsidRPr="00B24228" w:rsidRDefault="001B0D30">
      <w:pPr>
        <w:spacing w:line="34" w:lineRule="exact"/>
        <w:rPr>
          <w:rFonts w:ascii="Lato" w:eastAsia="Symbol" w:hAnsi="Lato"/>
          <w:sz w:val="22"/>
          <w:szCs w:val="18"/>
        </w:rPr>
      </w:pPr>
    </w:p>
    <w:p w14:paraId="5590EA82" w14:textId="77777777" w:rsidR="00000000" w:rsidRPr="00B24228" w:rsidRDefault="001B0D30">
      <w:pPr>
        <w:numPr>
          <w:ilvl w:val="0"/>
          <w:numId w:val="13"/>
        </w:numPr>
        <w:tabs>
          <w:tab w:val="left" w:pos="720"/>
        </w:tabs>
        <w:spacing w:line="233" w:lineRule="auto"/>
        <w:ind w:left="720" w:right="100" w:hanging="360"/>
        <w:rPr>
          <w:rFonts w:ascii="Lato" w:eastAsia="Symbol" w:hAnsi="Lato"/>
          <w:sz w:val="22"/>
          <w:szCs w:val="18"/>
        </w:rPr>
      </w:pPr>
      <w:r w:rsidRPr="00B24228">
        <w:rPr>
          <w:rFonts w:ascii="Lato" w:eastAsia="Times New Roman" w:hAnsi="Lato"/>
          <w:sz w:val="22"/>
          <w:szCs w:val="18"/>
        </w:rPr>
        <w:t>Projects might be funded through the DCMF contract to pursue the application and demonstration of identified methodologies using existing databases. Some projects could involve statisticians only and some could be jo</w:t>
      </w:r>
      <w:r w:rsidRPr="00B24228">
        <w:rPr>
          <w:rFonts w:ascii="Lato" w:eastAsia="Times New Roman" w:hAnsi="Lato"/>
          <w:sz w:val="22"/>
          <w:szCs w:val="18"/>
        </w:rPr>
        <w:t>int with the DCMF project team, other prominent road safety researchers, and statisticians.</w:t>
      </w:r>
    </w:p>
    <w:p w14:paraId="338158F1" w14:textId="77777777" w:rsidR="00000000" w:rsidRPr="00B24228" w:rsidRDefault="001B0D30">
      <w:pPr>
        <w:spacing w:line="31" w:lineRule="exact"/>
        <w:rPr>
          <w:rFonts w:ascii="Lato" w:eastAsia="Symbol" w:hAnsi="Lato"/>
          <w:sz w:val="22"/>
          <w:szCs w:val="18"/>
        </w:rPr>
      </w:pPr>
    </w:p>
    <w:p w14:paraId="043DEC9F" w14:textId="77777777" w:rsidR="00000000" w:rsidRPr="00B24228" w:rsidRDefault="001B0D30">
      <w:pPr>
        <w:numPr>
          <w:ilvl w:val="0"/>
          <w:numId w:val="13"/>
        </w:numPr>
        <w:tabs>
          <w:tab w:val="left" w:pos="720"/>
        </w:tabs>
        <w:spacing w:line="233" w:lineRule="auto"/>
        <w:ind w:left="720" w:right="160" w:hanging="360"/>
        <w:rPr>
          <w:rFonts w:ascii="Lato" w:eastAsia="Symbol" w:hAnsi="Lato"/>
          <w:sz w:val="22"/>
          <w:szCs w:val="18"/>
        </w:rPr>
      </w:pPr>
      <w:r w:rsidRPr="00B24228">
        <w:rPr>
          <w:rFonts w:ascii="Lato" w:eastAsia="Times New Roman" w:hAnsi="Lato"/>
          <w:sz w:val="22"/>
          <w:szCs w:val="18"/>
        </w:rPr>
        <w:t>Results of research using new methods resulting from this white paper might be disseminated through conferences such as the TRB and ASA annual meetings. Research i</w:t>
      </w:r>
      <w:r w:rsidRPr="00B24228">
        <w:rPr>
          <w:rFonts w:ascii="Lato" w:eastAsia="Times New Roman" w:hAnsi="Lato"/>
          <w:sz w:val="22"/>
          <w:szCs w:val="18"/>
        </w:rPr>
        <w:t>n progress could be presented at appropriate TRB committee meetings and the ASA transportation interest group.</w:t>
      </w:r>
    </w:p>
    <w:p w14:paraId="56AB45C9" w14:textId="77777777" w:rsidR="00000000" w:rsidRPr="00B24228" w:rsidRDefault="001B0D30">
      <w:pPr>
        <w:spacing w:line="31" w:lineRule="exact"/>
        <w:rPr>
          <w:rFonts w:ascii="Lato" w:eastAsia="Symbol" w:hAnsi="Lato"/>
          <w:sz w:val="22"/>
          <w:szCs w:val="18"/>
        </w:rPr>
      </w:pPr>
    </w:p>
    <w:p w14:paraId="03A10870" w14:textId="77777777" w:rsidR="00000000" w:rsidRPr="00B24228" w:rsidRDefault="001B0D30">
      <w:pPr>
        <w:numPr>
          <w:ilvl w:val="0"/>
          <w:numId w:val="13"/>
        </w:numPr>
        <w:tabs>
          <w:tab w:val="left" w:pos="720"/>
        </w:tabs>
        <w:spacing w:line="231" w:lineRule="auto"/>
        <w:ind w:left="720" w:right="200" w:hanging="360"/>
        <w:jc w:val="both"/>
        <w:rPr>
          <w:rFonts w:ascii="Lato" w:eastAsia="Symbol" w:hAnsi="Lato"/>
          <w:sz w:val="22"/>
          <w:szCs w:val="18"/>
        </w:rPr>
      </w:pPr>
      <w:r w:rsidRPr="00B24228">
        <w:rPr>
          <w:rFonts w:ascii="Lato" w:eastAsia="Times New Roman" w:hAnsi="Lato"/>
          <w:sz w:val="22"/>
          <w:szCs w:val="18"/>
        </w:rPr>
        <w:t>The ASA transportation interest group might be engaged to foster the encouragement of research using the new methods, the presentation of not on</w:t>
      </w:r>
      <w:r w:rsidRPr="00B24228">
        <w:rPr>
          <w:rFonts w:ascii="Lato" w:eastAsia="Times New Roman" w:hAnsi="Lato"/>
          <w:sz w:val="22"/>
          <w:szCs w:val="18"/>
        </w:rPr>
        <w:t>ly the results of this research but also the details of research in progress.</w:t>
      </w:r>
    </w:p>
    <w:p w14:paraId="53CD710D" w14:textId="77777777" w:rsidR="00000000" w:rsidRPr="00B24228" w:rsidRDefault="001B0D30">
      <w:pPr>
        <w:tabs>
          <w:tab w:val="left" w:pos="720"/>
        </w:tabs>
        <w:spacing w:line="231" w:lineRule="auto"/>
        <w:ind w:left="720" w:right="200" w:hanging="360"/>
        <w:jc w:val="both"/>
        <w:rPr>
          <w:rFonts w:ascii="Lato" w:eastAsia="Symbol" w:hAnsi="Lato"/>
          <w:sz w:val="22"/>
          <w:szCs w:val="18"/>
        </w:rPr>
        <w:sectPr w:rsidR="00000000" w:rsidRPr="00B24228">
          <w:pgSz w:w="12240" w:h="15840"/>
          <w:pgMar w:top="1434" w:right="1440" w:bottom="152" w:left="1440" w:header="0" w:footer="0" w:gutter="0"/>
          <w:cols w:space="0" w:equalWidth="0">
            <w:col w:w="9360"/>
          </w:cols>
          <w:docGrid w:linePitch="360"/>
        </w:sectPr>
      </w:pPr>
    </w:p>
    <w:p w14:paraId="0B76DAB0" w14:textId="77777777" w:rsidR="00000000" w:rsidRPr="00B24228" w:rsidRDefault="001B0D30">
      <w:pPr>
        <w:spacing w:line="200" w:lineRule="exact"/>
        <w:rPr>
          <w:rFonts w:ascii="Lato" w:eastAsia="Times New Roman" w:hAnsi="Lato"/>
          <w:sz w:val="18"/>
          <w:szCs w:val="18"/>
        </w:rPr>
      </w:pPr>
    </w:p>
    <w:p w14:paraId="69B0590B" w14:textId="77777777" w:rsidR="00000000" w:rsidRPr="00B24228" w:rsidRDefault="001B0D30">
      <w:pPr>
        <w:spacing w:line="200" w:lineRule="exact"/>
        <w:rPr>
          <w:rFonts w:ascii="Lato" w:eastAsia="Times New Roman" w:hAnsi="Lato"/>
          <w:sz w:val="18"/>
          <w:szCs w:val="18"/>
        </w:rPr>
      </w:pPr>
    </w:p>
    <w:p w14:paraId="2D54E34C" w14:textId="77777777" w:rsidR="00000000" w:rsidRPr="00B24228" w:rsidRDefault="001B0D30">
      <w:pPr>
        <w:spacing w:line="200" w:lineRule="exact"/>
        <w:rPr>
          <w:rFonts w:ascii="Lato" w:eastAsia="Times New Roman" w:hAnsi="Lato"/>
          <w:sz w:val="18"/>
          <w:szCs w:val="18"/>
        </w:rPr>
      </w:pPr>
    </w:p>
    <w:p w14:paraId="2CA0AE75" w14:textId="77777777" w:rsidR="00000000" w:rsidRPr="00B24228" w:rsidRDefault="001B0D30">
      <w:pPr>
        <w:spacing w:line="200" w:lineRule="exact"/>
        <w:rPr>
          <w:rFonts w:ascii="Lato" w:eastAsia="Times New Roman" w:hAnsi="Lato"/>
          <w:sz w:val="18"/>
          <w:szCs w:val="18"/>
        </w:rPr>
      </w:pPr>
    </w:p>
    <w:p w14:paraId="2B517BCC" w14:textId="77777777" w:rsidR="00000000" w:rsidRPr="00B24228" w:rsidRDefault="001B0D30">
      <w:pPr>
        <w:spacing w:line="200" w:lineRule="exact"/>
        <w:rPr>
          <w:rFonts w:ascii="Lato" w:eastAsia="Times New Roman" w:hAnsi="Lato"/>
          <w:sz w:val="18"/>
          <w:szCs w:val="18"/>
        </w:rPr>
      </w:pPr>
    </w:p>
    <w:p w14:paraId="70070AE9" w14:textId="77777777" w:rsidR="00000000" w:rsidRPr="00B24228" w:rsidRDefault="001B0D30">
      <w:pPr>
        <w:spacing w:line="200" w:lineRule="exact"/>
        <w:rPr>
          <w:rFonts w:ascii="Lato" w:eastAsia="Times New Roman" w:hAnsi="Lato"/>
          <w:sz w:val="18"/>
          <w:szCs w:val="18"/>
        </w:rPr>
      </w:pPr>
    </w:p>
    <w:p w14:paraId="593A89A0" w14:textId="77777777" w:rsidR="00000000" w:rsidRPr="00B24228" w:rsidRDefault="001B0D30">
      <w:pPr>
        <w:spacing w:line="200" w:lineRule="exact"/>
        <w:rPr>
          <w:rFonts w:ascii="Lato" w:eastAsia="Times New Roman" w:hAnsi="Lato"/>
          <w:sz w:val="18"/>
          <w:szCs w:val="18"/>
        </w:rPr>
      </w:pPr>
    </w:p>
    <w:p w14:paraId="35BE9811" w14:textId="77777777" w:rsidR="00000000" w:rsidRPr="00B24228" w:rsidRDefault="001B0D30">
      <w:pPr>
        <w:spacing w:line="200" w:lineRule="exact"/>
        <w:rPr>
          <w:rFonts w:ascii="Lato" w:eastAsia="Times New Roman" w:hAnsi="Lato"/>
          <w:sz w:val="18"/>
          <w:szCs w:val="18"/>
        </w:rPr>
      </w:pPr>
    </w:p>
    <w:p w14:paraId="6BDC8EF4" w14:textId="77777777" w:rsidR="00000000" w:rsidRPr="00B24228" w:rsidRDefault="001B0D30">
      <w:pPr>
        <w:spacing w:line="200" w:lineRule="exact"/>
        <w:rPr>
          <w:rFonts w:ascii="Lato" w:eastAsia="Times New Roman" w:hAnsi="Lato"/>
          <w:sz w:val="18"/>
          <w:szCs w:val="18"/>
        </w:rPr>
      </w:pPr>
    </w:p>
    <w:p w14:paraId="07650B20" w14:textId="77777777" w:rsidR="00000000" w:rsidRPr="00B24228" w:rsidRDefault="001B0D30">
      <w:pPr>
        <w:spacing w:line="200" w:lineRule="exact"/>
        <w:rPr>
          <w:rFonts w:ascii="Lato" w:eastAsia="Times New Roman" w:hAnsi="Lato"/>
          <w:sz w:val="18"/>
          <w:szCs w:val="18"/>
        </w:rPr>
      </w:pPr>
    </w:p>
    <w:p w14:paraId="4A686E11" w14:textId="77777777" w:rsidR="00000000" w:rsidRPr="00B24228" w:rsidRDefault="001B0D30">
      <w:pPr>
        <w:spacing w:line="200" w:lineRule="exact"/>
        <w:rPr>
          <w:rFonts w:ascii="Lato" w:eastAsia="Times New Roman" w:hAnsi="Lato"/>
          <w:sz w:val="18"/>
          <w:szCs w:val="18"/>
        </w:rPr>
      </w:pPr>
    </w:p>
    <w:p w14:paraId="235358CC" w14:textId="77777777" w:rsidR="00000000" w:rsidRPr="00B24228" w:rsidRDefault="001B0D30">
      <w:pPr>
        <w:spacing w:line="200" w:lineRule="exact"/>
        <w:rPr>
          <w:rFonts w:ascii="Lato" w:eastAsia="Times New Roman" w:hAnsi="Lato"/>
          <w:sz w:val="18"/>
          <w:szCs w:val="18"/>
        </w:rPr>
      </w:pPr>
    </w:p>
    <w:p w14:paraId="4F823CAF" w14:textId="77777777" w:rsidR="00000000" w:rsidRPr="00B24228" w:rsidRDefault="001B0D30">
      <w:pPr>
        <w:spacing w:line="200" w:lineRule="exact"/>
        <w:rPr>
          <w:rFonts w:ascii="Lato" w:eastAsia="Times New Roman" w:hAnsi="Lato"/>
          <w:sz w:val="18"/>
          <w:szCs w:val="18"/>
        </w:rPr>
      </w:pPr>
    </w:p>
    <w:p w14:paraId="525EF6B7" w14:textId="77777777" w:rsidR="00000000" w:rsidRPr="00B24228" w:rsidRDefault="001B0D30">
      <w:pPr>
        <w:spacing w:line="200" w:lineRule="exact"/>
        <w:rPr>
          <w:rFonts w:ascii="Lato" w:eastAsia="Times New Roman" w:hAnsi="Lato"/>
          <w:sz w:val="18"/>
          <w:szCs w:val="18"/>
        </w:rPr>
      </w:pPr>
    </w:p>
    <w:p w14:paraId="202BAEF6" w14:textId="77777777" w:rsidR="00000000" w:rsidRPr="00B24228" w:rsidRDefault="001B0D30">
      <w:pPr>
        <w:spacing w:line="200" w:lineRule="exact"/>
        <w:rPr>
          <w:rFonts w:ascii="Lato" w:eastAsia="Times New Roman" w:hAnsi="Lato"/>
          <w:sz w:val="18"/>
          <w:szCs w:val="18"/>
        </w:rPr>
      </w:pPr>
    </w:p>
    <w:p w14:paraId="46E3DD19" w14:textId="77777777" w:rsidR="00000000" w:rsidRPr="00B24228" w:rsidRDefault="001B0D30">
      <w:pPr>
        <w:spacing w:line="200" w:lineRule="exact"/>
        <w:rPr>
          <w:rFonts w:ascii="Lato" w:eastAsia="Times New Roman" w:hAnsi="Lato"/>
          <w:sz w:val="18"/>
          <w:szCs w:val="18"/>
        </w:rPr>
      </w:pPr>
    </w:p>
    <w:p w14:paraId="2EA5D7BB" w14:textId="77777777" w:rsidR="00000000" w:rsidRPr="00B24228" w:rsidRDefault="001B0D30">
      <w:pPr>
        <w:spacing w:line="200" w:lineRule="exact"/>
        <w:rPr>
          <w:rFonts w:ascii="Lato" w:eastAsia="Times New Roman" w:hAnsi="Lato"/>
          <w:sz w:val="18"/>
          <w:szCs w:val="18"/>
        </w:rPr>
      </w:pPr>
    </w:p>
    <w:p w14:paraId="2B51FDFF" w14:textId="77777777" w:rsidR="00000000" w:rsidRPr="00B24228" w:rsidRDefault="001B0D30">
      <w:pPr>
        <w:spacing w:line="200" w:lineRule="exact"/>
        <w:rPr>
          <w:rFonts w:ascii="Lato" w:eastAsia="Times New Roman" w:hAnsi="Lato"/>
          <w:sz w:val="18"/>
          <w:szCs w:val="18"/>
        </w:rPr>
      </w:pPr>
    </w:p>
    <w:p w14:paraId="0389EA0B" w14:textId="77777777" w:rsidR="00000000" w:rsidRPr="00B24228" w:rsidRDefault="001B0D30">
      <w:pPr>
        <w:spacing w:line="200" w:lineRule="exact"/>
        <w:rPr>
          <w:rFonts w:ascii="Lato" w:eastAsia="Times New Roman" w:hAnsi="Lato"/>
          <w:sz w:val="18"/>
          <w:szCs w:val="18"/>
        </w:rPr>
      </w:pPr>
    </w:p>
    <w:p w14:paraId="5CE469A2" w14:textId="77777777" w:rsidR="00000000" w:rsidRPr="00B24228" w:rsidRDefault="001B0D30">
      <w:pPr>
        <w:spacing w:line="200" w:lineRule="exact"/>
        <w:rPr>
          <w:rFonts w:ascii="Lato" w:eastAsia="Times New Roman" w:hAnsi="Lato"/>
          <w:sz w:val="18"/>
          <w:szCs w:val="18"/>
        </w:rPr>
      </w:pPr>
    </w:p>
    <w:p w14:paraId="41B54A30" w14:textId="77777777" w:rsidR="00000000" w:rsidRPr="00B24228" w:rsidRDefault="001B0D30">
      <w:pPr>
        <w:spacing w:line="200" w:lineRule="exact"/>
        <w:rPr>
          <w:rFonts w:ascii="Lato" w:eastAsia="Times New Roman" w:hAnsi="Lato"/>
          <w:sz w:val="18"/>
          <w:szCs w:val="18"/>
        </w:rPr>
      </w:pPr>
    </w:p>
    <w:p w14:paraId="62EBE136" w14:textId="77777777" w:rsidR="00000000" w:rsidRPr="00B24228" w:rsidRDefault="001B0D30">
      <w:pPr>
        <w:spacing w:line="200" w:lineRule="exact"/>
        <w:rPr>
          <w:rFonts w:ascii="Lato" w:eastAsia="Times New Roman" w:hAnsi="Lato"/>
          <w:sz w:val="18"/>
          <w:szCs w:val="18"/>
        </w:rPr>
      </w:pPr>
    </w:p>
    <w:p w14:paraId="0E2BC34A" w14:textId="77777777" w:rsidR="00000000" w:rsidRPr="00B24228" w:rsidRDefault="001B0D30">
      <w:pPr>
        <w:spacing w:line="200" w:lineRule="exact"/>
        <w:rPr>
          <w:rFonts w:ascii="Lato" w:eastAsia="Times New Roman" w:hAnsi="Lato"/>
          <w:sz w:val="18"/>
          <w:szCs w:val="18"/>
        </w:rPr>
      </w:pPr>
    </w:p>
    <w:p w14:paraId="3FEFAC39" w14:textId="77777777" w:rsidR="00000000" w:rsidRPr="00B24228" w:rsidRDefault="001B0D30">
      <w:pPr>
        <w:spacing w:line="200" w:lineRule="exact"/>
        <w:rPr>
          <w:rFonts w:ascii="Lato" w:eastAsia="Times New Roman" w:hAnsi="Lato"/>
          <w:sz w:val="18"/>
          <w:szCs w:val="18"/>
        </w:rPr>
      </w:pPr>
    </w:p>
    <w:p w14:paraId="68AEE557" w14:textId="77777777" w:rsidR="00000000" w:rsidRPr="00B24228" w:rsidRDefault="001B0D30">
      <w:pPr>
        <w:spacing w:line="200" w:lineRule="exact"/>
        <w:rPr>
          <w:rFonts w:ascii="Lato" w:eastAsia="Times New Roman" w:hAnsi="Lato"/>
          <w:sz w:val="18"/>
          <w:szCs w:val="18"/>
        </w:rPr>
      </w:pPr>
    </w:p>
    <w:p w14:paraId="18A12442" w14:textId="77777777" w:rsidR="00000000" w:rsidRPr="00B24228" w:rsidRDefault="001B0D30">
      <w:pPr>
        <w:spacing w:line="200" w:lineRule="exact"/>
        <w:rPr>
          <w:rFonts w:ascii="Lato" w:eastAsia="Times New Roman" w:hAnsi="Lato"/>
          <w:sz w:val="18"/>
          <w:szCs w:val="18"/>
        </w:rPr>
      </w:pPr>
    </w:p>
    <w:p w14:paraId="78F8AFCC" w14:textId="77777777" w:rsidR="00000000" w:rsidRPr="00B24228" w:rsidRDefault="001B0D30">
      <w:pPr>
        <w:spacing w:line="200" w:lineRule="exact"/>
        <w:rPr>
          <w:rFonts w:ascii="Lato" w:eastAsia="Times New Roman" w:hAnsi="Lato"/>
          <w:sz w:val="18"/>
          <w:szCs w:val="18"/>
        </w:rPr>
      </w:pPr>
    </w:p>
    <w:p w14:paraId="777D0B4F" w14:textId="77777777" w:rsidR="00000000" w:rsidRPr="00B24228" w:rsidRDefault="001B0D30">
      <w:pPr>
        <w:spacing w:line="200" w:lineRule="exact"/>
        <w:rPr>
          <w:rFonts w:ascii="Lato" w:eastAsia="Times New Roman" w:hAnsi="Lato"/>
          <w:sz w:val="18"/>
          <w:szCs w:val="18"/>
        </w:rPr>
      </w:pPr>
    </w:p>
    <w:p w14:paraId="1327CC9D" w14:textId="77777777" w:rsidR="00000000" w:rsidRPr="00B24228" w:rsidRDefault="001B0D30">
      <w:pPr>
        <w:spacing w:line="200" w:lineRule="exact"/>
        <w:rPr>
          <w:rFonts w:ascii="Lato" w:eastAsia="Times New Roman" w:hAnsi="Lato"/>
          <w:sz w:val="18"/>
          <w:szCs w:val="18"/>
        </w:rPr>
      </w:pPr>
    </w:p>
    <w:p w14:paraId="78E160B3" w14:textId="77777777" w:rsidR="00000000" w:rsidRPr="00B24228" w:rsidRDefault="001B0D30">
      <w:pPr>
        <w:spacing w:line="200" w:lineRule="exact"/>
        <w:rPr>
          <w:rFonts w:ascii="Lato" w:eastAsia="Times New Roman" w:hAnsi="Lato"/>
          <w:sz w:val="18"/>
          <w:szCs w:val="18"/>
        </w:rPr>
      </w:pPr>
    </w:p>
    <w:p w14:paraId="79479FAC" w14:textId="77777777" w:rsidR="00000000" w:rsidRPr="00B24228" w:rsidRDefault="001B0D30">
      <w:pPr>
        <w:spacing w:line="200" w:lineRule="exact"/>
        <w:rPr>
          <w:rFonts w:ascii="Lato" w:eastAsia="Times New Roman" w:hAnsi="Lato"/>
          <w:sz w:val="18"/>
          <w:szCs w:val="18"/>
        </w:rPr>
      </w:pPr>
    </w:p>
    <w:p w14:paraId="4BC57202" w14:textId="77777777" w:rsidR="00000000" w:rsidRPr="00B24228" w:rsidRDefault="001B0D30">
      <w:pPr>
        <w:spacing w:line="200" w:lineRule="exact"/>
        <w:rPr>
          <w:rFonts w:ascii="Lato" w:eastAsia="Times New Roman" w:hAnsi="Lato"/>
          <w:sz w:val="18"/>
          <w:szCs w:val="18"/>
        </w:rPr>
      </w:pPr>
    </w:p>
    <w:p w14:paraId="70B39F8C" w14:textId="77777777" w:rsidR="00000000" w:rsidRPr="00B24228" w:rsidRDefault="001B0D30">
      <w:pPr>
        <w:spacing w:line="380" w:lineRule="exact"/>
        <w:rPr>
          <w:rFonts w:ascii="Lato" w:eastAsia="Times New Roman" w:hAnsi="Lato"/>
          <w:sz w:val="18"/>
          <w:szCs w:val="18"/>
        </w:rPr>
      </w:pPr>
    </w:p>
    <w:p w14:paraId="35FCC27C"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17</w:t>
      </w:r>
    </w:p>
    <w:p w14:paraId="3CBDD601"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p w14:paraId="3BCE2CF0" w14:textId="77777777" w:rsidR="00000000" w:rsidRPr="00B24228" w:rsidRDefault="001B0D30">
      <w:pPr>
        <w:spacing w:line="0" w:lineRule="atLeast"/>
        <w:jc w:val="center"/>
        <w:rPr>
          <w:rFonts w:ascii="Lato" w:eastAsia="Times New Roman" w:hAnsi="Lato"/>
          <w:b/>
          <w:sz w:val="22"/>
          <w:szCs w:val="18"/>
        </w:rPr>
      </w:pPr>
      <w:bookmarkStart w:id="25" w:name="page26"/>
      <w:bookmarkStart w:id="26" w:name="page27"/>
      <w:bookmarkEnd w:id="25"/>
      <w:bookmarkEnd w:id="26"/>
      <w:r w:rsidRPr="00B24228">
        <w:rPr>
          <w:rFonts w:ascii="Lato" w:eastAsia="Times New Roman" w:hAnsi="Lato"/>
          <w:b/>
          <w:sz w:val="22"/>
          <w:szCs w:val="18"/>
        </w:rPr>
        <w:lastRenderedPageBreak/>
        <w:t>APPENDIX A. TECHINAL EXPERTS INFORMATION</w:t>
      </w:r>
    </w:p>
    <w:p w14:paraId="6F9EC408" w14:textId="77777777" w:rsidR="00000000" w:rsidRPr="00B24228" w:rsidRDefault="001B0D30">
      <w:pPr>
        <w:spacing w:line="240" w:lineRule="exact"/>
        <w:rPr>
          <w:rFonts w:ascii="Lato" w:eastAsia="Times New Roman" w:hAnsi="Lato"/>
          <w:sz w:val="18"/>
          <w:szCs w:val="18"/>
        </w:rPr>
      </w:pPr>
    </w:p>
    <w:p w14:paraId="38D366BC"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Table 1. Technical experts information.</w:t>
      </w:r>
    </w:p>
    <w:p w14:paraId="21190FA4" w14:textId="77777777" w:rsidR="00000000" w:rsidRPr="00B24228" w:rsidRDefault="001B0D30">
      <w:pPr>
        <w:spacing w:line="26" w:lineRule="exact"/>
        <w:rPr>
          <w:rFonts w:ascii="Lato" w:eastAsia="Times New Roman" w:hAnsi="Lato"/>
          <w:sz w:val="18"/>
          <w:szCs w:val="18"/>
        </w:rPr>
      </w:pPr>
    </w:p>
    <w:tbl>
      <w:tblPr>
        <w:tblW w:w="0" w:type="auto"/>
        <w:tblInd w:w="50" w:type="dxa"/>
        <w:tblLayout w:type="fixed"/>
        <w:tblCellMar>
          <w:top w:w="0" w:type="dxa"/>
          <w:left w:w="0" w:type="dxa"/>
          <w:bottom w:w="0" w:type="dxa"/>
          <w:right w:w="0" w:type="dxa"/>
        </w:tblCellMar>
        <w:tblLook w:val="0000" w:firstRow="0" w:lastRow="0" w:firstColumn="0" w:lastColumn="0" w:noHBand="0" w:noVBand="0"/>
      </w:tblPr>
      <w:tblGrid>
        <w:gridCol w:w="1960"/>
        <w:gridCol w:w="3420"/>
        <w:gridCol w:w="2680"/>
        <w:gridCol w:w="1240"/>
      </w:tblGrid>
      <w:tr w:rsidR="00000000" w:rsidRPr="00B24228" w14:paraId="072F9F06" w14:textId="77777777">
        <w:trPr>
          <w:trHeight w:val="286"/>
        </w:trPr>
        <w:tc>
          <w:tcPr>
            <w:tcW w:w="1960" w:type="dxa"/>
            <w:tcBorders>
              <w:top w:val="single" w:sz="8" w:space="0" w:color="auto"/>
              <w:left w:val="single" w:sz="8" w:space="0" w:color="auto"/>
              <w:bottom w:val="single" w:sz="8" w:space="0" w:color="auto"/>
              <w:right w:val="single" w:sz="8" w:space="0" w:color="auto"/>
            </w:tcBorders>
            <w:shd w:val="clear" w:color="auto" w:fill="auto"/>
            <w:vAlign w:val="bottom"/>
          </w:tcPr>
          <w:p w14:paraId="5979DC25" w14:textId="77777777" w:rsidR="00000000" w:rsidRPr="00B24228" w:rsidRDefault="001B0D30">
            <w:pPr>
              <w:spacing w:line="0" w:lineRule="atLeast"/>
              <w:ind w:left="120"/>
              <w:rPr>
                <w:rFonts w:ascii="Lato" w:eastAsia="Times New Roman" w:hAnsi="Lato"/>
                <w:b/>
                <w:sz w:val="22"/>
                <w:szCs w:val="18"/>
              </w:rPr>
            </w:pPr>
            <w:r w:rsidRPr="00B24228">
              <w:rPr>
                <w:rFonts w:ascii="Lato" w:eastAsia="Times New Roman" w:hAnsi="Lato"/>
                <w:b/>
                <w:sz w:val="22"/>
                <w:szCs w:val="18"/>
              </w:rPr>
              <w:t>Name/Education</w:t>
            </w:r>
          </w:p>
        </w:tc>
        <w:tc>
          <w:tcPr>
            <w:tcW w:w="3420" w:type="dxa"/>
            <w:tcBorders>
              <w:top w:val="single" w:sz="8" w:space="0" w:color="auto"/>
              <w:bottom w:val="single" w:sz="8" w:space="0" w:color="auto"/>
              <w:right w:val="single" w:sz="8" w:space="0" w:color="auto"/>
            </w:tcBorders>
            <w:shd w:val="clear" w:color="auto" w:fill="auto"/>
            <w:vAlign w:val="bottom"/>
          </w:tcPr>
          <w:p w14:paraId="32FF61EA" w14:textId="77777777" w:rsidR="00000000" w:rsidRPr="00B24228" w:rsidRDefault="001B0D30">
            <w:pPr>
              <w:spacing w:line="0" w:lineRule="atLeast"/>
              <w:ind w:left="80"/>
              <w:rPr>
                <w:rFonts w:ascii="Lato" w:eastAsia="Times New Roman" w:hAnsi="Lato"/>
                <w:b/>
                <w:sz w:val="22"/>
                <w:szCs w:val="18"/>
              </w:rPr>
            </w:pPr>
            <w:r w:rsidRPr="00B24228">
              <w:rPr>
                <w:rFonts w:ascii="Lato" w:eastAsia="Times New Roman" w:hAnsi="Lato"/>
                <w:b/>
                <w:sz w:val="22"/>
                <w:szCs w:val="18"/>
              </w:rPr>
              <w:t>Affiliation</w:t>
            </w:r>
          </w:p>
        </w:tc>
        <w:tc>
          <w:tcPr>
            <w:tcW w:w="2680" w:type="dxa"/>
            <w:tcBorders>
              <w:top w:val="single" w:sz="8" w:space="0" w:color="auto"/>
              <w:bottom w:val="single" w:sz="8" w:space="0" w:color="auto"/>
              <w:right w:val="single" w:sz="8" w:space="0" w:color="auto"/>
            </w:tcBorders>
            <w:shd w:val="clear" w:color="auto" w:fill="auto"/>
            <w:vAlign w:val="bottom"/>
          </w:tcPr>
          <w:p w14:paraId="0A5C2C1F" w14:textId="77777777" w:rsidR="00000000" w:rsidRPr="00B24228" w:rsidRDefault="001B0D30">
            <w:pPr>
              <w:spacing w:line="0" w:lineRule="atLeast"/>
              <w:ind w:left="80"/>
              <w:rPr>
                <w:rFonts w:ascii="Lato" w:eastAsia="Times New Roman" w:hAnsi="Lato"/>
                <w:b/>
                <w:sz w:val="22"/>
                <w:szCs w:val="18"/>
              </w:rPr>
            </w:pPr>
            <w:r w:rsidRPr="00B24228">
              <w:rPr>
                <w:rFonts w:ascii="Lato" w:eastAsia="Times New Roman" w:hAnsi="Lato"/>
                <w:b/>
                <w:sz w:val="22"/>
                <w:szCs w:val="18"/>
              </w:rPr>
              <w:t>Area of Expertise</w:t>
            </w:r>
          </w:p>
        </w:tc>
        <w:tc>
          <w:tcPr>
            <w:tcW w:w="1240" w:type="dxa"/>
            <w:tcBorders>
              <w:top w:val="single" w:sz="8" w:space="0" w:color="auto"/>
              <w:bottom w:val="single" w:sz="8" w:space="0" w:color="auto"/>
              <w:right w:val="single" w:sz="8" w:space="0" w:color="auto"/>
            </w:tcBorders>
            <w:shd w:val="clear" w:color="auto" w:fill="auto"/>
            <w:vAlign w:val="bottom"/>
          </w:tcPr>
          <w:p w14:paraId="0D155A23" w14:textId="77777777" w:rsidR="00000000" w:rsidRPr="00B24228" w:rsidRDefault="001B0D30">
            <w:pPr>
              <w:spacing w:line="286" w:lineRule="exact"/>
              <w:jc w:val="center"/>
              <w:rPr>
                <w:rFonts w:ascii="Lato" w:eastAsia="Times New Roman" w:hAnsi="Lato"/>
                <w:b/>
                <w:w w:val="96"/>
                <w:sz w:val="28"/>
                <w:szCs w:val="18"/>
                <w:vertAlign w:val="superscript"/>
              </w:rPr>
            </w:pPr>
            <w:r w:rsidRPr="00B24228">
              <w:rPr>
                <w:rFonts w:ascii="Lato" w:eastAsia="Times New Roman" w:hAnsi="Lato"/>
                <w:b/>
                <w:w w:val="96"/>
                <w:sz w:val="22"/>
                <w:szCs w:val="18"/>
              </w:rPr>
              <w:t>Category</w:t>
            </w:r>
            <w:r w:rsidRPr="00B24228">
              <w:rPr>
                <w:rFonts w:ascii="Lato" w:eastAsia="Times New Roman" w:hAnsi="Lato"/>
                <w:b/>
                <w:w w:val="96"/>
                <w:sz w:val="28"/>
                <w:szCs w:val="18"/>
                <w:vertAlign w:val="superscript"/>
              </w:rPr>
              <w:t>1</w:t>
            </w:r>
          </w:p>
        </w:tc>
      </w:tr>
      <w:tr w:rsidR="00000000" w:rsidRPr="00B24228" w14:paraId="07C8E9FA" w14:textId="77777777">
        <w:trPr>
          <w:trHeight w:val="268"/>
        </w:trPr>
        <w:tc>
          <w:tcPr>
            <w:tcW w:w="1960" w:type="dxa"/>
            <w:tcBorders>
              <w:left w:val="single" w:sz="8" w:space="0" w:color="auto"/>
              <w:right w:val="single" w:sz="8" w:space="0" w:color="auto"/>
            </w:tcBorders>
            <w:shd w:val="clear" w:color="auto" w:fill="auto"/>
            <w:vAlign w:val="bottom"/>
          </w:tcPr>
          <w:p w14:paraId="48F46665"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Amy Herring</w:t>
            </w:r>
          </w:p>
        </w:tc>
        <w:tc>
          <w:tcPr>
            <w:tcW w:w="3420" w:type="dxa"/>
            <w:tcBorders>
              <w:right w:val="single" w:sz="8" w:space="0" w:color="auto"/>
            </w:tcBorders>
            <w:shd w:val="clear" w:color="auto" w:fill="auto"/>
            <w:vAlign w:val="bottom"/>
          </w:tcPr>
          <w:p w14:paraId="630919E4"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Associate Chair and Professor,</w:t>
            </w:r>
          </w:p>
        </w:tc>
        <w:tc>
          <w:tcPr>
            <w:tcW w:w="2680" w:type="dxa"/>
            <w:tcBorders>
              <w:right w:val="single" w:sz="8" w:space="0" w:color="auto"/>
            </w:tcBorders>
            <w:shd w:val="clear" w:color="auto" w:fill="auto"/>
            <w:vAlign w:val="bottom"/>
          </w:tcPr>
          <w:p w14:paraId="6F331A90" w14:textId="77777777" w:rsidR="00000000" w:rsidRPr="00B24228" w:rsidRDefault="001B0D30">
            <w:pPr>
              <w:spacing w:line="268"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Biostatistics</w:t>
            </w:r>
          </w:p>
        </w:tc>
        <w:tc>
          <w:tcPr>
            <w:tcW w:w="1240" w:type="dxa"/>
            <w:tcBorders>
              <w:right w:val="single" w:sz="8" w:space="0" w:color="auto"/>
            </w:tcBorders>
            <w:shd w:val="clear" w:color="auto" w:fill="auto"/>
            <w:vAlign w:val="bottom"/>
          </w:tcPr>
          <w:p w14:paraId="168F053E" w14:textId="77777777" w:rsidR="00000000" w:rsidRPr="00B24228" w:rsidRDefault="001B0D30">
            <w:pPr>
              <w:spacing w:line="264" w:lineRule="exact"/>
              <w:jc w:val="center"/>
              <w:rPr>
                <w:rFonts w:ascii="Lato" w:eastAsia="Times New Roman" w:hAnsi="Lato"/>
                <w:w w:val="99"/>
                <w:sz w:val="22"/>
                <w:szCs w:val="18"/>
              </w:rPr>
            </w:pPr>
            <w:r w:rsidRPr="00B24228">
              <w:rPr>
                <w:rFonts w:ascii="Lato" w:eastAsia="Times New Roman" w:hAnsi="Lato"/>
                <w:w w:val="99"/>
                <w:sz w:val="22"/>
                <w:szCs w:val="18"/>
              </w:rPr>
              <w:t>1</w:t>
            </w:r>
          </w:p>
        </w:tc>
      </w:tr>
      <w:tr w:rsidR="00000000" w:rsidRPr="00B24228" w14:paraId="0C15AE54" w14:textId="77777777">
        <w:trPr>
          <w:trHeight w:val="276"/>
        </w:trPr>
        <w:tc>
          <w:tcPr>
            <w:tcW w:w="1960" w:type="dxa"/>
            <w:tcBorders>
              <w:left w:val="single" w:sz="8" w:space="0" w:color="auto"/>
              <w:right w:val="single" w:sz="8" w:space="0" w:color="auto"/>
            </w:tcBorders>
            <w:shd w:val="clear" w:color="auto" w:fill="auto"/>
            <w:vAlign w:val="bottom"/>
          </w:tcPr>
          <w:p w14:paraId="41C4D61D"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Sc.D.</w:t>
            </w:r>
          </w:p>
        </w:tc>
        <w:tc>
          <w:tcPr>
            <w:tcW w:w="3420" w:type="dxa"/>
            <w:tcBorders>
              <w:right w:val="single" w:sz="8" w:space="0" w:color="auto"/>
            </w:tcBorders>
            <w:shd w:val="clear" w:color="auto" w:fill="auto"/>
            <w:vAlign w:val="bottom"/>
          </w:tcPr>
          <w:p w14:paraId="3756FC83"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Biostatistics</w:t>
            </w:r>
          </w:p>
        </w:tc>
        <w:tc>
          <w:tcPr>
            <w:tcW w:w="2680" w:type="dxa"/>
            <w:tcBorders>
              <w:right w:val="single" w:sz="8" w:space="0" w:color="auto"/>
            </w:tcBorders>
            <w:shd w:val="clear" w:color="auto" w:fill="auto"/>
            <w:vAlign w:val="bottom"/>
          </w:tcPr>
          <w:p w14:paraId="1F220F99" w14:textId="77777777" w:rsidR="00000000" w:rsidRPr="00B24228" w:rsidRDefault="001B0D30">
            <w:pPr>
              <w:spacing w:line="276"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Epidemiology</w:t>
            </w:r>
          </w:p>
        </w:tc>
        <w:tc>
          <w:tcPr>
            <w:tcW w:w="1240" w:type="dxa"/>
            <w:tcBorders>
              <w:right w:val="single" w:sz="8" w:space="0" w:color="auto"/>
            </w:tcBorders>
            <w:shd w:val="clear" w:color="auto" w:fill="auto"/>
            <w:vAlign w:val="bottom"/>
          </w:tcPr>
          <w:p w14:paraId="78BD2A88" w14:textId="77777777" w:rsidR="00000000" w:rsidRPr="00B24228" w:rsidRDefault="001B0D30">
            <w:pPr>
              <w:spacing w:line="0" w:lineRule="atLeast"/>
              <w:rPr>
                <w:rFonts w:ascii="Lato" w:eastAsia="Times New Roman" w:hAnsi="Lato"/>
                <w:sz w:val="22"/>
                <w:szCs w:val="18"/>
              </w:rPr>
            </w:pPr>
          </w:p>
        </w:tc>
      </w:tr>
      <w:tr w:rsidR="00000000" w:rsidRPr="00B24228" w14:paraId="3FF40AC9" w14:textId="77777777">
        <w:trPr>
          <w:trHeight w:val="276"/>
        </w:trPr>
        <w:tc>
          <w:tcPr>
            <w:tcW w:w="1960" w:type="dxa"/>
            <w:tcBorders>
              <w:left w:val="single" w:sz="8" w:space="0" w:color="auto"/>
              <w:right w:val="single" w:sz="8" w:space="0" w:color="auto"/>
            </w:tcBorders>
            <w:shd w:val="clear" w:color="auto" w:fill="auto"/>
            <w:vAlign w:val="bottom"/>
          </w:tcPr>
          <w:p w14:paraId="36CD7700"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Biostatistics</w:t>
            </w:r>
          </w:p>
        </w:tc>
        <w:tc>
          <w:tcPr>
            <w:tcW w:w="3420" w:type="dxa"/>
            <w:tcBorders>
              <w:right w:val="single" w:sz="8" w:space="0" w:color="auto"/>
            </w:tcBorders>
            <w:shd w:val="clear" w:color="auto" w:fill="auto"/>
            <w:vAlign w:val="bottom"/>
          </w:tcPr>
          <w:p w14:paraId="035B1478"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University of North Carolina</w:t>
            </w:r>
          </w:p>
        </w:tc>
        <w:tc>
          <w:tcPr>
            <w:tcW w:w="2680" w:type="dxa"/>
            <w:tcBorders>
              <w:right w:val="single" w:sz="8" w:space="0" w:color="auto"/>
            </w:tcBorders>
            <w:shd w:val="clear" w:color="auto" w:fill="auto"/>
            <w:vAlign w:val="bottom"/>
          </w:tcPr>
          <w:p w14:paraId="582CEE6C" w14:textId="77777777" w:rsidR="00000000" w:rsidRPr="00B24228" w:rsidRDefault="001B0D30">
            <w:pPr>
              <w:spacing w:line="276"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Longitudinal and</w:t>
            </w:r>
          </w:p>
        </w:tc>
        <w:tc>
          <w:tcPr>
            <w:tcW w:w="1240" w:type="dxa"/>
            <w:tcBorders>
              <w:right w:val="single" w:sz="8" w:space="0" w:color="auto"/>
            </w:tcBorders>
            <w:shd w:val="clear" w:color="auto" w:fill="auto"/>
            <w:vAlign w:val="bottom"/>
          </w:tcPr>
          <w:p w14:paraId="4EC3933B" w14:textId="77777777" w:rsidR="00000000" w:rsidRPr="00B24228" w:rsidRDefault="001B0D30">
            <w:pPr>
              <w:spacing w:line="0" w:lineRule="atLeast"/>
              <w:rPr>
                <w:rFonts w:ascii="Lato" w:eastAsia="Times New Roman" w:hAnsi="Lato"/>
                <w:sz w:val="22"/>
                <w:szCs w:val="18"/>
              </w:rPr>
            </w:pPr>
          </w:p>
        </w:tc>
      </w:tr>
      <w:tr w:rsidR="00000000" w:rsidRPr="00B24228" w14:paraId="31D6CAA7" w14:textId="77777777">
        <w:trPr>
          <w:trHeight w:val="276"/>
        </w:trPr>
        <w:tc>
          <w:tcPr>
            <w:tcW w:w="1960" w:type="dxa"/>
            <w:tcBorders>
              <w:left w:val="single" w:sz="8" w:space="0" w:color="auto"/>
              <w:right w:val="single" w:sz="8" w:space="0" w:color="auto"/>
            </w:tcBorders>
            <w:shd w:val="clear" w:color="auto" w:fill="auto"/>
            <w:vAlign w:val="bottom"/>
          </w:tcPr>
          <w:p w14:paraId="104E9E62"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331ED584"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Gillings School of Global Public</w:t>
            </w:r>
          </w:p>
        </w:tc>
        <w:tc>
          <w:tcPr>
            <w:tcW w:w="2680" w:type="dxa"/>
            <w:tcBorders>
              <w:right w:val="single" w:sz="8" w:space="0" w:color="auto"/>
            </w:tcBorders>
            <w:shd w:val="clear" w:color="auto" w:fill="auto"/>
            <w:vAlign w:val="bottom"/>
          </w:tcPr>
          <w:p w14:paraId="40F20078" w14:textId="77777777" w:rsidR="00000000" w:rsidRPr="00B24228" w:rsidRDefault="001B0D30">
            <w:pPr>
              <w:spacing w:line="0" w:lineRule="atLeast"/>
              <w:ind w:left="340"/>
              <w:rPr>
                <w:rFonts w:ascii="Lato" w:eastAsia="Times New Roman" w:hAnsi="Lato"/>
                <w:sz w:val="22"/>
                <w:szCs w:val="18"/>
              </w:rPr>
            </w:pPr>
            <w:r w:rsidRPr="00B24228">
              <w:rPr>
                <w:rFonts w:ascii="Lato" w:eastAsia="Times New Roman" w:hAnsi="Lato"/>
                <w:sz w:val="22"/>
                <w:szCs w:val="18"/>
              </w:rPr>
              <w:t>multivariate data</w:t>
            </w:r>
          </w:p>
        </w:tc>
        <w:tc>
          <w:tcPr>
            <w:tcW w:w="1240" w:type="dxa"/>
            <w:tcBorders>
              <w:right w:val="single" w:sz="8" w:space="0" w:color="auto"/>
            </w:tcBorders>
            <w:shd w:val="clear" w:color="auto" w:fill="auto"/>
            <w:vAlign w:val="bottom"/>
          </w:tcPr>
          <w:p w14:paraId="1F08DB6E" w14:textId="77777777" w:rsidR="00000000" w:rsidRPr="00B24228" w:rsidRDefault="001B0D30">
            <w:pPr>
              <w:spacing w:line="0" w:lineRule="atLeast"/>
              <w:rPr>
                <w:rFonts w:ascii="Lato" w:eastAsia="Times New Roman" w:hAnsi="Lato"/>
                <w:sz w:val="22"/>
                <w:szCs w:val="18"/>
              </w:rPr>
            </w:pPr>
          </w:p>
        </w:tc>
      </w:tr>
      <w:tr w:rsidR="00000000" w:rsidRPr="00B24228" w14:paraId="2E43FC50" w14:textId="77777777">
        <w:trPr>
          <w:trHeight w:val="333"/>
        </w:trPr>
        <w:tc>
          <w:tcPr>
            <w:tcW w:w="1960" w:type="dxa"/>
            <w:tcBorders>
              <w:left w:val="single" w:sz="8" w:space="0" w:color="auto"/>
              <w:right w:val="single" w:sz="8" w:space="0" w:color="auto"/>
            </w:tcBorders>
            <w:shd w:val="clear" w:color="auto" w:fill="auto"/>
            <w:vAlign w:val="bottom"/>
          </w:tcPr>
          <w:p w14:paraId="18292B48"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7E6E2EFC"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Health</w:t>
            </w:r>
          </w:p>
        </w:tc>
        <w:tc>
          <w:tcPr>
            <w:tcW w:w="2680" w:type="dxa"/>
            <w:tcBorders>
              <w:right w:val="single" w:sz="8" w:space="0" w:color="auto"/>
            </w:tcBorders>
            <w:shd w:val="clear" w:color="auto" w:fill="auto"/>
            <w:vAlign w:val="bottom"/>
          </w:tcPr>
          <w:p w14:paraId="640D84D6"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Hierarchical models</w:t>
            </w:r>
          </w:p>
        </w:tc>
        <w:tc>
          <w:tcPr>
            <w:tcW w:w="1240" w:type="dxa"/>
            <w:tcBorders>
              <w:right w:val="single" w:sz="8" w:space="0" w:color="auto"/>
            </w:tcBorders>
            <w:shd w:val="clear" w:color="auto" w:fill="auto"/>
            <w:vAlign w:val="bottom"/>
          </w:tcPr>
          <w:p w14:paraId="75ADF95B" w14:textId="77777777" w:rsidR="00000000" w:rsidRPr="00B24228" w:rsidRDefault="001B0D30">
            <w:pPr>
              <w:spacing w:line="0" w:lineRule="atLeast"/>
              <w:rPr>
                <w:rFonts w:ascii="Lato" w:eastAsia="Times New Roman" w:hAnsi="Lato"/>
                <w:sz w:val="22"/>
                <w:szCs w:val="18"/>
              </w:rPr>
            </w:pPr>
          </w:p>
        </w:tc>
      </w:tr>
      <w:tr w:rsidR="00000000" w:rsidRPr="00B24228" w14:paraId="46BD0DD1" w14:textId="77777777">
        <w:trPr>
          <w:trHeight w:val="295"/>
        </w:trPr>
        <w:tc>
          <w:tcPr>
            <w:tcW w:w="1960" w:type="dxa"/>
            <w:tcBorders>
              <w:left w:val="single" w:sz="8" w:space="0" w:color="auto"/>
              <w:right w:val="single" w:sz="8" w:space="0" w:color="auto"/>
            </w:tcBorders>
            <w:shd w:val="clear" w:color="auto" w:fill="auto"/>
            <w:vAlign w:val="bottom"/>
          </w:tcPr>
          <w:p w14:paraId="01336467"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2B9F8701"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220B0510"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La</w:t>
            </w:r>
            <w:r w:rsidRPr="00B24228">
              <w:rPr>
                <w:rFonts w:ascii="Lato" w:eastAsia="Times New Roman" w:hAnsi="Lato"/>
                <w:sz w:val="22"/>
                <w:szCs w:val="18"/>
              </w:rPr>
              <w:t>tent variables</w:t>
            </w:r>
          </w:p>
        </w:tc>
        <w:tc>
          <w:tcPr>
            <w:tcW w:w="1240" w:type="dxa"/>
            <w:tcBorders>
              <w:right w:val="single" w:sz="8" w:space="0" w:color="auto"/>
            </w:tcBorders>
            <w:shd w:val="clear" w:color="auto" w:fill="auto"/>
            <w:vAlign w:val="bottom"/>
          </w:tcPr>
          <w:p w14:paraId="1BCDF1AC" w14:textId="77777777" w:rsidR="00000000" w:rsidRPr="00B24228" w:rsidRDefault="001B0D30">
            <w:pPr>
              <w:spacing w:line="0" w:lineRule="atLeast"/>
              <w:rPr>
                <w:rFonts w:ascii="Lato" w:eastAsia="Times New Roman" w:hAnsi="Lato"/>
                <w:sz w:val="22"/>
                <w:szCs w:val="18"/>
              </w:rPr>
            </w:pPr>
          </w:p>
        </w:tc>
      </w:tr>
      <w:tr w:rsidR="00000000" w:rsidRPr="00B24228" w14:paraId="7B92D095" w14:textId="77777777">
        <w:trPr>
          <w:trHeight w:val="297"/>
        </w:trPr>
        <w:tc>
          <w:tcPr>
            <w:tcW w:w="1960" w:type="dxa"/>
            <w:tcBorders>
              <w:left w:val="single" w:sz="8" w:space="0" w:color="auto"/>
              <w:bottom w:val="single" w:sz="8" w:space="0" w:color="auto"/>
              <w:right w:val="single" w:sz="8" w:space="0" w:color="auto"/>
            </w:tcBorders>
            <w:shd w:val="clear" w:color="auto" w:fill="auto"/>
            <w:vAlign w:val="bottom"/>
          </w:tcPr>
          <w:p w14:paraId="5DC7E134" w14:textId="77777777" w:rsidR="00000000" w:rsidRPr="00B24228" w:rsidRDefault="001B0D30">
            <w:pPr>
              <w:spacing w:line="0" w:lineRule="atLeast"/>
              <w:rPr>
                <w:rFonts w:ascii="Lato" w:eastAsia="Times New Roman" w:hAnsi="Lato"/>
                <w:sz w:val="22"/>
                <w:szCs w:val="18"/>
              </w:rPr>
            </w:pPr>
          </w:p>
        </w:tc>
        <w:tc>
          <w:tcPr>
            <w:tcW w:w="3420" w:type="dxa"/>
            <w:tcBorders>
              <w:bottom w:val="single" w:sz="8" w:space="0" w:color="auto"/>
              <w:right w:val="single" w:sz="8" w:space="0" w:color="auto"/>
            </w:tcBorders>
            <w:shd w:val="clear" w:color="auto" w:fill="auto"/>
            <w:vAlign w:val="bottom"/>
          </w:tcPr>
          <w:p w14:paraId="58177AFB" w14:textId="77777777" w:rsidR="00000000" w:rsidRPr="00B24228" w:rsidRDefault="001B0D30">
            <w:pPr>
              <w:spacing w:line="0" w:lineRule="atLeast"/>
              <w:rPr>
                <w:rFonts w:ascii="Lato" w:eastAsia="Times New Roman" w:hAnsi="Lato"/>
                <w:sz w:val="22"/>
                <w:szCs w:val="18"/>
              </w:rPr>
            </w:pPr>
          </w:p>
        </w:tc>
        <w:tc>
          <w:tcPr>
            <w:tcW w:w="2680" w:type="dxa"/>
            <w:tcBorders>
              <w:bottom w:val="single" w:sz="8" w:space="0" w:color="auto"/>
              <w:right w:val="single" w:sz="8" w:space="0" w:color="auto"/>
            </w:tcBorders>
            <w:shd w:val="clear" w:color="auto" w:fill="auto"/>
            <w:vAlign w:val="bottom"/>
          </w:tcPr>
          <w:p w14:paraId="17D5C907" w14:textId="77777777" w:rsidR="00000000" w:rsidRPr="00B24228" w:rsidRDefault="001B0D30">
            <w:pPr>
              <w:spacing w:line="293"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Bayesian methods</w:t>
            </w:r>
          </w:p>
        </w:tc>
        <w:tc>
          <w:tcPr>
            <w:tcW w:w="1240" w:type="dxa"/>
            <w:tcBorders>
              <w:bottom w:val="single" w:sz="8" w:space="0" w:color="auto"/>
              <w:right w:val="single" w:sz="8" w:space="0" w:color="auto"/>
            </w:tcBorders>
            <w:shd w:val="clear" w:color="auto" w:fill="auto"/>
            <w:vAlign w:val="bottom"/>
          </w:tcPr>
          <w:p w14:paraId="7F8DBCD9" w14:textId="77777777" w:rsidR="00000000" w:rsidRPr="00B24228" w:rsidRDefault="001B0D30">
            <w:pPr>
              <w:spacing w:line="0" w:lineRule="atLeast"/>
              <w:rPr>
                <w:rFonts w:ascii="Lato" w:eastAsia="Times New Roman" w:hAnsi="Lato"/>
                <w:sz w:val="22"/>
                <w:szCs w:val="18"/>
              </w:rPr>
            </w:pPr>
          </w:p>
        </w:tc>
      </w:tr>
      <w:tr w:rsidR="00000000" w:rsidRPr="00B24228" w14:paraId="4A6FAC78" w14:textId="77777777">
        <w:trPr>
          <w:trHeight w:val="272"/>
        </w:trPr>
        <w:tc>
          <w:tcPr>
            <w:tcW w:w="1960" w:type="dxa"/>
            <w:tcBorders>
              <w:left w:val="single" w:sz="8" w:space="0" w:color="auto"/>
              <w:right w:val="single" w:sz="8" w:space="0" w:color="auto"/>
            </w:tcBorders>
            <w:shd w:val="clear" w:color="auto" w:fill="auto"/>
            <w:vAlign w:val="bottom"/>
          </w:tcPr>
          <w:p w14:paraId="4A58D8CB"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Eric Laber</w:t>
            </w:r>
          </w:p>
        </w:tc>
        <w:tc>
          <w:tcPr>
            <w:tcW w:w="3420" w:type="dxa"/>
            <w:tcBorders>
              <w:right w:val="single" w:sz="8" w:space="0" w:color="auto"/>
            </w:tcBorders>
            <w:shd w:val="clear" w:color="auto" w:fill="auto"/>
            <w:vAlign w:val="bottom"/>
          </w:tcPr>
          <w:p w14:paraId="4D81B68B"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Assistant Professor, Statistics</w:t>
            </w:r>
          </w:p>
        </w:tc>
        <w:tc>
          <w:tcPr>
            <w:tcW w:w="2680" w:type="dxa"/>
            <w:tcBorders>
              <w:right w:val="single" w:sz="8" w:space="0" w:color="auto"/>
            </w:tcBorders>
            <w:shd w:val="clear" w:color="auto" w:fill="auto"/>
            <w:vAlign w:val="bottom"/>
          </w:tcPr>
          <w:p w14:paraId="0444C153" w14:textId="77777777" w:rsidR="00000000" w:rsidRPr="00B24228" w:rsidRDefault="001B0D30">
            <w:pPr>
              <w:spacing w:line="272"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Optimization of</w:t>
            </w:r>
          </w:p>
        </w:tc>
        <w:tc>
          <w:tcPr>
            <w:tcW w:w="1240" w:type="dxa"/>
            <w:tcBorders>
              <w:right w:val="single" w:sz="8" w:space="0" w:color="auto"/>
            </w:tcBorders>
            <w:shd w:val="clear" w:color="auto" w:fill="auto"/>
            <w:vAlign w:val="bottom"/>
          </w:tcPr>
          <w:p w14:paraId="5CB943EC" w14:textId="77777777" w:rsidR="00000000" w:rsidRPr="00B24228" w:rsidRDefault="001B0D30">
            <w:pPr>
              <w:spacing w:line="264" w:lineRule="exact"/>
              <w:jc w:val="center"/>
              <w:rPr>
                <w:rFonts w:ascii="Lato" w:eastAsia="Times New Roman" w:hAnsi="Lato"/>
                <w:w w:val="99"/>
                <w:sz w:val="22"/>
                <w:szCs w:val="18"/>
              </w:rPr>
            </w:pPr>
            <w:r w:rsidRPr="00B24228">
              <w:rPr>
                <w:rFonts w:ascii="Lato" w:eastAsia="Times New Roman" w:hAnsi="Lato"/>
                <w:w w:val="99"/>
                <w:sz w:val="22"/>
                <w:szCs w:val="18"/>
              </w:rPr>
              <w:t>1</w:t>
            </w:r>
          </w:p>
        </w:tc>
      </w:tr>
      <w:tr w:rsidR="00000000" w:rsidRPr="00B24228" w14:paraId="45A32EEA" w14:textId="77777777">
        <w:trPr>
          <w:trHeight w:val="281"/>
        </w:trPr>
        <w:tc>
          <w:tcPr>
            <w:tcW w:w="1960" w:type="dxa"/>
            <w:tcBorders>
              <w:left w:val="single" w:sz="8" w:space="0" w:color="auto"/>
              <w:right w:val="single" w:sz="8" w:space="0" w:color="auto"/>
            </w:tcBorders>
            <w:shd w:val="clear" w:color="auto" w:fill="auto"/>
            <w:vAlign w:val="bottom"/>
          </w:tcPr>
          <w:p w14:paraId="39385B79"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Ph.D. Statistics</w:t>
            </w:r>
          </w:p>
        </w:tc>
        <w:tc>
          <w:tcPr>
            <w:tcW w:w="3420" w:type="dxa"/>
            <w:tcBorders>
              <w:right w:val="single" w:sz="8" w:space="0" w:color="auto"/>
            </w:tcBorders>
            <w:shd w:val="clear" w:color="auto" w:fill="auto"/>
            <w:vAlign w:val="bottom"/>
          </w:tcPr>
          <w:p w14:paraId="421A0FAB"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North Carolina State University</w:t>
            </w:r>
          </w:p>
        </w:tc>
        <w:tc>
          <w:tcPr>
            <w:tcW w:w="2680" w:type="dxa"/>
            <w:tcBorders>
              <w:right w:val="single" w:sz="8" w:space="0" w:color="auto"/>
            </w:tcBorders>
            <w:shd w:val="clear" w:color="auto" w:fill="auto"/>
            <w:vAlign w:val="bottom"/>
          </w:tcPr>
          <w:p w14:paraId="7CD7DD5F" w14:textId="77777777" w:rsidR="00000000" w:rsidRPr="00B24228" w:rsidRDefault="001B0D30">
            <w:pPr>
              <w:spacing w:line="0" w:lineRule="atLeast"/>
              <w:ind w:left="340"/>
              <w:rPr>
                <w:rFonts w:ascii="Lato" w:eastAsia="Times New Roman" w:hAnsi="Lato"/>
                <w:sz w:val="22"/>
                <w:szCs w:val="18"/>
              </w:rPr>
            </w:pPr>
            <w:r w:rsidRPr="00B24228">
              <w:rPr>
                <w:rFonts w:ascii="Lato" w:eastAsia="Times New Roman" w:hAnsi="Lato"/>
                <w:sz w:val="22"/>
                <w:szCs w:val="18"/>
              </w:rPr>
              <w:t>treatment regimes</w:t>
            </w:r>
          </w:p>
        </w:tc>
        <w:tc>
          <w:tcPr>
            <w:tcW w:w="1240" w:type="dxa"/>
            <w:tcBorders>
              <w:right w:val="single" w:sz="8" w:space="0" w:color="auto"/>
            </w:tcBorders>
            <w:shd w:val="clear" w:color="auto" w:fill="auto"/>
            <w:vAlign w:val="bottom"/>
          </w:tcPr>
          <w:p w14:paraId="005485F1" w14:textId="77777777" w:rsidR="00000000" w:rsidRPr="00B24228" w:rsidRDefault="001B0D30">
            <w:pPr>
              <w:spacing w:line="0" w:lineRule="atLeast"/>
              <w:rPr>
                <w:rFonts w:ascii="Lato" w:eastAsia="Times New Roman" w:hAnsi="Lato"/>
                <w:sz w:val="22"/>
                <w:szCs w:val="18"/>
              </w:rPr>
            </w:pPr>
          </w:p>
        </w:tc>
      </w:tr>
      <w:tr w:rsidR="00000000" w:rsidRPr="00B24228" w14:paraId="2812B453" w14:textId="77777777">
        <w:trPr>
          <w:trHeight w:val="295"/>
        </w:trPr>
        <w:tc>
          <w:tcPr>
            <w:tcW w:w="1960" w:type="dxa"/>
            <w:tcBorders>
              <w:left w:val="single" w:sz="8" w:space="0" w:color="auto"/>
              <w:right w:val="single" w:sz="8" w:space="0" w:color="auto"/>
            </w:tcBorders>
            <w:shd w:val="clear" w:color="auto" w:fill="auto"/>
            <w:vAlign w:val="bottom"/>
          </w:tcPr>
          <w:p w14:paraId="204BA1F9"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1091A2F4"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3E2527C8"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Bootstrap methods</w:t>
            </w:r>
          </w:p>
        </w:tc>
        <w:tc>
          <w:tcPr>
            <w:tcW w:w="1240" w:type="dxa"/>
            <w:tcBorders>
              <w:right w:val="single" w:sz="8" w:space="0" w:color="auto"/>
            </w:tcBorders>
            <w:shd w:val="clear" w:color="auto" w:fill="auto"/>
            <w:vAlign w:val="bottom"/>
          </w:tcPr>
          <w:p w14:paraId="327405E3" w14:textId="77777777" w:rsidR="00000000" w:rsidRPr="00B24228" w:rsidRDefault="001B0D30">
            <w:pPr>
              <w:spacing w:line="0" w:lineRule="atLeast"/>
              <w:rPr>
                <w:rFonts w:ascii="Lato" w:eastAsia="Times New Roman" w:hAnsi="Lato"/>
                <w:sz w:val="22"/>
                <w:szCs w:val="18"/>
              </w:rPr>
            </w:pPr>
          </w:p>
        </w:tc>
      </w:tr>
      <w:tr w:rsidR="00000000" w:rsidRPr="00B24228" w14:paraId="172D0AF3" w14:textId="77777777">
        <w:trPr>
          <w:trHeight w:val="298"/>
        </w:trPr>
        <w:tc>
          <w:tcPr>
            <w:tcW w:w="1960" w:type="dxa"/>
            <w:tcBorders>
              <w:left w:val="single" w:sz="8" w:space="0" w:color="auto"/>
              <w:bottom w:val="single" w:sz="8" w:space="0" w:color="auto"/>
              <w:right w:val="single" w:sz="8" w:space="0" w:color="auto"/>
            </w:tcBorders>
            <w:shd w:val="clear" w:color="auto" w:fill="auto"/>
            <w:vAlign w:val="bottom"/>
          </w:tcPr>
          <w:p w14:paraId="709CAC57" w14:textId="77777777" w:rsidR="00000000" w:rsidRPr="00B24228" w:rsidRDefault="001B0D30">
            <w:pPr>
              <w:spacing w:line="0" w:lineRule="atLeast"/>
              <w:rPr>
                <w:rFonts w:ascii="Lato" w:eastAsia="Times New Roman" w:hAnsi="Lato"/>
                <w:sz w:val="22"/>
                <w:szCs w:val="18"/>
              </w:rPr>
            </w:pPr>
          </w:p>
        </w:tc>
        <w:tc>
          <w:tcPr>
            <w:tcW w:w="3420" w:type="dxa"/>
            <w:tcBorders>
              <w:bottom w:val="single" w:sz="8" w:space="0" w:color="auto"/>
              <w:right w:val="single" w:sz="8" w:space="0" w:color="auto"/>
            </w:tcBorders>
            <w:shd w:val="clear" w:color="auto" w:fill="auto"/>
            <w:vAlign w:val="bottom"/>
          </w:tcPr>
          <w:p w14:paraId="458C7DCA" w14:textId="77777777" w:rsidR="00000000" w:rsidRPr="00B24228" w:rsidRDefault="001B0D30">
            <w:pPr>
              <w:spacing w:line="0" w:lineRule="atLeast"/>
              <w:rPr>
                <w:rFonts w:ascii="Lato" w:eastAsia="Times New Roman" w:hAnsi="Lato"/>
                <w:sz w:val="22"/>
                <w:szCs w:val="18"/>
              </w:rPr>
            </w:pPr>
          </w:p>
        </w:tc>
        <w:tc>
          <w:tcPr>
            <w:tcW w:w="2680" w:type="dxa"/>
            <w:tcBorders>
              <w:bottom w:val="single" w:sz="8" w:space="0" w:color="auto"/>
              <w:right w:val="single" w:sz="8" w:space="0" w:color="auto"/>
            </w:tcBorders>
            <w:shd w:val="clear" w:color="auto" w:fill="auto"/>
            <w:vAlign w:val="bottom"/>
          </w:tcPr>
          <w:p w14:paraId="39C295B6" w14:textId="77777777" w:rsidR="00000000" w:rsidRPr="00B24228" w:rsidRDefault="001B0D30">
            <w:pPr>
              <w:spacing w:line="293"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Empirical processes</w:t>
            </w:r>
          </w:p>
        </w:tc>
        <w:tc>
          <w:tcPr>
            <w:tcW w:w="1240" w:type="dxa"/>
            <w:tcBorders>
              <w:bottom w:val="single" w:sz="8" w:space="0" w:color="auto"/>
              <w:right w:val="single" w:sz="8" w:space="0" w:color="auto"/>
            </w:tcBorders>
            <w:shd w:val="clear" w:color="auto" w:fill="auto"/>
            <w:vAlign w:val="bottom"/>
          </w:tcPr>
          <w:p w14:paraId="78F62D19" w14:textId="77777777" w:rsidR="00000000" w:rsidRPr="00B24228" w:rsidRDefault="001B0D30">
            <w:pPr>
              <w:spacing w:line="0" w:lineRule="atLeast"/>
              <w:rPr>
                <w:rFonts w:ascii="Lato" w:eastAsia="Times New Roman" w:hAnsi="Lato"/>
                <w:sz w:val="22"/>
                <w:szCs w:val="18"/>
              </w:rPr>
            </w:pPr>
          </w:p>
        </w:tc>
      </w:tr>
      <w:tr w:rsidR="00000000" w:rsidRPr="00B24228" w14:paraId="2A155E9C" w14:textId="77777777">
        <w:trPr>
          <w:trHeight w:val="273"/>
        </w:trPr>
        <w:tc>
          <w:tcPr>
            <w:tcW w:w="1960" w:type="dxa"/>
            <w:tcBorders>
              <w:left w:val="single" w:sz="8" w:space="0" w:color="auto"/>
              <w:right w:val="single" w:sz="8" w:space="0" w:color="auto"/>
            </w:tcBorders>
            <w:shd w:val="clear" w:color="auto" w:fill="auto"/>
            <w:vAlign w:val="bottom"/>
          </w:tcPr>
          <w:p w14:paraId="3609D14A"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Fan Li</w:t>
            </w:r>
          </w:p>
        </w:tc>
        <w:tc>
          <w:tcPr>
            <w:tcW w:w="3420" w:type="dxa"/>
            <w:tcBorders>
              <w:right w:val="single" w:sz="8" w:space="0" w:color="auto"/>
            </w:tcBorders>
            <w:shd w:val="clear" w:color="auto" w:fill="auto"/>
            <w:vAlign w:val="bottom"/>
          </w:tcPr>
          <w:p w14:paraId="31AEC286"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Assistant Professor,</w:t>
            </w:r>
          </w:p>
        </w:tc>
        <w:tc>
          <w:tcPr>
            <w:tcW w:w="2680" w:type="dxa"/>
            <w:tcBorders>
              <w:right w:val="single" w:sz="8" w:space="0" w:color="auto"/>
            </w:tcBorders>
            <w:shd w:val="clear" w:color="auto" w:fill="auto"/>
            <w:vAlign w:val="bottom"/>
          </w:tcPr>
          <w:p w14:paraId="186962D4" w14:textId="77777777" w:rsidR="00000000" w:rsidRPr="00B24228" w:rsidRDefault="001B0D30">
            <w:pPr>
              <w:spacing w:line="272"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Cau</w:t>
            </w:r>
            <w:r w:rsidRPr="00B24228">
              <w:rPr>
                <w:rFonts w:ascii="Lato" w:eastAsia="Times New Roman" w:hAnsi="Lato"/>
                <w:sz w:val="22"/>
                <w:szCs w:val="18"/>
              </w:rPr>
              <w:t>sal inference</w:t>
            </w:r>
          </w:p>
        </w:tc>
        <w:tc>
          <w:tcPr>
            <w:tcW w:w="1240" w:type="dxa"/>
            <w:tcBorders>
              <w:right w:val="single" w:sz="8" w:space="0" w:color="auto"/>
            </w:tcBorders>
            <w:shd w:val="clear" w:color="auto" w:fill="auto"/>
            <w:vAlign w:val="bottom"/>
          </w:tcPr>
          <w:p w14:paraId="1E0111D2" w14:textId="77777777" w:rsidR="00000000" w:rsidRPr="00B24228" w:rsidRDefault="001B0D30">
            <w:pPr>
              <w:spacing w:line="264" w:lineRule="exact"/>
              <w:jc w:val="center"/>
              <w:rPr>
                <w:rFonts w:ascii="Lato" w:eastAsia="Times New Roman" w:hAnsi="Lato"/>
                <w:w w:val="99"/>
                <w:sz w:val="22"/>
                <w:szCs w:val="18"/>
              </w:rPr>
            </w:pPr>
            <w:r w:rsidRPr="00B24228">
              <w:rPr>
                <w:rFonts w:ascii="Lato" w:eastAsia="Times New Roman" w:hAnsi="Lato"/>
                <w:w w:val="99"/>
                <w:sz w:val="22"/>
                <w:szCs w:val="18"/>
              </w:rPr>
              <w:t>1</w:t>
            </w:r>
          </w:p>
        </w:tc>
      </w:tr>
      <w:tr w:rsidR="00000000" w:rsidRPr="00B24228" w14:paraId="28AF7529" w14:textId="77777777">
        <w:trPr>
          <w:trHeight w:val="276"/>
        </w:trPr>
        <w:tc>
          <w:tcPr>
            <w:tcW w:w="1960" w:type="dxa"/>
            <w:tcBorders>
              <w:left w:val="single" w:sz="8" w:space="0" w:color="auto"/>
              <w:right w:val="single" w:sz="8" w:space="0" w:color="auto"/>
            </w:tcBorders>
            <w:shd w:val="clear" w:color="auto" w:fill="auto"/>
            <w:vAlign w:val="bottom"/>
          </w:tcPr>
          <w:p w14:paraId="10DB5ECA"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Ph.D. Statistics</w:t>
            </w:r>
          </w:p>
        </w:tc>
        <w:tc>
          <w:tcPr>
            <w:tcW w:w="3420" w:type="dxa"/>
            <w:tcBorders>
              <w:right w:val="single" w:sz="8" w:space="0" w:color="auto"/>
            </w:tcBorders>
            <w:shd w:val="clear" w:color="auto" w:fill="auto"/>
            <w:vAlign w:val="bottom"/>
          </w:tcPr>
          <w:p w14:paraId="4AD0363C"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Statistical Science</w:t>
            </w:r>
          </w:p>
        </w:tc>
        <w:tc>
          <w:tcPr>
            <w:tcW w:w="2680" w:type="dxa"/>
            <w:tcBorders>
              <w:right w:val="single" w:sz="8" w:space="0" w:color="auto"/>
            </w:tcBorders>
            <w:shd w:val="clear" w:color="auto" w:fill="auto"/>
            <w:vAlign w:val="bottom"/>
          </w:tcPr>
          <w:p w14:paraId="30BD873F" w14:textId="77777777" w:rsidR="00000000" w:rsidRPr="00B24228" w:rsidRDefault="001B0D30">
            <w:pPr>
              <w:spacing w:line="276"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Missing data</w:t>
            </w:r>
          </w:p>
        </w:tc>
        <w:tc>
          <w:tcPr>
            <w:tcW w:w="1240" w:type="dxa"/>
            <w:tcBorders>
              <w:right w:val="single" w:sz="8" w:space="0" w:color="auto"/>
            </w:tcBorders>
            <w:shd w:val="clear" w:color="auto" w:fill="auto"/>
            <w:vAlign w:val="bottom"/>
          </w:tcPr>
          <w:p w14:paraId="71FA417E" w14:textId="77777777" w:rsidR="00000000" w:rsidRPr="00B24228" w:rsidRDefault="001B0D30">
            <w:pPr>
              <w:spacing w:line="0" w:lineRule="atLeast"/>
              <w:rPr>
                <w:rFonts w:ascii="Lato" w:eastAsia="Times New Roman" w:hAnsi="Lato"/>
                <w:sz w:val="22"/>
                <w:szCs w:val="18"/>
              </w:rPr>
            </w:pPr>
          </w:p>
        </w:tc>
      </w:tr>
      <w:tr w:rsidR="00000000" w:rsidRPr="00B24228" w14:paraId="0138B1A4" w14:textId="77777777">
        <w:trPr>
          <w:trHeight w:val="297"/>
        </w:trPr>
        <w:tc>
          <w:tcPr>
            <w:tcW w:w="1960" w:type="dxa"/>
            <w:tcBorders>
              <w:left w:val="single" w:sz="8" w:space="0" w:color="auto"/>
              <w:right w:val="single" w:sz="8" w:space="0" w:color="auto"/>
            </w:tcBorders>
            <w:shd w:val="clear" w:color="auto" w:fill="auto"/>
            <w:vAlign w:val="bottom"/>
          </w:tcPr>
          <w:p w14:paraId="6E2E7F6E"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08DBA17D"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Duke University</w:t>
            </w:r>
          </w:p>
        </w:tc>
        <w:tc>
          <w:tcPr>
            <w:tcW w:w="2680" w:type="dxa"/>
            <w:tcBorders>
              <w:right w:val="single" w:sz="8" w:space="0" w:color="auto"/>
            </w:tcBorders>
            <w:shd w:val="clear" w:color="auto" w:fill="auto"/>
            <w:vAlign w:val="bottom"/>
          </w:tcPr>
          <w:p w14:paraId="6CCEFC11" w14:textId="77777777" w:rsidR="00000000" w:rsidRPr="00B24228" w:rsidRDefault="001B0D30">
            <w:pPr>
              <w:spacing w:line="0" w:lineRule="atLeast"/>
              <w:ind w:left="340"/>
              <w:rPr>
                <w:rFonts w:ascii="Lato" w:eastAsia="Times New Roman" w:hAnsi="Lato"/>
                <w:sz w:val="22"/>
                <w:szCs w:val="18"/>
              </w:rPr>
            </w:pPr>
            <w:r w:rsidRPr="00B24228">
              <w:rPr>
                <w:rFonts w:ascii="Lato" w:eastAsia="Times New Roman" w:hAnsi="Lato"/>
                <w:sz w:val="22"/>
                <w:szCs w:val="18"/>
              </w:rPr>
              <w:t>imputation</w:t>
            </w:r>
          </w:p>
        </w:tc>
        <w:tc>
          <w:tcPr>
            <w:tcW w:w="1240" w:type="dxa"/>
            <w:tcBorders>
              <w:right w:val="single" w:sz="8" w:space="0" w:color="auto"/>
            </w:tcBorders>
            <w:shd w:val="clear" w:color="auto" w:fill="auto"/>
            <w:vAlign w:val="bottom"/>
          </w:tcPr>
          <w:p w14:paraId="5BA91933" w14:textId="77777777" w:rsidR="00000000" w:rsidRPr="00B24228" w:rsidRDefault="001B0D30">
            <w:pPr>
              <w:spacing w:line="0" w:lineRule="atLeast"/>
              <w:rPr>
                <w:rFonts w:ascii="Lato" w:eastAsia="Times New Roman" w:hAnsi="Lato"/>
                <w:sz w:val="22"/>
                <w:szCs w:val="18"/>
              </w:rPr>
            </w:pPr>
          </w:p>
        </w:tc>
      </w:tr>
      <w:tr w:rsidR="00000000" w:rsidRPr="00B24228" w14:paraId="18DD1E49" w14:textId="77777777">
        <w:trPr>
          <w:trHeight w:val="299"/>
        </w:trPr>
        <w:tc>
          <w:tcPr>
            <w:tcW w:w="1960" w:type="dxa"/>
            <w:tcBorders>
              <w:left w:val="single" w:sz="8" w:space="0" w:color="auto"/>
              <w:bottom w:val="single" w:sz="8" w:space="0" w:color="auto"/>
              <w:right w:val="single" w:sz="8" w:space="0" w:color="auto"/>
            </w:tcBorders>
            <w:shd w:val="clear" w:color="auto" w:fill="auto"/>
            <w:vAlign w:val="bottom"/>
          </w:tcPr>
          <w:p w14:paraId="77039A92" w14:textId="77777777" w:rsidR="00000000" w:rsidRPr="00B24228" w:rsidRDefault="001B0D30">
            <w:pPr>
              <w:spacing w:line="0" w:lineRule="atLeast"/>
              <w:rPr>
                <w:rFonts w:ascii="Lato" w:eastAsia="Times New Roman" w:hAnsi="Lato"/>
                <w:sz w:val="22"/>
                <w:szCs w:val="18"/>
              </w:rPr>
            </w:pPr>
          </w:p>
        </w:tc>
        <w:tc>
          <w:tcPr>
            <w:tcW w:w="3420" w:type="dxa"/>
            <w:tcBorders>
              <w:bottom w:val="single" w:sz="8" w:space="0" w:color="auto"/>
              <w:right w:val="single" w:sz="8" w:space="0" w:color="auto"/>
            </w:tcBorders>
            <w:shd w:val="clear" w:color="auto" w:fill="auto"/>
            <w:vAlign w:val="bottom"/>
          </w:tcPr>
          <w:p w14:paraId="604DC382" w14:textId="77777777" w:rsidR="00000000" w:rsidRPr="00B24228" w:rsidRDefault="001B0D30">
            <w:pPr>
              <w:spacing w:line="0" w:lineRule="atLeast"/>
              <w:rPr>
                <w:rFonts w:ascii="Lato" w:eastAsia="Times New Roman" w:hAnsi="Lato"/>
                <w:sz w:val="22"/>
                <w:szCs w:val="18"/>
              </w:rPr>
            </w:pPr>
          </w:p>
        </w:tc>
        <w:tc>
          <w:tcPr>
            <w:tcW w:w="2680" w:type="dxa"/>
            <w:tcBorders>
              <w:bottom w:val="single" w:sz="8" w:space="0" w:color="auto"/>
              <w:right w:val="single" w:sz="8" w:space="0" w:color="auto"/>
            </w:tcBorders>
            <w:shd w:val="clear" w:color="auto" w:fill="auto"/>
            <w:vAlign w:val="bottom"/>
          </w:tcPr>
          <w:p w14:paraId="225229F8"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Model selection</w:t>
            </w:r>
          </w:p>
        </w:tc>
        <w:tc>
          <w:tcPr>
            <w:tcW w:w="1240" w:type="dxa"/>
            <w:tcBorders>
              <w:bottom w:val="single" w:sz="8" w:space="0" w:color="auto"/>
              <w:right w:val="single" w:sz="8" w:space="0" w:color="auto"/>
            </w:tcBorders>
            <w:shd w:val="clear" w:color="auto" w:fill="auto"/>
            <w:vAlign w:val="bottom"/>
          </w:tcPr>
          <w:p w14:paraId="4520DD78" w14:textId="77777777" w:rsidR="00000000" w:rsidRPr="00B24228" w:rsidRDefault="001B0D30">
            <w:pPr>
              <w:spacing w:line="0" w:lineRule="atLeast"/>
              <w:rPr>
                <w:rFonts w:ascii="Lato" w:eastAsia="Times New Roman" w:hAnsi="Lato"/>
                <w:sz w:val="22"/>
                <w:szCs w:val="18"/>
              </w:rPr>
            </w:pPr>
          </w:p>
        </w:tc>
      </w:tr>
      <w:tr w:rsidR="00000000" w:rsidRPr="00B24228" w14:paraId="005689D9" w14:textId="77777777">
        <w:trPr>
          <w:trHeight w:val="272"/>
        </w:trPr>
        <w:tc>
          <w:tcPr>
            <w:tcW w:w="1960" w:type="dxa"/>
            <w:tcBorders>
              <w:left w:val="single" w:sz="8" w:space="0" w:color="auto"/>
              <w:right w:val="single" w:sz="8" w:space="0" w:color="auto"/>
            </w:tcBorders>
            <w:shd w:val="clear" w:color="auto" w:fill="auto"/>
            <w:vAlign w:val="bottom"/>
          </w:tcPr>
          <w:p w14:paraId="75DF9A40"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Matt Heaton</w:t>
            </w:r>
          </w:p>
        </w:tc>
        <w:tc>
          <w:tcPr>
            <w:tcW w:w="3420" w:type="dxa"/>
            <w:tcBorders>
              <w:right w:val="single" w:sz="8" w:space="0" w:color="auto"/>
            </w:tcBorders>
            <w:shd w:val="clear" w:color="auto" w:fill="auto"/>
            <w:vAlign w:val="bottom"/>
          </w:tcPr>
          <w:p w14:paraId="1E2D913F"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Assistant Professor, Statistics</w:t>
            </w:r>
          </w:p>
        </w:tc>
        <w:tc>
          <w:tcPr>
            <w:tcW w:w="2680" w:type="dxa"/>
            <w:tcBorders>
              <w:right w:val="single" w:sz="8" w:space="0" w:color="auto"/>
            </w:tcBorders>
            <w:shd w:val="clear" w:color="auto" w:fill="auto"/>
            <w:vAlign w:val="bottom"/>
          </w:tcPr>
          <w:p w14:paraId="5529EB70" w14:textId="77777777" w:rsidR="00000000" w:rsidRPr="00B24228" w:rsidRDefault="001B0D30">
            <w:pPr>
              <w:spacing w:line="271"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Spatial processes</w:t>
            </w:r>
          </w:p>
        </w:tc>
        <w:tc>
          <w:tcPr>
            <w:tcW w:w="1240" w:type="dxa"/>
            <w:tcBorders>
              <w:right w:val="single" w:sz="8" w:space="0" w:color="auto"/>
            </w:tcBorders>
            <w:shd w:val="clear" w:color="auto" w:fill="auto"/>
            <w:vAlign w:val="bottom"/>
          </w:tcPr>
          <w:p w14:paraId="443A0174" w14:textId="77777777" w:rsidR="00000000" w:rsidRPr="00B24228" w:rsidRDefault="001B0D30">
            <w:pPr>
              <w:spacing w:line="264" w:lineRule="exact"/>
              <w:jc w:val="center"/>
              <w:rPr>
                <w:rFonts w:ascii="Lato" w:eastAsia="Times New Roman" w:hAnsi="Lato"/>
                <w:w w:val="99"/>
                <w:sz w:val="22"/>
                <w:szCs w:val="18"/>
              </w:rPr>
            </w:pPr>
            <w:r w:rsidRPr="00B24228">
              <w:rPr>
                <w:rFonts w:ascii="Lato" w:eastAsia="Times New Roman" w:hAnsi="Lato"/>
                <w:w w:val="99"/>
                <w:sz w:val="22"/>
                <w:szCs w:val="18"/>
              </w:rPr>
              <w:t>1</w:t>
            </w:r>
          </w:p>
        </w:tc>
      </w:tr>
      <w:tr w:rsidR="00000000" w:rsidRPr="00B24228" w14:paraId="7406EED3" w14:textId="77777777">
        <w:trPr>
          <w:trHeight w:val="302"/>
        </w:trPr>
        <w:tc>
          <w:tcPr>
            <w:tcW w:w="1960" w:type="dxa"/>
            <w:tcBorders>
              <w:left w:val="single" w:sz="8" w:space="0" w:color="auto"/>
              <w:right w:val="single" w:sz="8" w:space="0" w:color="auto"/>
            </w:tcBorders>
            <w:shd w:val="clear" w:color="auto" w:fill="auto"/>
            <w:vAlign w:val="bottom"/>
          </w:tcPr>
          <w:p w14:paraId="12F300FB"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Ph.D. Statistics</w:t>
            </w:r>
          </w:p>
        </w:tc>
        <w:tc>
          <w:tcPr>
            <w:tcW w:w="3420" w:type="dxa"/>
            <w:tcBorders>
              <w:right w:val="single" w:sz="8" w:space="0" w:color="auto"/>
            </w:tcBorders>
            <w:shd w:val="clear" w:color="auto" w:fill="auto"/>
            <w:vAlign w:val="bottom"/>
          </w:tcPr>
          <w:p w14:paraId="0F796B0A"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Brigham Young University</w:t>
            </w:r>
          </w:p>
        </w:tc>
        <w:tc>
          <w:tcPr>
            <w:tcW w:w="2680" w:type="dxa"/>
            <w:tcBorders>
              <w:right w:val="single" w:sz="8" w:space="0" w:color="auto"/>
            </w:tcBorders>
            <w:shd w:val="clear" w:color="auto" w:fill="auto"/>
            <w:vAlign w:val="bottom"/>
          </w:tcPr>
          <w:p w14:paraId="400C15E9"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Surveillance models</w:t>
            </w:r>
          </w:p>
        </w:tc>
        <w:tc>
          <w:tcPr>
            <w:tcW w:w="1240" w:type="dxa"/>
            <w:tcBorders>
              <w:right w:val="single" w:sz="8" w:space="0" w:color="auto"/>
            </w:tcBorders>
            <w:shd w:val="clear" w:color="auto" w:fill="auto"/>
            <w:vAlign w:val="bottom"/>
          </w:tcPr>
          <w:p w14:paraId="2AB16F48" w14:textId="77777777" w:rsidR="00000000" w:rsidRPr="00B24228" w:rsidRDefault="001B0D30">
            <w:pPr>
              <w:spacing w:line="0" w:lineRule="atLeast"/>
              <w:rPr>
                <w:rFonts w:ascii="Lato" w:eastAsia="Times New Roman" w:hAnsi="Lato"/>
                <w:sz w:val="22"/>
                <w:szCs w:val="18"/>
              </w:rPr>
            </w:pPr>
          </w:p>
        </w:tc>
      </w:tr>
      <w:tr w:rsidR="00000000" w:rsidRPr="00B24228" w14:paraId="3545B67B" w14:textId="77777777">
        <w:trPr>
          <w:trHeight w:val="297"/>
        </w:trPr>
        <w:tc>
          <w:tcPr>
            <w:tcW w:w="1960" w:type="dxa"/>
            <w:tcBorders>
              <w:left w:val="single" w:sz="8" w:space="0" w:color="auto"/>
              <w:bottom w:val="single" w:sz="8" w:space="0" w:color="auto"/>
              <w:right w:val="single" w:sz="8" w:space="0" w:color="auto"/>
            </w:tcBorders>
            <w:shd w:val="clear" w:color="auto" w:fill="auto"/>
            <w:vAlign w:val="bottom"/>
          </w:tcPr>
          <w:p w14:paraId="49051468" w14:textId="77777777" w:rsidR="00000000" w:rsidRPr="00B24228" w:rsidRDefault="001B0D30">
            <w:pPr>
              <w:spacing w:line="0" w:lineRule="atLeast"/>
              <w:rPr>
                <w:rFonts w:ascii="Lato" w:eastAsia="Times New Roman" w:hAnsi="Lato"/>
                <w:sz w:val="22"/>
                <w:szCs w:val="18"/>
              </w:rPr>
            </w:pPr>
          </w:p>
        </w:tc>
        <w:tc>
          <w:tcPr>
            <w:tcW w:w="3420" w:type="dxa"/>
            <w:tcBorders>
              <w:bottom w:val="single" w:sz="8" w:space="0" w:color="auto"/>
              <w:right w:val="single" w:sz="8" w:space="0" w:color="auto"/>
            </w:tcBorders>
            <w:shd w:val="clear" w:color="auto" w:fill="auto"/>
            <w:vAlign w:val="bottom"/>
          </w:tcPr>
          <w:p w14:paraId="62ECA814" w14:textId="77777777" w:rsidR="00000000" w:rsidRPr="00B24228" w:rsidRDefault="001B0D30">
            <w:pPr>
              <w:spacing w:line="0" w:lineRule="atLeast"/>
              <w:rPr>
                <w:rFonts w:ascii="Lato" w:eastAsia="Times New Roman" w:hAnsi="Lato"/>
                <w:sz w:val="22"/>
                <w:szCs w:val="18"/>
              </w:rPr>
            </w:pPr>
          </w:p>
        </w:tc>
        <w:tc>
          <w:tcPr>
            <w:tcW w:w="2680" w:type="dxa"/>
            <w:tcBorders>
              <w:bottom w:val="single" w:sz="8" w:space="0" w:color="auto"/>
              <w:right w:val="single" w:sz="8" w:space="0" w:color="auto"/>
            </w:tcBorders>
            <w:shd w:val="clear" w:color="auto" w:fill="auto"/>
            <w:vAlign w:val="bottom"/>
          </w:tcPr>
          <w:p w14:paraId="2BF9005A" w14:textId="77777777" w:rsidR="00000000" w:rsidRPr="00B24228" w:rsidRDefault="001B0D30">
            <w:pPr>
              <w:spacing w:line="293"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Monte Carlo methods</w:t>
            </w:r>
          </w:p>
        </w:tc>
        <w:tc>
          <w:tcPr>
            <w:tcW w:w="1240" w:type="dxa"/>
            <w:tcBorders>
              <w:bottom w:val="single" w:sz="8" w:space="0" w:color="auto"/>
              <w:right w:val="single" w:sz="8" w:space="0" w:color="auto"/>
            </w:tcBorders>
            <w:shd w:val="clear" w:color="auto" w:fill="auto"/>
            <w:vAlign w:val="bottom"/>
          </w:tcPr>
          <w:p w14:paraId="0A8F448E" w14:textId="77777777" w:rsidR="00000000" w:rsidRPr="00B24228" w:rsidRDefault="001B0D30">
            <w:pPr>
              <w:spacing w:line="0" w:lineRule="atLeast"/>
              <w:rPr>
                <w:rFonts w:ascii="Lato" w:eastAsia="Times New Roman" w:hAnsi="Lato"/>
                <w:sz w:val="22"/>
                <w:szCs w:val="18"/>
              </w:rPr>
            </w:pPr>
          </w:p>
        </w:tc>
      </w:tr>
      <w:tr w:rsidR="00000000" w:rsidRPr="00B24228" w14:paraId="67DAA68D" w14:textId="77777777">
        <w:trPr>
          <w:trHeight w:val="272"/>
        </w:trPr>
        <w:tc>
          <w:tcPr>
            <w:tcW w:w="1960" w:type="dxa"/>
            <w:tcBorders>
              <w:left w:val="single" w:sz="8" w:space="0" w:color="auto"/>
              <w:right w:val="single" w:sz="8" w:space="0" w:color="auto"/>
            </w:tcBorders>
            <w:shd w:val="clear" w:color="auto" w:fill="auto"/>
            <w:vAlign w:val="bottom"/>
          </w:tcPr>
          <w:p w14:paraId="4E765DAE"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Bailey Fosdick</w:t>
            </w:r>
          </w:p>
        </w:tc>
        <w:tc>
          <w:tcPr>
            <w:tcW w:w="3420" w:type="dxa"/>
            <w:tcBorders>
              <w:right w:val="single" w:sz="8" w:space="0" w:color="auto"/>
            </w:tcBorders>
            <w:shd w:val="clear" w:color="auto" w:fill="auto"/>
            <w:vAlign w:val="bottom"/>
          </w:tcPr>
          <w:p w14:paraId="2DF4C39D"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Postdoctoral Fellow</w:t>
            </w:r>
          </w:p>
        </w:tc>
        <w:tc>
          <w:tcPr>
            <w:tcW w:w="2680" w:type="dxa"/>
            <w:tcBorders>
              <w:right w:val="single" w:sz="8" w:space="0" w:color="auto"/>
            </w:tcBorders>
            <w:shd w:val="clear" w:color="auto" w:fill="auto"/>
            <w:vAlign w:val="bottom"/>
          </w:tcPr>
          <w:p w14:paraId="22012AFD" w14:textId="77777777" w:rsidR="00000000" w:rsidRPr="00B24228" w:rsidRDefault="001B0D30">
            <w:pPr>
              <w:spacing w:line="271"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Network models</w:t>
            </w:r>
          </w:p>
        </w:tc>
        <w:tc>
          <w:tcPr>
            <w:tcW w:w="1240" w:type="dxa"/>
            <w:tcBorders>
              <w:right w:val="single" w:sz="8" w:space="0" w:color="auto"/>
            </w:tcBorders>
            <w:shd w:val="clear" w:color="auto" w:fill="auto"/>
            <w:vAlign w:val="bottom"/>
          </w:tcPr>
          <w:p w14:paraId="21DAF44B" w14:textId="77777777" w:rsidR="00000000" w:rsidRPr="00B24228" w:rsidRDefault="001B0D30">
            <w:pPr>
              <w:spacing w:line="264" w:lineRule="exact"/>
              <w:jc w:val="center"/>
              <w:rPr>
                <w:rFonts w:ascii="Lato" w:eastAsia="Times New Roman" w:hAnsi="Lato"/>
                <w:w w:val="99"/>
                <w:sz w:val="22"/>
                <w:szCs w:val="18"/>
              </w:rPr>
            </w:pPr>
            <w:r w:rsidRPr="00B24228">
              <w:rPr>
                <w:rFonts w:ascii="Lato" w:eastAsia="Times New Roman" w:hAnsi="Lato"/>
                <w:w w:val="99"/>
                <w:sz w:val="22"/>
                <w:szCs w:val="18"/>
              </w:rPr>
              <w:t>1</w:t>
            </w:r>
          </w:p>
        </w:tc>
      </w:tr>
      <w:tr w:rsidR="00000000" w:rsidRPr="00B24228" w14:paraId="65BFB414" w14:textId="77777777">
        <w:trPr>
          <w:trHeight w:val="264"/>
        </w:trPr>
        <w:tc>
          <w:tcPr>
            <w:tcW w:w="1960" w:type="dxa"/>
            <w:tcBorders>
              <w:left w:val="single" w:sz="8" w:space="0" w:color="auto"/>
              <w:right w:val="single" w:sz="8" w:space="0" w:color="auto"/>
            </w:tcBorders>
            <w:shd w:val="clear" w:color="auto" w:fill="auto"/>
            <w:vAlign w:val="bottom"/>
          </w:tcPr>
          <w:p w14:paraId="4A347019"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Ph.D. Statistics</w:t>
            </w:r>
          </w:p>
        </w:tc>
        <w:tc>
          <w:tcPr>
            <w:tcW w:w="3420" w:type="dxa"/>
            <w:tcBorders>
              <w:right w:val="single" w:sz="8" w:space="0" w:color="auto"/>
            </w:tcBorders>
            <w:shd w:val="clear" w:color="auto" w:fill="auto"/>
            <w:vAlign w:val="bottom"/>
          </w:tcPr>
          <w:p w14:paraId="58BD591B"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Statistical and Applied</w:t>
            </w:r>
          </w:p>
        </w:tc>
        <w:tc>
          <w:tcPr>
            <w:tcW w:w="2680" w:type="dxa"/>
            <w:tcBorders>
              <w:right w:val="single" w:sz="8" w:space="0" w:color="auto"/>
            </w:tcBorders>
            <w:shd w:val="clear" w:color="auto" w:fill="auto"/>
            <w:vAlign w:val="bottom"/>
          </w:tcPr>
          <w:p w14:paraId="73103B78" w14:textId="77777777" w:rsidR="00000000" w:rsidRPr="00B24228" w:rsidRDefault="001B0D30">
            <w:pPr>
              <w:spacing w:line="0" w:lineRule="atLeast"/>
              <w:rPr>
                <w:rFonts w:ascii="Lato" w:eastAsia="Times New Roman" w:hAnsi="Lato"/>
                <w:szCs w:val="18"/>
              </w:rPr>
            </w:pPr>
          </w:p>
        </w:tc>
        <w:tc>
          <w:tcPr>
            <w:tcW w:w="1240" w:type="dxa"/>
            <w:tcBorders>
              <w:right w:val="single" w:sz="8" w:space="0" w:color="auto"/>
            </w:tcBorders>
            <w:shd w:val="clear" w:color="auto" w:fill="auto"/>
            <w:vAlign w:val="bottom"/>
          </w:tcPr>
          <w:p w14:paraId="50C6628E" w14:textId="77777777" w:rsidR="00000000" w:rsidRPr="00B24228" w:rsidRDefault="001B0D30">
            <w:pPr>
              <w:spacing w:line="0" w:lineRule="atLeast"/>
              <w:rPr>
                <w:rFonts w:ascii="Lato" w:eastAsia="Times New Roman" w:hAnsi="Lato"/>
                <w:szCs w:val="18"/>
              </w:rPr>
            </w:pPr>
          </w:p>
        </w:tc>
      </w:tr>
      <w:tr w:rsidR="00000000" w:rsidRPr="00B24228" w14:paraId="3770E829" w14:textId="77777777">
        <w:trPr>
          <w:trHeight w:val="276"/>
        </w:trPr>
        <w:tc>
          <w:tcPr>
            <w:tcW w:w="1960" w:type="dxa"/>
            <w:tcBorders>
              <w:left w:val="single" w:sz="8" w:space="0" w:color="auto"/>
              <w:right w:val="single" w:sz="8" w:space="0" w:color="auto"/>
            </w:tcBorders>
            <w:shd w:val="clear" w:color="auto" w:fill="auto"/>
            <w:vAlign w:val="bottom"/>
          </w:tcPr>
          <w:p w14:paraId="066C62F3"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071CA52D" w14:textId="77777777" w:rsidR="00000000" w:rsidRPr="00B24228" w:rsidRDefault="001B0D30">
            <w:pPr>
              <w:spacing w:line="0" w:lineRule="atLeast"/>
              <w:ind w:left="80"/>
              <w:rPr>
                <w:rFonts w:ascii="Lato" w:eastAsia="Times New Roman" w:hAnsi="Lato"/>
                <w:sz w:val="22"/>
                <w:szCs w:val="18"/>
              </w:rPr>
            </w:pPr>
            <w:r w:rsidRPr="00B24228">
              <w:rPr>
                <w:rFonts w:ascii="Lato" w:eastAsia="Times New Roman" w:hAnsi="Lato"/>
                <w:sz w:val="22"/>
                <w:szCs w:val="18"/>
              </w:rPr>
              <w:t>Mathematical Sciences Institute,</w:t>
            </w:r>
          </w:p>
        </w:tc>
        <w:tc>
          <w:tcPr>
            <w:tcW w:w="2680" w:type="dxa"/>
            <w:tcBorders>
              <w:right w:val="single" w:sz="8" w:space="0" w:color="auto"/>
            </w:tcBorders>
            <w:shd w:val="clear" w:color="auto" w:fill="auto"/>
            <w:vAlign w:val="bottom"/>
          </w:tcPr>
          <w:p w14:paraId="70F958DB" w14:textId="77777777" w:rsidR="00000000" w:rsidRPr="00B24228" w:rsidRDefault="001B0D30">
            <w:pPr>
              <w:spacing w:line="0" w:lineRule="atLeast"/>
              <w:rPr>
                <w:rFonts w:ascii="Lato" w:eastAsia="Times New Roman" w:hAnsi="Lato"/>
                <w:sz w:val="22"/>
                <w:szCs w:val="18"/>
              </w:rPr>
            </w:pPr>
          </w:p>
        </w:tc>
        <w:tc>
          <w:tcPr>
            <w:tcW w:w="1240" w:type="dxa"/>
            <w:tcBorders>
              <w:right w:val="single" w:sz="8" w:space="0" w:color="auto"/>
            </w:tcBorders>
            <w:shd w:val="clear" w:color="auto" w:fill="auto"/>
            <w:vAlign w:val="bottom"/>
          </w:tcPr>
          <w:p w14:paraId="28D2BB87" w14:textId="77777777" w:rsidR="00000000" w:rsidRPr="00B24228" w:rsidRDefault="001B0D30">
            <w:pPr>
              <w:spacing w:line="0" w:lineRule="atLeast"/>
              <w:rPr>
                <w:rFonts w:ascii="Lato" w:eastAsia="Times New Roman" w:hAnsi="Lato"/>
                <w:sz w:val="22"/>
                <w:szCs w:val="18"/>
              </w:rPr>
            </w:pPr>
          </w:p>
        </w:tc>
      </w:tr>
      <w:tr w:rsidR="00000000" w:rsidRPr="00B24228" w14:paraId="135D9E10" w14:textId="77777777">
        <w:trPr>
          <w:trHeight w:val="276"/>
        </w:trPr>
        <w:tc>
          <w:tcPr>
            <w:tcW w:w="1960" w:type="dxa"/>
            <w:tcBorders>
              <w:left w:val="single" w:sz="8" w:space="0" w:color="auto"/>
              <w:right w:val="single" w:sz="8" w:space="0" w:color="auto"/>
            </w:tcBorders>
            <w:shd w:val="clear" w:color="auto" w:fill="auto"/>
            <w:vAlign w:val="bottom"/>
          </w:tcPr>
          <w:p w14:paraId="018736A1"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3B4767C6" w14:textId="77777777" w:rsidR="00000000" w:rsidRPr="00B24228" w:rsidRDefault="001B0D30">
            <w:pPr>
              <w:spacing w:line="0" w:lineRule="atLeast"/>
              <w:ind w:left="80"/>
              <w:rPr>
                <w:rFonts w:ascii="Lato" w:eastAsia="Times New Roman" w:hAnsi="Lato"/>
                <w:sz w:val="22"/>
                <w:szCs w:val="18"/>
              </w:rPr>
            </w:pPr>
            <w:r w:rsidRPr="00B24228">
              <w:rPr>
                <w:rFonts w:ascii="Lato" w:eastAsia="Times New Roman" w:hAnsi="Lato"/>
                <w:sz w:val="22"/>
                <w:szCs w:val="18"/>
              </w:rPr>
              <w:t>Research Triangle Park, NC</w:t>
            </w:r>
          </w:p>
        </w:tc>
        <w:tc>
          <w:tcPr>
            <w:tcW w:w="2680" w:type="dxa"/>
            <w:tcBorders>
              <w:right w:val="single" w:sz="8" w:space="0" w:color="auto"/>
            </w:tcBorders>
            <w:shd w:val="clear" w:color="auto" w:fill="auto"/>
            <w:vAlign w:val="bottom"/>
          </w:tcPr>
          <w:p w14:paraId="3D64F3FE" w14:textId="77777777" w:rsidR="00000000" w:rsidRPr="00B24228" w:rsidRDefault="001B0D30">
            <w:pPr>
              <w:spacing w:line="0" w:lineRule="atLeast"/>
              <w:rPr>
                <w:rFonts w:ascii="Lato" w:eastAsia="Times New Roman" w:hAnsi="Lato"/>
                <w:sz w:val="22"/>
                <w:szCs w:val="18"/>
              </w:rPr>
            </w:pPr>
          </w:p>
        </w:tc>
        <w:tc>
          <w:tcPr>
            <w:tcW w:w="1240" w:type="dxa"/>
            <w:tcBorders>
              <w:right w:val="single" w:sz="8" w:space="0" w:color="auto"/>
            </w:tcBorders>
            <w:shd w:val="clear" w:color="auto" w:fill="auto"/>
            <w:vAlign w:val="bottom"/>
          </w:tcPr>
          <w:p w14:paraId="64F12D24" w14:textId="77777777" w:rsidR="00000000" w:rsidRPr="00B24228" w:rsidRDefault="001B0D30">
            <w:pPr>
              <w:spacing w:line="0" w:lineRule="atLeast"/>
              <w:rPr>
                <w:rFonts w:ascii="Lato" w:eastAsia="Times New Roman" w:hAnsi="Lato"/>
                <w:sz w:val="22"/>
                <w:szCs w:val="18"/>
              </w:rPr>
            </w:pPr>
          </w:p>
        </w:tc>
      </w:tr>
      <w:tr w:rsidR="00000000" w:rsidRPr="00B24228" w14:paraId="240D9BE5" w14:textId="77777777">
        <w:trPr>
          <w:trHeight w:val="276"/>
        </w:trPr>
        <w:tc>
          <w:tcPr>
            <w:tcW w:w="1960" w:type="dxa"/>
            <w:tcBorders>
              <w:left w:val="single" w:sz="8" w:space="0" w:color="auto"/>
              <w:right w:val="single" w:sz="8" w:space="0" w:color="auto"/>
            </w:tcBorders>
            <w:shd w:val="clear" w:color="auto" w:fill="auto"/>
            <w:vAlign w:val="bottom"/>
          </w:tcPr>
          <w:p w14:paraId="09859971"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655C3E6B" w14:textId="77777777" w:rsidR="00000000" w:rsidRPr="00B24228" w:rsidRDefault="001B0D30">
            <w:pPr>
              <w:spacing w:line="0" w:lineRule="atLeast"/>
              <w:ind w:left="80"/>
              <w:rPr>
                <w:rFonts w:ascii="Lato" w:eastAsia="Times New Roman" w:hAnsi="Lato"/>
                <w:sz w:val="22"/>
                <w:szCs w:val="18"/>
              </w:rPr>
            </w:pPr>
            <w:r w:rsidRPr="00B24228">
              <w:rPr>
                <w:rFonts w:ascii="Lato" w:eastAsia="Times New Roman" w:hAnsi="Lato"/>
                <w:sz w:val="22"/>
                <w:szCs w:val="18"/>
              </w:rPr>
              <w:t>Statistical Science,</w:t>
            </w:r>
          </w:p>
        </w:tc>
        <w:tc>
          <w:tcPr>
            <w:tcW w:w="2680" w:type="dxa"/>
            <w:tcBorders>
              <w:right w:val="single" w:sz="8" w:space="0" w:color="auto"/>
            </w:tcBorders>
            <w:shd w:val="clear" w:color="auto" w:fill="auto"/>
            <w:vAlign w:val="bottom"/>
          </w:tcPr>
          <w:p w14:paraId="1ED37BD2" w14:textId="77777777" w:rsidR="00000000" w:rsidRPr="00B24228" w:rsidRDefault="001B0D30">
            <w:pPr>
              <w:spacing w:line="0" w:lineRule="atLeast"/>
              <w:rPr>
                <w:rFonts w:ascii="Lato" w:eastAsia="Times New Roman" w:hAnsi="Lato"/>
                <w:sz w:val="22"/>
                <w:szCs w:val="18"/>
              </w:rPr>
            </w:pPr>
          </w:p>
        </w:tc>
        <w:tc>
          <w:tcPr>
            <w:tcW w:w="1240" w:type="dxa"/>
            <w:tcBorders>
              <w:right w:val="single" w:sz="8" w:space="0" w:color="auto"/>
            </w:tcBorders>
            <w:shd w:val="clear" w:color="auto" w:fill="auto"/>
            <w:vAlign w:val="bottom"/>
          </w:tcPr>
          <w:p w14:paraId="3241DED0" w14:textId="77777777" w:rsidR="00000000" w:rsidRPr="00B24228" w:rsidRDefault="001B0D30">
            <w:pPr>
              <w:spacing w:line="0" w:lineRule="atLeast"/>
              <w:rPr>
                <w:rFonts w:ascii="Lato" w:eastAsia="Times New Roman" w:hAnsi="Lato"/>
                <w:sz w:val="22"/>
                <w:szCs w:val="18"/>
              </w:rPr>
            </w:pPr>
          </w:p>
        </w:tc>
      </w:tr>
      <w:tr w:rsidR="00000000" w:rsidRPr="00B24228" w14:paraId="64380D98" w14:textId="77777777">
        <w:trPr>
          <w:trHeight w:val="281"/>
        </w:trPr>
        <w:tc>
          <w:tcPr>
            <w:tcW w:w="1960" w:type="dxa"/>
            <w:tcBorders>
              <w:left w:val="single" w:sz="8" w:space="0" w:color="auto"/>
              <w:bottom w:val="single" w:sz="8" w:space="0" w:color="auto"/>
              <w:right w:val="single" w:sz="8" w:space="0" w:color="auto"/>
            </w:tcBorders>
            <w:shd w:val="clear" w:color="auto" w:fill="auto"/>
            <w:vAlign w:val="bottom"/>
          </w:tcPr>
          <w:p w14:paraId="39225ADC" w14:textId="77777777" w:rsidR="00000000" w:rsidRPr="00B24228" w:rsidRDefault="001B0D30">
            <w:pPr>
              <w:spacing w:line="0" w:lineRule="atLeast"/>
              <w:rPr>
                <w:rFonts w:ascii="Lato" w:eastAsia="Times New Roman" w:hAnsi="Lato"/>
                <w:sz w:val="22"/>
                <w:szCs w:val="18"/>
              </w:rPr>
            </w:pPr>
          </w:p>
        </w:tc>
        <w:tc>
          <w:tcPr>
            <w:tcW w:w="3420" w:type="dxa"/>
            <w:tcBorders>
              <w:bottom w:val="single" w:sz="8" w:space="0" w:color="auto"/>
              <w:right w:val="single" w:sz="8" w:space="0" w:color="auto"/>
            </w:tcBorders>
            <w:shd w:val="clear" w:color="auto" w:fill="auto"/>
            <w:vAlign w:val="bottom"/>
          </w:tcPr>
          <w:p w14:paraId="76048C60" w14:textId="77777777" w:rsidR="00000000" w:rsidRPr="00B24228" w:rsidRDefault="001B0D30">
            <w:pPr>
              <w:spacing w:line="0" w:lineRule="atLeast"/>
              <w:ind w:left="80"/>
              <w:rPr>
                <w:rFonts w:ascii="Lato" w:eastAsia="Times New Roman" w:hAnsi="Lato"/>
                <w:sz w:val="22"/>
                <w:szCs w:val="18"/>
              </w:rPr>
            </w:pPr>
            <w:r w:rsidRPr="00B24228">
              <w:rPr>
                <w:rFonts w:ascii="Lato" w:eastAsia="Times New Roman" w:hAnsi="Lato"/>
                <w:sz w:val="22"/>
                <w:szCs w:val="18"/>
              </w:rPr>
              <w:t>Duke University</w:t>
            </w:r>
          </w:p>
        </w:tc>
        <w:tc>
          <w:tcPr>
            <w:tcW w:w="2680" w:type="dxa"/>
            <w:tcBorders>
              <w:bottom w:val="single" w:sz="8" w:space="0" w:color="auto"/>
              <w:right w:val="single" w:sz="8" w:space="0" w:color="auto"/>
            </w:tcBorders>
            <w:shd w:val="clear" w:color="auto" w:fill="auto"/>
            <w:vAlign w:val="bottom"/>
          </w:tcPr>
          <w:p w14:paraId="278A32A4" w14:textId="77777777" w:rsidR="00000000" w:rsidRPr="00B24228" w:rsidRDefault="001B0D30">
            <w:pPr>
              <w:spacing w:line="0" w:lineRule="atLeast"/>
              <w:rPr>
                <w:rFonts w:ascii="Lato" w:eastAsia="Times New Roman" w:hAnsi="Lato"/>
                <w:sz w:val="22"/>
                <w:szCs w:val="18"/>
              </w:rPr>
            </w:pPr>
          </w:p>
        </w:tc>
        <w:tc>
          <w:tcPr>
            <w:tcW w:w="1240" w:type="dxa"/>
            <w:tcBorders>
              <w:bottom w:val="single" w:sz="8" w:space="0" w:color="auto"/>
              <w:right w:val="single" w:sz="8" w:space="0" w:color="auto"/>
            </w:tcBorders>
            <w:shd w:val="clear" w:color="auto" w:fill="auto"/>
            <w:vAlign w:val="bottom"/>
          </w:tcPr>
          <w:p w14:paraId="7BC5897A" w14:textId="77777777" w:rsidR="00000000" w:rsidRPr="00B24228" w:rsidRDefault="001B0D30">
            <w:pPr>
              <w:spacing w:line="0" w:lineRule="atLeast"/>
              <w:rPr>
                <w:rFonts w:ascii="Lato" w:eastAsia="Times New Roman" w:hAnsi="Lato"/>
                <w:sz w:val="22"/>
                <w:szCs w:val="18"/>
              </w:rPr>
            </w:pPr>
          </w:p>
        </w:tc>
      </w:tr>
      <w:tr w:rsidR="00000000" w:rsidRPr="00B24228" w14:paraId="4EA924F7" w14:textId="77777777">
        <w:trPr>
          <w:trHeight w:val="273"/>
        </w:trPr>
        <w:tc>
          <w:tcPr>
            <w:tcW w:w="1960" w:type="dxa"/>
            <w:tcBorders>
              <w:left w:val="single" w:sz="8" w:space="0" w:color="auto"/>
              <w:right w:val="single" w:sz="8" w:space="0" w:color="auto"/>
            </w:tcBorders>
            <w:shd w:val="clear" w:color="auto" w:fill="auto"/>
            <w:vAlign w:val="bottom"/>
          </w:tcPr>
          <w:p w14:paraId="556E7F39"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Bani Mallick</w:t>
            </w:r>
          </w:p>
        </w:tc>
        <w:tc>
          <w:tcPr>
            <w:tcW w:w="3420" w:type="dxa"/>
            <w:tcBorders>
              <w:right w:val="single" w:sz="8" w:space="0" w:color="auto"/>
            </w:tcBorders>
            <w:shd w:val="clear" w:color="auto" w:fill="auto"/>
            <w:vAlign w:val="bottom"/>
          </w:tcPr>
          <w:p w14:paraId="0B1382FB"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Disti</w:t>
            </w:r>
            <w:r w:rsidRPr="00B24228">
              <w:rPr>
                <w:rFonts w:ascii="Lato" w:eastAsia="Times New Roman" w:hAnsi="Lato"/>
                <w:sz w:val="22"/>
                <w:szCs w:val="18"/>
              </w:rPr>
              <w:t>nguished Professor,</w:t>
            </w:r>
          </w:p>
        </w:tc>
        <w:tc>
          <w:tcPr>
            <w:tcW w:w="2680" w:type="dxa"/>
            <w:tcBorders>
              <w:right w:val="single" w:sz="8" w:space="0" w:color="auto"/>
            </w:tcBorders>
            <w:shd w:val="clear" w:color="auto" w:fill="auto"/>
            <w:vAlign w:val="bottom"/>
          </w:tcPr>
          <w:p w14:paraId="06947F6D" w14:textId="77777777" w:rsidR="00000000" w:rsidRPr="00B24228" w:rsidRDefault="001B0D30">
            <w:pPr>
              <w:spacing w:line="272"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Bayesian hierarchical</w:t>
            </w:r>
          </w:p>
        </w:tc>
        <w:tc>
          <w:tcPr>
            <w:tcW w:w="1240" w:type="dxa"/>
            <w:tcBorders>
              <w:right w:val="single" w:sz="8" w:space="0" w:color="auto"/>
            </w:tcBorders>
            <w:shd w:val="clear" w:color="auto" w:fill="auto"/>
            <w:vAlign w:val="bottom"/>
          </w:tcPr>
          <w:p w14:paraId="09E91A78" w14:textId="77777777" w:rsidR="00000000" w:rsidRPr="00B24228" w:rsidRDefault="001B0D30">
            <w:pPr>
              <w:spacing w:line="264" w:lineRule="exact"/>
              <w:jc w:val="center"/>
              <w:rPr>
                <w:rFonts w:ascii="Lato" w:eastAsia="Times New Roman" w:hAnsi="Lato"/>
                <w:w w:val="99"/>
                <w:sz w:val="22"/>
                <w:szCs w:val="18"/>
              </w:rPr>
            </w:pPr>
            <w:r w:rsidRPr="00B24228">
              <w:rPr>
                <w:rFonts w:ascii="Lato" w:eastAsia="Times New Roman" w:hAnsi="Lato"/>
                <w:w w:val="99"/>
                <w:sz w:val="22"/>
                <w:szCs w:val="18"/>
              </w:rPr>
              <w:t>2</w:t>
            </w:r>
          </w:p>
        </w:tc>
      </w:tr>
      <w:tr w:rsidR="00000000" w:rsidRPr="00B24228" w14:paraId="253A61CE" w14:textId="77777777">
        <w:trPr>
          <w:trHeight w:val="276"/>
        </w:trPr>
        <w:tc>
          <w:tcPr>
            <w:tcW w:w="1960" w:type="dxa"/>
            <w:tcBorders>
              <w:left w:val="single" w:sz="8" w:space="0" w:color="auto"/>
              <w:right w:val="single" w:sz="8" w:space="0" w:color="auto"/>
            </w:tcBorders>
            <w:shd w:val="clear" w:color="auto" w:fill="auto"/>
            <w:vAlign w:val="bottom"/>
          </w:tcPr>
          <w:p w14:paraId="49FBFA7C"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Ph.D. Statistics</w:t>
            </w:r>
          </w:p>
        </w:tc>
        <w:tc>
          <w:tcPr>
            <w:tcW w:w="3420" w:type="dxa"/>
            <w:tcBorders>
              <w:right w:val="single" w:sz="8" w:space="0" w:color="auto"/>
            </w:tcBorders>
            <w:shd w:val="clear" w:color="auto" w:fill="auto"/>
            <w:vAlign w:val="bottom"/>
          </w:tcPr>
          <w:p w14:paraId="62C55052"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Statistics</w:t>
            </w:r>
          </w:p>
        </w:tc>
        <w:tc>
          <w:tcPr>
            <w:tcW w:w="2680" w:type="dxa"/>
            <w:tcBorders>
              <w:right w:val="single" w:sz="8" w:space="0" w:color="auto"/>
            </w:tcBorders>
            <w:shd w:val="clear" w:color="auto" w:fill="auto"/>
            <w:vAlign w:val="bottom"/>
          </w:tcPr>
          <w:p w14:paraId="46A73B7F" w14:textId="77777777" w:rsidR="00000000" w:rsidRPr="00B24228" w:rsidRDefault="001B0D30">
            <w:pPr>
              <w:spacing w:line="0" w:lineRule="atLeast"/>
              <w:ind w:left="340"/>
              <w:rPr>
                <w:rFonts w:ascii="Lato" w:eastAsia="Times New Roman" w:hAnsi="Lato"/>
                <w:sz w:val="22"/>
                <w:szCs w:val="18"/>
              </w:rPr>
            </w:pPr>
            <w:r w:rsidRPr="00B24228">
              <w:rPr>
                <w:rFonts w:ascii="Lato" w:eastAsia="Times New Roman" w:hAnsi="Lato"/>
                <w:sz w:val="22"/>
                <w:szCs w:val="18"/>
              </w:rPr>
              <w:t>modeling</w:t>
            </w:r>
          </w:p>
        </w:tc>
        <w:tc>
          <w:tcPr>
            <w:tcW w:w="1240" w:type="dxa"/>
            <w:tcBorders>
              <w:right w:val="single" w:sz="8" w:space="0" w:color="auto"/>
            </w:tcBorders>
            <w:shd w:val="clear" w:color="auto" w:fill="auto"/>
            <w:vAlign w:val="bottom"/>
          </w:tcPr>
          <w:p w14:paraId="18A24B95" w14:textId="77777777" w:rsidR="00000000" w:rsidRPr="00B24228" w:rsidRDefault="001B0D30">
            <w:pPr>
              <w:spacing w:line="0" w:lineRule="atLeast"/>
              <w:rPr>
                <w:rFonts w:ascii="Lato" w:eastAsia="Times New Roman" w:hAnsi="Lato"/>
                <w:sz w:val="22"/>
                <w:szCs w:val="18"/>
              </w:rPr>
            </w:pPr>
          </w:p>
        </w:tc>
      </w:tr>
      <w:tr w:rsidR="00000000" w:rsidRPr="00B24228" w14:paraId="2184058A" w14:textId="77777777">
        <w:trPr>
          <w:trHeight w:val="300"/>
        </w:trPr>
        <w:tc>
          <w:tcPr>
            <w:tcW w:w="1960" w:type="dxa"/>
            <w:tcBorders>
              <w:left w:val="single" w:sz="8" w:space="0" w:color="auto"/>
              <w:right w:val="single" w:sz="8" w:space="0" w:color="auto"/>
            </w:tcBorders>
            <w:shd w:val="clear" w:color="auto" w:fill="auto"/>
            <w:vAlign w:val="bottom"/>
          </w:tcPr>
          <w:p w14:paraId="4BC6EB09"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293391E3"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Texas A&amp;M University</w:t>
            </w:r>
          </w:p>
        </w:tc>
        <w:tc>
          <w:tcPr>
            <w:tcW w:w="2680" w:type="dxa"/>
            <w:tcBorders>
              <w:right w:val="single" w:sz="8" w:space="0" w:color="auto"/>
            </w:tcBorders>
            <w:shd w:val="clear" w:color="auto" w:fill="auto"/>
            <w:vAlign w:val="bottom"/>
          </w:tcPr>
          <w:p w14:paraId="3A706E3B"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Nonparametric</w:t>
            </w:r>
          </w:p>
        </w:tc>
        <w:tc>
          <w:tcPr>
            <w:tcW w:w="1240" w:type="dxa"/>
            <w:tcBorders>
              <w:right w:val="single" w:sz="8" w:space="0" w:color="auto"/>
            </w:tcBorders>
            <w:shd w:val="clear" w:color="auto" w:fill="auto"/>
            <w:vAlign w:val="bottom"/>
          </w:tcPr>
          <w:p w14:paraId="0641B331" w14:textId="77777777" w:rsidR="00000000" w:rsidRPr="00B24228" w:rsidRDefault="001B0D30">
            <w:pPr>
              <w:spacing w:line="0" w:lineRule="atLeast"/>
              <w:rPr>
                <w:rFonts w:ascii="Lato" w:eastAsia="Times New Roman" w:hAnsi="Lato"/>
                <w:sz w:val="22"/>
                <w:szCs w:val="18"/>
              </w:rPr>
            </w:pPr>
          </w:p>
        </w:tc>
      </w:tr>
      <w:tr w:rsidR="00000000" w:rsidRPr="00B24228" w14:paraId="416C5662" w14:textId="77777777">
        <w:trPr>
          <w:trHeight w:val="274"/>
        </w:trPr>
        <w:tc>
          <w:tcPr>
            <w:tcW w:w="1960" w:type="dxa"/>
            <w:tcBorders>
              <w:left w:val="single" w:sz="8" w:space="0" w:color="auto"/>
              <w:right w:val="single" w:sz="8" w:space="0" w:color="auto"/>
            </w:tcBorders>
            <w:shd w:val="clear" w:color="auto" w:fill="auto"/>
            <w:vAlign w:val="bottom"/>
          </w:tcPr>
          <w:p w14:paraId="60D55573"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733C0034"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5FE0CC84" w14:textId="77777777" w:rsidR="00000000" w:rsidRPr="00B24228" w:rsidRDefault="001B0D30">
            <w:pPr>
              <w:spacing w:line="273" w:lineRule="exact"/>
              <w:ind w:left="340"/>
              <w:rPr>
                <w:rFonts w:ascii="Lato" w:eastAsia="Times New Roman" w:hAnsi="Lato"/>
                <w:sz w:val="22"/>
                <w:szCs w:val="18"/>
              </w:rPr>
            </w:pPr>
            <w:r w:rsidRPr="00B24228">
              <w:rPr>
                <w:rFonts w:ascii="Lato" w:eastAsia="Times New Roman" w:hAnsi="Lato"/>
                <w:sz w:val="22"/>
                <w:szCs w:val="18"/>
              </w:rPr>
              <w:t>regression and</w:t>
            </w:r>
          </w:p>
        </w:tc>
        <w:tc>
          <w:tcPr>
            <w:tcW w:w="1240" w:type="dxa"/>
            <w:tcBorders>
              <w:right w:val="single" w:sz="8" w:space="0" w:color="auto"/>
            </w:tcBorders>
            <w:shd w:val="clear" w:color="auto" w:fill="auto"/>
            <w:vAlign w:val="bottom"/>
          </w:tcPr>
          <w:p w14:paraId="4E12C715" w14:textId="77777777" w:rsidR="00000000" w:rsidRPr="00B24228" w:rsidRDefault="001B0D30">
            <w:pPr>
              <w:spacing w:line="0" w:lineRule="atLeast"/>
              <w:rPr>
                <w:rFonts w:ascii="Lato" w:eastAsia="Times New Roman" w:hAnsi="Lato"/>
                <w:sz w:val="22"/>
                <w:szCs w:val="18"/>
              </w:rPr>
            </w:pPr>
          </w:p>
        </w:tc>
      </w:tr>
      <w:tr w:rsidR="00000000" w:rsidRPr="00B24228" w14:paraId="0260943A" w14:textId="77777777">
        <w:trPr>
          <w:trHeight w:val="276"/>
        </w:trPr>
        <w:tc>
          <w:tcPr>
            <w:tcW w:w="1960" w:type="dxa"/>
            <w:tcBorders>
              <w:left w:val="single" w:sz="8" w:space="0" w:color="auto"/>
              <w:right w:val="single" w:sz="8" w:space="0" w:color="auto"/>
            </w:tcBorders>
            <w:shd w:val="clear" w:color="auto" w:fill="auto"/>
            <w:vAlign w:val="bottom"/>
          </w:tcPr>
          <w:p w14:paraId="743ABAB3"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0C1961B6"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44C6402F" w14:textId="77777777" w:rsidR="00000000" w:rsidRPr="00B24228" w:rsidRDefault="001B0D30">
            <w:pPr>
              <w:spacing w:line="0" w:lineRule="atLeast"/>
              <w:ind w:left="340"/>
              <w:rPr>
                <w:rFonts w:ascii="Lato" w:eastAsia="Times New Roman" w:hAnsi="Lato"/>
                <w:sz w:val="22"/>
                <w:szCs w:val="18"/>
              </w:rPr>
            </w:pPr>
            <w:r w:rsidRPr="00B24228">
              <w:rPr>
                <w:rFonts w:ascii="Lato" w:eastAsia="Times New Roman" w:hAnsi="Lato"/>
                <w:sz w:val="22"/>
                <w:szCs w:val="18"/>
              </w:rPr>
              <w:t>classification</w:t>
            </w:r>
          </w:p>
        </w:tc>
        <w:tc>
          <w:tcPr>
            <w:tcW w:w="1240" w:type="dxa"/>
            <w:tcBorders>
              <w:right w:val="single" w:sz="8" w:space="0" w:color="auto"/>
            </w:tcBorders>
            <w:shd w:val="clear" w:color="auto" w:fill="auto"/>
            <w:vAlign w:val="bottom"/>
          </w:tcPr>
          <w:p w14:paraId="04992657" w14:textId="77777777" w:rsidR="00000000" w:rsidRPr="00B24228" w:rsidRDefault="001B0D30">
            <w:pPr>
              <w:spacing w:line="0" w:lineRule="atLeast"/>
              <w:rPr>
                <w:rFonts w:ascii="Lato" w:eastAsia="Times New Roman" w:hAnsi="Lato"/>
                <w:sz w:val="22"/>
                <w:szCs w:val="18"/>
              </w:rPr>
            </w:pPr>
          </w:p>
        </w:tc>
      </w:tr>
      <w:tr w:rsidR="00000000" w:rsidRPr="00B24228" w14:paraId="13530278" w14:textId="77777777">
        <w:trPr>
          <w:trHeight w:val="295"/>
        </w:trPr>
        <w:tc>
          <w:tcPr>
            <w:tcW w:w="1960" w:type="dxa"/>
            <w:tcBorders>
              <w:left w:val="single" w:sz="8" w:space="0" w:color="auto"/>
              <w:right w:val="single" w:sz="8" w:space="0" w:color="auto"/>
            </w:tcBorders>
            <w:shd w:val="clear" w:color="auto" w:fill="auto"/>
            <w:vAlign w:val="bottom"/>
          </w:tcPr>
          <w:p w14:paraId="4E232686"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3589B807"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7F65AABF"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Bioinformatics</w:t>
            </w:r>
          </w:p>
        </w:tc>
        <w:tc>
          <w:tcPr>
            <w:tcW w:w="1240" w:type="dxa"/>
            <w:tcBorders>
              <w:right w:val="single" w:sz="8" w:space="0" w:color="auto"/>
            </w:tcBorders>
            <w:shd w:val="clear" w:color="auto" w:fill="auto"/>
            <w:vAlign w:val="bottom"/>
          </w:tcPr>
          <w:p w14:paraId="7A546927" w14:textId="77777777" w:rsidR="00000000" w:rsidRPr="00B24228" w:rsidRDefault="001B0D30">
            <w:pPr>
              <w:spacing w:line="0" w:lineRule="atLeast"/>
              <w:rPr>
                <w:rFonts w:ascii="Lato" w:eastAsia="Times New Roman" w:hAnsi="Lato"/>
                <w:sz w:val="22"/>
                <w:szCs w:val="18"/>
              </w:rPr>
            </w:pPr>
          </w:p>
        </w:tc>
      </w:tr>
      <w:tr w:rsidR="00000000" w:rsidRPr="00B24228" w14:paraId="272E9A9D" w14:textId="77777777">
        <w:trPr>
          <w:trHeight w:val="295"/>
        </w:trPr>
        <w:tc>
          <w:tcPr>
            <w:tcW w:w="1960" w:type="dxa"/>
            <w:tcBorders>
              <w:left w:val="single" w:sz="8" w:space="0" w:color="auto"/>
              <w:right w:val="single" w:sz="8" w:space="0" w:color="auto"/>
            </w:tcBorders>
            <w:shd w:val="clear" w:color="auto" w:fill="auto"/>
            <w:vAlign w:val="bottom"/>
          </w:tcPr>
          <w:p w14:paraId="72926E76"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76A49FE5"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24971E49"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Spatio-temporal</w:t>
            </w:r>
          </w:p>
        </w:tc>
        <w:tc>
          <w:tcPr>
            <w:tcW w:w="1240" w:type="dxa"/>
            <w:tcBorders>
              <w:right w:val="single" w:sz="8" w:space="0" w:color="auto"/>
            </w:tcBorders>
            <w:shd w:val="clear" w:color="auto" w:fill="auto"/>
            <w:vAlign w:val="bottom"/>
          </w:tcPr>
          <w:p w14:paraId="5471A75E" w14:textId="77777777" w:rsidR="00000000" w:rsidRPr="00B24228" w:rsidRDefault="001B0D30">
            <w:pPr>
              <w:spacing w:line="0" w:lineRule="atLeast"/>
              <w:rPr>
                <w:rFonts w:ascii="Lato" w:eastAsia="Times New Roman" w:hAnsi="Lato"/>
                <w:sz w:val="22"/>
                <w:szCs w:val="18"/>
              </w:rPr>
            </w:pPr>
          </w:p>
        </w:tc>
      </w:tr>
      <w:tr w:rsidR="00000000" w:rsidRPr="00B24228" w14:paraId="084CCE92" w14:textId="77777777">
        <w:trPr>
          <w:trHeight w:val="274"/>
        </w:trPr>
        <w:tc>
          <w:tcPr>
            <w:tcW w:w="1960" w:type="dxa"/>
            <w:tcBorders>
              <w:left w:val="single" w:sz="8" w:space="0" w:color="auto"/>
              <w:right w:val="single" w:sz="8" w:space="0" w:color="auto"/>
            </w:tcBorders>
            <w:shd w:val="clear" w:color="auto" w:fill="auto"/>
            <w:vAlign w:val="bottom"/>
          </w:tcPr>
          <w:p w14:paraId="41EE4E3B"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6E3BF510"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0D355988" w14:textId="77777777" w:rsidR="00000000" w:rsidRPr="00B24228" w:rsidRDefault="001B0D30">
            <w:pPr>
              <w:spacing w:line="273" w:lineRule="exact"/>
              <w:ind w:left="340"/>
              <w:rPr>
                <w:rFonts w:ascii="Lato" w:eastAsia="Times New Roman" w:hAnsi="Lato"/>
                <w:sz w:val="22"/>
                <w:szCs w:val="18"/>
              </w:rPr>
            </w:pPr>
            <w:r w:rsidRPr="00B24228">
              <w:rPr>
                <w:rFonts w:ascii="Lato" w:eastAsia="Times New Roman" w:hAnsi="Lato"/>
                <w:sz w:val="22"/>
                <w:szCs w:val="18"/>
              </w:rPr>
              <w:t>modeling</w:t>
            </w:r>
          </w:p>
        </w:tc>
        <w:tc>
          <w:tcPr>
            <w:tcW w:w="1240" w:type="dxa"/>
            <w:tcBorders>
              <w:right w:val="single" w:sz="8" w:space="0" w:color="auto"/>
            </w:tcBorders>
            <w:shd w:val="clear" w:color="auto" w:fill="auto"/>
            <w:vAlign w:val="bottom"/>
          </w:tcPr>
          <w:p w14:paraId="52B86D7A" w14:textId="77777777" w:rsidR="00000000" w:rsidRPr="00B24228" w:rsidRDefault="001B0D30">
            <w:pPr>
              <w:spacing w:line="0" w:lineRule="atLeast"/>
              <w:rPr>
                <w:rFonts w:ascii="Lato" w:eastAsia="Times New Roman" w:hAnsi="Lato"/>
                <w:sz w:val="22"/>
                <w:szCs w:val="18"/>
              </w:rPr>
            </w:pPr>
          </w:p>
        </w:tc>
      </w:tr>
      <w:tr w:rsidR="00000000" w:rsidRPr="00B24228" w14:paraId="442B1DCF" w14:textId="77777777">
        <w:trPr>
          <w:trHeight w:val="296"/>
        </w:trPr>
        <w:tc>
          <w:tcPr>
            <w:tcW w:w="1960" w:type="dxa"/>
            <w:tcBorders>
              <w:left w:val="single" w:sz="8" w:space="0" w:color="auto"/>
              <w:right w:val="single" w:sz="8" w:space="0" w:color="auto"/>
            </w:tcBorders>
            <w:shd w:val="clear" w:color="auto" w:fill="auto"/>
            <w:vAlign w:val="bottom"/>
          </w:tcPr>
          <w:p w14:paraId="059D6413"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0214E6C0"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76E50FEA"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Machine learning</w:t>
            </w:r>
          </w:p>
        </w:tc>
        <w:tc>
          <w:tcPr>
            <w:tcW w:w="1240" w:type="dxa"/>
            <w:tcBorders>
              <w:right w:val="single" w:sz="8" w:space="0" w:color="auto"/>
            </w:tcBorders>
            <w:shd w:val="clear" w:color="auto" w:fill="auto"/>
            <w:vAlign w:val="bottom"/>
          </w:tcPr>
          <w:p w14:paraId="4CA07EBE" w14:textId="77777777" w:rsidR="00000000" w:rsidRPr="00B24228" w:rsidRDefault="001B0D30">
            <w:pPr>
              <w:spacing w:line="0" w:lineRule="atLeast"/>
              <w:rPr>
                <w:rFonts w:ascii="Lato" w:eastAsia="Times New Roman" w:hAnsi="Lato"/>
                <w:sz w:val="22"/>
                <w:szCs w:val="18"/>
              </w:rPr>
            </w:pPr>
          </w:p>
        </w:tc>
      </w:tr>
      <w:tr w:rsidR="00000000" w:rsidRPr="00B24228" w14:paraId="4D1D452B" w14:textId="77777777">
        <w:trPr>
          <w:trHeight w:val="293"/>
        </w:trPr>
        <w:tc>
          <w:tcPr>
            <w:tcW w:w="1960" w:type="dxa"/>
            <w:tcBorders>
              <w:left w:val="single" w:sz="8" w:space="0" w:color="auto"/>
              <w:right w:val="single" w:sz="8" w:space="0" w:color="auto"/>
            </w:tcBorders>
            <w:shd w:val="clear" w:color="auto" w:fill="auto"/>
            <w:vAlign w:val="bottom"/>
          </w:tcPr>
          <w:p w14:paraId="45235F6C"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7910882D"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0A450D4E" w14:textId="77777777" w:rsidR="00000000" w:rsidRPr="00B24228" w:rsidRDefault="001B0D30">
            <w:pPr>
              <w:spacing w:line="293"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Functiona</w:t>
            </w:r>
            <w:r w:rsidRPr="00B24228">
              <w:rPr>
                <w:rFonts w:ascii="Lato" w:eastAsia="Times New Roman" w:hAnsi="Lato"/>
                <w:sz w:val="22"/>
                <w:szCs w:val="18"/>
              </w:rPr>
              <w:t>l data</w:t>
            </w:r>
          </w:p>
        </w:tc>
        <w:tc>
          <w:tcPr>
            <w:tcW w:w="1240" w:type="dxa"/>
            <w:tcBorders>
              <w:right w:val="single" w:sz="8" w:space="0" w:color="auto"/>
            </w:tcBorders>
            <w:shd w:val="clear" w:color="auto" w:fill="auto"/>
            <w:vAlign w:val="bottom"/>
          </w:tcPr>
          <w:p w14:paraId="161C0CA1" w14:textId="77777777" w:rsidR="00000000" w:rsidRPr="00B24228" w:rsidRDefault="001B0D30">
            <w:pPr>
              <w:spacing w:line="0" w:lineRule="atLeast"/>
              <w:rPr>
                <w:rFonts w:ascii="Lato" w:eastAsia="Times New Roman" w:hAnsi="Lato"/>
                <w:sz w:val="22"/>
                <w:szCs w:val="18"/>
              </w:rPr>
            </w:pPr>
          </w:p>
        </w:tc>
      </w:tr>
      <w:tr w:rsidR="00000000" w:rsidRPr="00B24228" w14:paraId="0A8B9712" w14:textId="77777777">
        <w:trPr>
          <w:trHeight w:val="274"/>
        </w:trPr>
        <w:tc>
          <w:tcPr>
            <w:tcW w:w="1960" w:type="dxa"/>
            <w:tcBorders>
              <w:left w:val="single" w:sz="8" w:space="0" w:color="auto"/>
              <w:right w:val="single" w:sz="8" w:space="0" w:color="auto"/>
            </w:tcBorders>
            <w:shd w:val="clear" w:color="auto" w:fill="auto"/>
            <w:vAlign w:val="bottom"/>
          </w:tcPr>
          <w:p w14:paraId="76F363CD"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72489FDD"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6729CCCE" w14:textId="77777777" w:rsidR="00000000" w:rsidRPr="00B24228" w:rsidRDefault="001B0D30">
            <w:pPr>
              <w:spacing w:line="273" w:lineRule="exact"/>
              <w:ind w:left="340"/>
              <w:rPr>
                <w:rFonts w:ascii="Lato" w:eastAsia="Times New Roman" w:hAnsi="Lato"/>
                <w:sz w:val="22"/>
                <w:szCs w:val="18"/>
              </w:rPr>
            </w:pPr>
            <w:r w:rsidRPr="00B24228">
              <w:rPr>
                <w:rFonts w:ascii="Lato" w:eastAsia="Times New Roman" w:hAnsi="Lato"/>
                <w:sz w:val="22"/>
                <w:szCs w:val="18"/>
              </w:rPr>
              <w:t>analysis</w:t>
            </w:r>
          </w:p>
        </w:tc>
        <w:tc>
          <w:tcPr>
            <w:tcW w:w="1240" w:type="dxa"/>
            <w:tcBorders>
              <w:right w:val="single" w:sz="8" w:space="0" w:color="auto"/>
            </w:tcBorders>
            <w:shd w:val="clear" w:color="auto" w:fill="auto"/>
            <w:vAlign w:val="bottom"/>
          </w:tcPr>
          <w:p w14:paraId="49A2EDDA" w14:textId="77777777" w:rsidR="00000000" w:rsidRPr="00B24228" w:rsidRDefault="001B0D30">
            <w:pPr>
              <w:spacing w:line="0" w:lineRule="atLeast"/>
              <w:rPr>
                <w:rFonts w:ascii="Lato" w:eastAsia="Times New Roman" w:hAnsi="Lato"/>
                <w:sz w:val="22"/>
                <w:szCs w:val="18"/>
              </w:rPr>
            </w:pPr>
          </w:p>
        </w:tc>
      </w:tr>
      <w:tr w:rsidR="00000000" w:rsidRPr="00B24228" w14:paraId="0EA3910A" w14:textId="77777777">
        <w:trPr>
          <w:trHeight w:val="295"/>
        </w:trPr>
        <w:tc>
          <w:tcPr>
            <w:tcW w:w="1960" w:type="dxa"/>
            <w:tcBorders>
              <w:left w:val="single" w:sz="8" w:space="0" w:color="auto"/>
              <w:right w:val="single" w:sz="8" w:space="0" w:color="auto"/>
            </w:tcBorders>
            <w:shd w:val="clear" w:color="auto" w:fill="auto"/>
            <w:vAlign w:val="bottom"/>
          </w:tcPr>
          <w:p w14:paraId="282F3CF8"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3742CF1C"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191036EC"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Bayesian</w:t>
            </w:r>
          </w:p>
        </w:tc>
        <w:tc>
          <w:tcPr>
            <w:tcW w:w="1240" w:type="dxa"/>
            <w:tcBorders>
              <w:right w:val="single" w:sz="8" w:space="0" w:color="auto"/>
            </w:tcBorders>
            <w:shd w:val="clear" w:color="auto" w:fill="auto"/>
            <w:vAlign w:val="bottom"/>
          </w:tcPr>
          <w:p w14:paraId="1E17B5BB" w14:textId="77777777" w:rsidR="00000000" w:rsidRPr="00B24228" w:rsidRDefault="001B0D30">
            <w:pPr>
              <w:spacing w:line="0" w:lineRule="atLeast"/>
              <w:rPr>
                <w:rFonts w:ascii="Lato" w:eastAsia="Times New Roman" w:hAnsi="Lato"/>
                <w:sz w:val="22"/>
                <w:szCs w:val="18"/>
              </w:rPr>
            </w:pPr>
          </w:p>
        </w:tc>
      </w:tr>
      <w:tr w:rsidR="00000000" w:rsidRPr="00B24228" w14:paraId="3DA011B3" w14:textId="77777777">
        <w:trPr>
          <w:trHeight w:val="279"/>
        </w:trPr>
        <w:tc>
          <w:tcPr>
            <w:tcW w:w="1960" w:type="dxa"/>
            <w:tcBorders>
              <w:left w:val="single" w:sz="8" w:space="0" w:color="auto"/>
              <w:bottom w:val="single" w:sz="8" w:space="0" w:color="auto"/>
              <w:right w:val="single" w:sz="8" w:space="0" w:color="auto"/>
            </w:tcBorders>
            <w:shd w:val="clear" w:color="auto" w:fill="auto"/>
            <w:vAlign w:val="bottom"/>
          </w:tcPr>
          <w:p w14:paraId="33FFF8C3" w14:textId="77777777" w:rsidR="00000000" w:rsidRPr="00B24228" w:rsidRDefault="001B0D30">
            <w:pPr>
              <w:spacing w:line="0" w:lineRule="atLeast"/>
              <w:rPr>
                <w:rFonts w:ascii="Lato" w:eastAsia="Times New Roman" w:hAnsi="Lato"/>
                <w:sz w:val="22"/>
                <w:szCs w:val="18"/>
              </w:rPr>
            </w:pPr>
          </w:p>
        </w:tc>
        <w:tc>
          <w:tcPr>
            <w:tcW w:w="3420" w:type="dxa"/>
            <w:tcBorders>
              <w:bottom w:val="single" w:sz="8" w:space="0" w:color="auto"/>
              <w:right w:val="single" w:sz="8" w:space="0" w:color="auto"/>
            </w:tcBorders>
            <w:shd w:val="clear" w:color="auto" w:fill="auto"/>
            <w:vAlign w:val="bottom"/>
          </w:tcPr>
          <w:p w14:paraId="7DF7194B" w14:textId="77777777" w:rsidR="00000000" w:rsidRPr="00B24228" w:rsidRDefault="001B0D30">
            <w:pPr>
              <w:spacing w:line="0" w:lineRule="atLeast"/>
              <w:rPr>
                <w:rFonts w:ascii="Lato" w:eastAsia="Times New Roman" w:hAnsi="Lato"/>
                <w:sz w:val="22"/>
                <w:szCs w:val="18"/>
              </w:rPr>
            </w:pPr>
          </w:p>
        </w:tc>
        <w:tc>
          <w:tcPr>
            <w:tcW w:w="2680" w:type="dxa"/>
            <w:tcBorders>
              <w:bottom w:val="single" w:sz="8" w:space="0" w:color="auto"/>
              <w:right w:val="single" w:sz="8" w:space="0" w:color="auto"/>
            </w:tcBorders>
            <w:shd w:val="clear" w:color="auto" w:fill="auto"/>
            <w:vAlign w:val="bottom"/>
          </w:tcPr>
          <w:p w14:paraId="0B9244E4" w14:textId="77777777" w:rsidR="00000000" w:rsidRPr="00B24228" w:rsidRDefault="001B0D30">
            <w:pPr>
              <w:spacing w:line="273" w:lineRule="exact"/>
              <w:ind w:left="340"/>
              <w:rPr>
                <w:rFonts w:ascii="Lato" w:eastAsia="Times New Roman" w:hAnsi="Lato"/>
                <w:sz w:val="22"/>
                <w:szCs w:val="18"/>
              </w:rPr>
            </w:pPr>
            <w:r w:rsidRPr="00B24228">
              <w:rPr>
                <w:rFonts w:ascii="Lato" w:eastAsia="Times New Roman" w:hAnsi="Lato"/>
                <w:sz w:val="22"/>
                <w:szCs w:val="18"/>
              </w:rPr>
              <w:t>nonparametrics</w:t>
            </w:r>
          </w:p>
        </w:tc>
        <w:tc>
          <w:tcPr>
            <w:tcW w:w="1240" w:type="dxa"/>
            <w:tcBorders>
              <w:bottom w:val="single" w:sz="8" w:space="0" w:color="auto"/>
              <w:right w:val="single" w:sz="8" w:space="0" w:color="auto"/>
            </w:tcBorders>
            <w:shd w:val="clear" w:color="auto" w:fill="auto"/>
            <w:vAlign w:val="bottom"/>
          </w:tcPr>
          <w:p w14:paraId="05698F03" w14:textId="77777777" w:rsidR="00000000" w:rsidRPr="00B24228" w:rsidRDefault="001B0D30">
            <w:pPr>
              <w:spacing w:line="0" w:lineRule="atLeast"/>
              <w:rPr>
                <w:rFonts w:ascii="Lato" w:eastAsia="Times New Roman" w:hAnsi="Lato"/>
                <w:sz w:val="22"/>
                <w:szCs w:val="18"/>
              </w:rPr>
            </w:pPr>
          </w:p>
        </w:tc>
      </w:tr>
    </w:tbl>
    <w:p w14:paraId="40D3CEED" w14:textId="77777777" w:rsidR="00000000" w:rsidRPr="00B24228" w:rsidRDefault="001B0D30">
      <w:pPr>
        <w:rPr>
          <w:rFonts w:ascii="Lato" w:eastAsia="Times New Roman" w:hAnsi="Lato"/>
          <w:sz w:val="22"/>
          <w:szCs w:val="18"/>
        </w:rPr>
        <w:sectPr w:rsidR="00000000" w:rsidRPr="00B24228">
          <w:pgSz w:w="12240" w:h="15840"/>
          <w:pgMar w:top="1434" w:right="1440" w:bottom="152" w:left="1440" w:header="0" w:footer="0" w:gutter="0"/>
          <w:cols w:space="0" w:equalWidth="0">
            <w:col w:w="9360"/>
          </w:cols>
          <w:docGrid w:linePitch="360"/>
        </w:sectPr>
      </w:pPr>
    </w:p>
    <w:p w14:paraId="18B63E34" w14:textId="77777777" w:rsidR="00000000" w:rsidRPr="00B24228" w:rsidRDefault="001B0D30">
      <w:pPr>
        <w:spacing w:line="200" w:lineRule="exact"/>
        <w:rPr>
          <w:rFonts w:ascii="Lato" w:eastAsia="Times New Roman" w:hAnsi="Lato"/>
          <w:sz w:val="18"/>
          <w:szCs w:val="18"/>
        </w:rPr>
      </w:pPr>
    </w:p>
    <w:p w14:paraId="227D1E25" w14:textId="77777777" w:rsidR="00000000" w:rsidRPr="00B24228" w:rsidRDefault="001B0D30">
      <w:pPr>
        <w:spacing w:line="200" w:lineRule="exact"/>
        <w:rPr>
          <w:rFonts w:ascii="Lato" w:eastAsia="Times New Roman" w:hAnsi="Lato"/>
          <w:sz w:val="18"/>
          <w:szCs w:val="18"/>
        </w:rPr>
      </w:pPr>
    </w:p>
    <w:p w14:paraId="34FA2F55" w14:textId="77777777" w:rsidR="00000000" w:rsidRPr="00B24228" w:rsidRDefault="001B0D30">
      <w:pPr>
        <w:spacing w:line="200" w:lineRule="exact"/>
        <w:rPr>
          <w:rFonts w:ascii="Lato" w:eastAsia="Times New Roman" w:hAnsi="Lato"/>
          <w:sz w:val="18"/>
          <w:szCs w:val="18"/>
        </w:rPr>
      </w:pPr>
    </w:p>
    <w:p w14:paraId="7CF6AB10" w14:textId="77777777" w:rsidR="00000000" w:rsidRPr="00B24228" w:rsidRDefault="001B0D30">
      <w:pPr>
        <w:spacing w:line="200" w:lineRule="exact"/>
        <w:rPr>
          <w:rFonts w:ascii="Lato" w:eastAsia="Times New Roman" w:hAnsi="Lato"/>
          <w:sz w:val="18"/>
          <w:szCs w:val="18"/>
        </w:rPr>
      </w:pPr>
    </w:p>
    <w:p w14:paraId="1E0D8731" w14:textId="77777777" w:rsidR="00000000" w:rsidRPr="00B24228" w:rsidRDefault="001B0D30">
      <w:pPr>
        <w:spacing w:line="200" w:lineRule="exact"/>
        <w:rPr>
          <w:rFonts w:ascii="Lato" w:eastAsia="Times New Roman" w:hAnsi="Lato"/>
          <w:sz w:val="18"/>
          <w:szCs w:val="18"/>
        </w:rPr>
      </w:pPr>
    </w:p>
    <w:p w14:paraId="08081861" w14:textId="77777777" w:rsidR="00000000" w:rsidRPr="00B24228" w:rsidRDefault="001B0D30">
      <w:pPr>
        <w:spacing w:line="200" w:lineRule="exact"/>
        <w:rPr>
          <w:rFonts w:ascii="Lato" w:eastAsia="Times New Roman" w:hAnsi="Lato"/>
          <w:sz w:val="18"/>
          <w:szCs w:val="18"/>
        </w:rPr>
      </w:pPr>
    </w:p>
    <w:p w14:paraId="399BEFD8" w14:textId="77777777" w:rsidR="00000000" w:rsidRPr="00B24228" w:rsidRDefault="001B0D30">
      <w:pPr>
        <w:spacing w:line="200" w:lineRule="exact"/>
        <w:rPr>
          <w:rFonts w:ascii="Lato" w:eastAsia="Times New Roman" w:hAnsi="Lato"/>
          <w:sz w:val="18"/>
          <w:szCs w:val="18"/>
        </w:rPr>
      </w:pPr>
    </w:p>
    <w:p w14:paraId="2E4D0A8F" w14:textId="77777777" w:rsidR="00000000" w:rsidRPr="00B24228" w:rsidRDefault="001B0D30">
      <w:pPr>
        <w:spacing w:line="229" w:lineRule="exact"/>
        <w:rPr>
          <w:rFonts w:ascii="Lato" w:eastAsia="Times New Roman" w:hAnsi="Lato"/>
          <w:sz w:val="18"/>
          <w:szCs w:val="18"/>
        </w:rPr>
      </w:pPr>
    </w:p>
    <w:p w14:paraId="5C9AE8AA"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19</w:t>
      </w:r>
    </w:p>
    <w:p w14:paraId="3DDC9DFF"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tbl>
      <w:tblPr>
        <w:tblW w:w="0" w:type="auto"/>
        <w:tblInd w:w="50" w:type="dxa"/>
        <w:tblLayout w:type="fixed"/>
        <w:tblCellMar>
          <w:top w:w="0" w:type="dxa"/>
          <w:left w:w="0" w:type="dxa"/>
          <w:bottom w:w="0" w:type="dxa"/>
          <w:right w:w="0" w:type="dxa"/>
        </w:tblCellMar>
        <w:tblLook w:val="0000" w:firstRow="0" w:lastRow="0" w:firstColumn="0" w:lastColumn="0" w:noHBand="0" w:noVBand="0"/>
      </w:tblPr>
      <w:tblGrid>
        <w:gridCol w:w="1960"/>
        <w:gridCol w:w="3420"/>
        <w:gridCol w:w="2680"/>
        <w:gridCol w:w="1240"/>
      </w:tblGrid>
      <w:tr w:rsidR="00000000" w:rsidRPr="00B24228" w14:paraId="4CA2BAA8" w14:textId="77777777">
        <w:trPr>
          <w:trHeight w:val="286"/>
        </w:trPr>
        <w:tc>
          <w:tcPr>
            <w:tcW w:w="1960" w:type="dxa"/>
            <w:tcBorders>
              <w:top w:val="single" w:sz="8" w:space="0" w:color="auto"/>
              <w:left w:val="single" w:sz="8" w:space="0" w:color="auto"/>
              <w:bottom w:val="single" w:sz="8" w:space="0" w:color="auto"/>
              <w:right w:val="single" w:sz="8" w:space="0" w:color="auto"/>
            </w:tcBorders>
            <w:shd w:val="clear" w:color="auto" w:fill="auto"/>
            <w:vAlign w:val="bottom"/>
          </w:tcPr>
          <w:p w14:paraId="53A60A1D" w14:textId="77777777" w:rsidR="00000000" w:rsidRPr="00B24228" w:rsidRDefault="001B0D30">
            <w:pPr>
              <w:spacing w:line="0" w:lineRule="atLeast"/>
              <w:ind w:left="120"/>
              <w:rPr>
                <w:rFonts w:ascii="Lato" w:eastAsia="Times New Roman" w:hAnsi="Lato"/>
                <w:b/>
                <w:sz w:val="22"/>
                <w:szCs w:val="18"/>
              </w:rPr>
            </w:pPr>
            <w:bookmarkStart w:id="27" w:name="page28"/>
            <w:bookmarkEnd w:id="27"/>
            <w:r w:rsidRPr="00B24228">
              <w:rPr>
                <w:rFonts w:ascii="Lato" w:eastAsia="Times New Roman" w:hAnsi="Lato"/>
                <w:b/>
                <w:sz w:val="22"/>
                <w:szCs w:val="18"/>
              </w:rPr>
              <w:lastRenderedPageBreak/>
              <w:t>Name/Education</w:t>
            </w:r>
          </w:p>
        </w:tc>
        <w:tc>
          <w:tcPr>
            <w:tcW w:w="3420" w:type="dxa"/>
            <w:tcBorders>
              <w:top w:val="single" w:sz="8" w:space="0" w:color="auto"/>
              <w:bottom w:val="single" w:sz="8" w:space="0" w:color="auto"/>
              <w:right w:val="single" w:sz="8" w:space="0" w:color="auto"/>
            </w:tcBorders>
            <w:shd w:val="clear" w:color="auto" w:fill="auto"/>
            <w:vAlign w:val="bottom"/>
          </w:tcPr>
          <w:p w14:paraId="23DEE982" w14:textId="77777777" w:rsidR="00000000" w:rsidRPr="00B24228" w:rsidRDefault="001B0D30">
            <w:pPr>
              <w:spacing w:line="0" w:lineRule="atLeast"/>
              <w:ind w:left="80"/>
              <w:rPr>
                <w:rFonts w:ascii="Lato" w:eastAsia="Times New Roman" w:hAnsi="Lato"/>
                <w:b/>
                <w:sz w:val="22"/>
                <w:szCs w:val="18"/>
              </w:rPr>
            </w:pPr>
            <w:r w:rsidRPr="00B24228">
              <w:rPr>
                <w:rFonts w:ascii="Lato" w:eastAsia="Times New Roman" w:hAnsi="Lato"/>
                <w:b/>
                <w:sz w:val="22"/>
                <w:szCs w:val="18"/>
              </w:rPr>
              <w:t>Affiliation</w:t>
            </w:r>
          </w:p>
        </w:tc>
        <w:tc>
          <w:tcPr>
            <w:tcW w:w="2680" w:type="dxa"/>
            <w:tcBorders>
              <w:top w:val="single" w:sz="8" w:space="0" w:color="auto"/>
              <w:bottom w:val="single" w:sz="8" w:space="0" w:color="auto"/>
              <w:right w:val="single" w:sz="8" w:space="0" w:color="auto"/>
            </w:tcBorders>
            <w:shd w:val="clear" w:color="auto" w:fill="auto"/>
            <w:vAlign w:val="bottom"/>
          </w:tcPr>
          <w:p w14:paraId="39B0D414" w14:textId="77777777" w:rsidR="00000000" w:rsidRPr="00B24228" w:rsidRDefault="001B0D30">
            <w:pPr>
              <w:spacing w:line="0" w:lineRule="atLeast"/>
              <w:ind w:left="80"/>
              <w:rPr>
                <w:rFonts w:ascii="Lato" w:eastAsia="Times New Roman" w:hAnsi="Lato"/>
                <w:b/>
                <w:sz w:val="22"/>
                <w:szCs w:val="18"/>
              </w:rPr>
            </w:pPr>
            <w:r w:rsidRPr="00B24228">
              <w:rPr>
                <w:rFonts w:ascii="Lato" w:eastAsia="Times New Roman" w:hAnsi="Lato"/>
                <w:b/>
                <w:sz w:val="22"/>
                <w:szCs w:val="18"/>
              </w:rPr>
              <w:t>Area of Expertise</w:t>
            </w:r>
          </w:p>
        </w:tc>
        <w:tc>
          <w:tcPr>
            <w:tcW w:w="1240" w:type="dxa"/>
            <w:tcBorders>
              <w:top w:val="single" w:sz="8" w:space="0" w:color="auto"/>
              <w:bottom w:val="single" w:sz="8" w:space="0" w:color="auto"/>
              <w:right w:val="single" w:sz="8" w:space="0" w:color="auto"/>
            </w:tcBorders>
            <w:shd w:val="clear" w:color="auto" w:fill="auto"/>
            <w:vAlign w:val="bottom"/>
          </w:tcPr>
          <w:p w14:paraId="4FC4D16A" w14:textId="77777777" w:rsidR="00000000" w:rsidRPr="00B24228" w:rsidRDefault="001B0D30">
            <w:pPr>
              <w:spacing w:line="286" w:lineRule="exact"/>
              <w:jc w:val="center"/>
              <w:rPr>
                <w:rFonts w:ascii="Lato" w:eastAsia="Times New Roman" w:hAnsi="Lato"/>
                <w:b/>
                <w:w w:val="96"/>
                <w:sz w:val="28"/>
                <w:szCs w:val="18"/>
                <w:vertAlign w:val="superscript"/>
              </w:rPr>
            </w:pPr>
            <w:r w:rsidRPr="00B24228">
              <w:rPr>
                <w:rFonts w:ascii="Lato" w:eastAsia="Times New Roman" w:hAnsi="Lato"/>
                <w:b/>
                <w:w w:val="96"/>
                <w:sz w:val="22"/>
                <w:szCs w:val="18"/>
              </w:rPr>
              <w:t>Category</w:t>
            </w:r>
            <w:r w:rsidRPr="00B24228">
              <w:rPr>
                <w:rFonts w:ascii="Lato" w:eastAsia="Times New Roman" w:hAnsi="Lato"/>
                <w:b/>
                <w:w w:val="96"/>
                <w:sz w:val="28"/>
                <w:szCs w:val="18"/>
                <w:vertAlign w:val="superscript"/>
              </w:rPr>
              <w:t>1</w:t>
            </w:r>
          </w:p>
        </w:tc>
      </w:tr>
      <w:tr w:rsidR="00000000" w:rsidRPr="00B24228" w14:paraId="4C1477C9" w14:textId="77777777">
        <w:trPr>
          <w:trHeight w:val="268"/>
        </w:trPr>
        <w:tc>
          <w:tcPr>
            <w:tcW w:w="1960" w:type="dxa"/>
            <w:tcBorders>
              <w:left w:val="single" w:sz="8" w:space="0" w:color="auto"/>
              <w:right w:val="single" w:sz="8" w:space="0" w:color="auto"/>
            </w:tcBorders>
            <w:shd w:val="clear" w:color="auto" w:fill="auto"/>
            <w:vAlign w:val="bottom"/>
          </w:tcPr>
          <w:p w14:paraId="19DF8F22"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Alan Karr</w:t>
            </w:r>
          </w:p>
        </w:tc>
        <w:tc>
          <w:tcPr>
            <w:tcW w:w="3420" w:type="dxa"/>
            <w:tcBorders>
              <w:right w:val="single" w:sz="8" w:space="0" w:color="auto"/>
            </w:tcBorders>
            <w:shd w:val="clear" w:color="auto" w:fill="auto"/>
            <w:vAlign w:val="bottom"/>
          </w:tcPr>
          <w:p w14:paraId="3082C57F"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Professor, Statistics</w:t>
            </w:r>
          </w:p>
        </w:tc>
        <w:tc>
          <w:tcPr>
            <w:tcW w:w="2680" w:type="dxa"/>
            <w:tcBorders>
              <w:right w:val="single" w:sz="8" w:space="0" w:color="auto"/>
            </w:tcBorders>
            <w:shd w:val="clear" w:color="auto" w:fill="auto"/>
            <w:vAlign w:val="bottom"/>
          </w:tcPr>
          <w:p w14:paraId="23DF712E" w14:textId="77777777" w:rsidR="00000000" w:rsidRPr="00B24228" w:rsidRDefault="001B0D30">
            <w:pPr>
              <w:spacing w:line="268"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Statistical inference</w:t>
            </w:r>
          </w:p>
        </w:tc>
        <w:tc>
          <w:tcPr>
            <w:tcW w:w="1240" w:type="dxa"/>
            <w:tcBorders>
              <w:right w:val="single" w:sz="8" w:space="0" w:color="auto"/>
            </w:tcBorders>
            <w:shd w:val="clear" w:color="auto" w:fill="auto"/>
            <w:vAlign w:val="bottom"/>
          </w:tcPr>
          <w:p w14:paraId="4E05B598" w14:textId="77777777" w:rsidR="00000000" w:rsidRPr="00B24228" w:rsidRDefault="001B0D30">
            <w:pPr>
              <w:spacing w:line="264" w:lineRule="exact"/>
              <w:jc w:val="center"/>
              <w:rPr>
                <w:rFonts w:ascii="Lato" w:eastAsia="Times New Roman" w:hAnsi="Lato"/>
                <w:w w:val="99"/>
                <w:sz w:val="22"/>
                <w:szCs w:val="18"/>
              </w:rPr>
            </w:pPr>
            <w:r w:rsidRPr="00B24228">
              <w:rPr>
                <w:rFonts w:ascii="Lato" w:eastAsia="Times New Roman" w:hAnsi="Lato"/>
                <w:w w:val="99"/>
                <w:sz w:val="22"/>
                <w:szCs w:val="18"/>
              </w:rPr>
              <w:t>2</w:t>
            </w:r>
          </w:p>
        </w:tc>
      </w:tr>
      <w:tr w:rsidR="00000000" w:rsidRPr="00B24228" w14:paraId="3D4D4B81" w14:textId="77777777">
        <w:trPr>
          <w:trHeight w:val="276"/>
        </w:trPr>
        <w:tc>
          <w:tcPr>
            <w:tcW w:w="1960" w:type="dxa"/>
            <w:tcBorders>
              <w:left w:val="single" w:sz="8" w:space="0" w:color="auto"/>
              <w:right w:val="single" w:sz="8" w:space="0" w:color="auto"/>
            </w:tcBorders>
            <w:shd w:val="clear" w:color="auto" w:fill="auto"/>
            <w:vAlign w:val="bottom"/>
          </w:tcPr>
          <w:p w14:paraId="4844459E"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Ph.D.</w:t>
            </w:r>
          </w:p>
        </w:tc>
        <w:tc>
          <w:tcPr>
            <w:tcW w:w="3420" w:type="dxa"/>
            <w:tcBorders>
              <w:right w:val="single" w:sz="8" w:space="0" w:color="auto"/>
            </w:tcBorders>
            <w:shd w:val="clear" w:color="auto" w:fill="auto"/>
            <w:vAlign w:val="bottom"/>
          </w:tcPr>
          <w:p w14:paraId="7E2F91F1"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University of North Carolina</w:t>
            </w:r>
          </w:p>
        </w:tc>
        <w:tc>
          <w:tcPr>
            <w:tcW w:w="2680" w:type="dxa"/>
            <w:tcBorders>
              <w:right w:val="single" w:sz="8" w:space="0" w:color="auto"/>
            </w:tcBorders>
            <w:shd w:val="clear" w:color="auto" w:fill="auto"/>
            <w:vAlign w:val="bottom"/>
          </w:tcPr>
          <w:p w14:paraId="01FEB8B3" w14:textId="77777777" w:rsidR="00000000" w:rsidRPr="00B24228" w:rsidRDefault="001B0D30">
            <w:pPr>
              <w:spacing w:line="0" w:lineRule="atLeast"/>
              <w:ind w:left="340"/>
              <w:rPr>
                <w:rFonts w:ascii="Lato" w:eastAsia="Times New Roman" w:hAnsi="Lato"/>
                <w:sz w:val="22"/>
                <w:szCs w:val="18"/>
              </w:rPr>
            </w:pPr>
            <w:r w:rsidRPr="00B24228">
              <w:rPr>
                <w:rFonts w:ascii="Lato" w:eastAsia="Times New Roman" w:hAnsi="Lato"/>
                <w:sz w:val="22"/>
                <w:szCs w:val="18"/>
              </w:rPr>
              <w:t>for stochastic</w:t>
            </w:r>
          </w:p>
        </w:tc>
        <w:tc>
          <w:tcPr>
            <w:tcW w:w="1240" w:type="dxa"/>
            <w:tcBorders>
              <w:right w:val="single" w:sz="8" w:space="0" w:color="auto"/>
            </w:tcBorders>
            <w:shd w:val="clear" w:color="auto" w:fill="auto"/>
            <w:vAlign w:val="bottom"/>
          </w:tcPr>
          <w:p w14:paraId="24005F1B" w14:textId="77777777" w:rsidR="00000000" w:rsidRPr="00B24228" w:rsidRDefault="001B0D30">
            <w:pPr>
              <w:spacing w:line="0" w:lineRule="atLeast"/>
              <w:rPr>
                <w:rFonts w:ascii="Lato" w:eastAsia="Times New Roman" w:hAnsi="Lato"/>
                <w:sz w:val="22"/>
                <w:szCs w:val="18"/>
              </w:rPr>
            </w:pPr>
          </w:p>
        </w:tc>
      </w:tr>
      <w:tr w:rsidR="00000000" w:rsidRPr="00B24228" w14:paraId="2D325A5D" w14:textId="77777777">
        <w:trPr>
          <w:trHeight w:val="276"/>
        </w:trPr>
        <w:tc>
          <w:tcPr>
            <w:tcW w:w="1960" w:type="dxa"/>
            <w:tcBorders>
              <w:left w:val="single" w:sz="8" w:space="0" w:color="auto"/>
              <w:right w:val="single" w:sz="8" w:space="0" w:color="auto"/>
            </w:tcBorders>
            <w:shd w:val="clear" w:color="auto" w:fill="auto"/>
            <w:vAlign w:val="bottom"/>
          </w:tcPr>
          <w:p w14:paraId="59566349"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Applied</w:t>
            </w:r>
          </w:p>
        </w:tc>
        <w:tc>
          <w:tcPr>
            <w:tcW w:w="3420" w:type="dxa"/>
            <w:tcBorders>
              <w:right w:val="single" w:sz="8" w:space="0" w:color="auto"/>
            </w:tcBorders>
            <w:shd w:val="clear" w:color="auto" w:fill="auto"/>
            <w:vAlign w:val="bottom"/>
          </w:tcPr>
          <w:p w14:paraId="622BD609"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 xml:space="preserve">Director of </w:t>
            </w:r>
            <w:r w:rsidRPr="00B24228">
              <w:rPr>
                <w:rFonts w:ascii="Lato" w:eastAsia="Times New Roman" w:hAnsi="Lato"/>
                <w:sz w:val="22"/>
                <w:szCs w:val="18"/>
              </w:rPr>
              <w:t>the National Institute</w:t>
            </w:r>
          </w:p>
        </w:tc>
        <w:tc>
          <w:tcPr>
            <w:tcW w:w="2680" w:type="dxa"/>
            <w:tcBorders>
              <w:right w:val="single" w:sz="8" w:space="0" w:color="auto"/>
            </w:tcBorders>
            <w:shd w:val="clear" w:color="auto" w:fill="auto"/>
            <w:vAlign w:val="bottom"/>
          </w:tcPr>
          <w:p w14:paraId="46BF1466" w14:textId="77777777" w:rsidR="00000000" w:rsidRPr="00B24228" w:rsidRDefault="001B0D30">
            <w:pPr>
              <w:spacing w:line="0" w:lineRule="atLeast"/>
              <w:ind w:left="340"/>
              <w:rPr>
                <w:rFonts w:ascii="Lato" w:eastAsia="Times New Roman" w:hAnsi="Lato"/>
                <w:sz w:val="22"/>
                <w:szCs w:val="18"/>
              </w:rPr>
            </w:pPr>
            <w:r w:rsidRPr="00B24228">
              <w:rPr>
                <w:rFonts w:ascii="Lato" w:eastAsia="Times New Roman" w:hAnsi="Lato"/>
                <w:sz w:val="22"/>
                <w:szCs w:val="18"/>
              </w:rPr>
              <w:t>processes</w:t>
            </w:r>
          </w:p>
        </w:tc>
        <w:tc>
          <w:tcPr>
            <w:tcW w:w="1240" w:type="dxa"/>
            <w:tcBorders>
              <w:right w:val="single" w:sz="8" w:space="0" w:color="auto"/>
            </w:tcBorders>
            <w:shd w:val="clear" w:color="auto" w:fill="auto"/>
            <w:vAlign w:val="bottom"/>
          </w:tcPr>
          <w:p w14:paraId="2B7E73EF" w14:textId="77777777" w:rsidR="00000000" w:rsidRPr="00B24228" w:rsidRDefault="001B0D30">
            <w:pPr>
              <w:spacing w:line="0" w:lineRule="atLeast"/>
              <w:rPr>
                <w:rFonts w:ascii="Lato" w:eastAsia="Times New Roman" w:hAnsi="Lato"/>
                <w:sz w:val="22"/>
                <w:szCs w:val="18"/>
              </w:rPr>
            </w:pPr>
          </w:p>
        </w:tc>
      </w:tr>
      <w:tr w:rsidR="00000000" w:rsidRPr="00B24228" w14:paraId="14659345" w14:textId="77777777">
        <w:trPr>
          <w:trHeight w:val="300"/>
        </w:trPr>
        <w:tc>
          <w:tcPr>
            <w:tcW w:w="1960" w:type="dxa"/>
            <w:tcBorders>
              <w:left w:val="single" w:sz="8" w:space="0" w:color="auto"/>
              <w:right w:val="single" w:sz="8" w:space="0" w:color="auto"/>
            </w:tcBorders>
            <w:shd w:val="clear" w:color="auto" w:fill="auto"/>
            <w:vAlign w:val="bottom"/>
          </w:tcPr>
          <w:p w14:paraId="7FC160A5"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Mathematics</w:t>
            </w:r>
          </w:p>
        </w:tc>
        <w:tc>
          <w:tcPr>
            <w:tcW w:w="3420" w:type="dxa"/>
            <w:tcBorders>
              <w:right w:val="single" w:sz="8" w:space="0" w:color="auto"/>
            </w:tcBorders>
            <w:shd w:val="clear" w:color="auto" w:fill="auto"/>
            <w:vAlign w:val="bottom"/>
          </w:tcPr>
          <w:p w14:paraId="38A5A95B"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of Statistical Sciences</w:t>
            </w:r>
          </w:p>
        </w:tc>
        <w:tc>
          <w:tcPr>
            <w:tcW w:w="2680" w:type="dxa"/>
            <w:tcBorders>
              <w:right w:val="single" w:sz="8" w:space="0" w:color="auto"/>
            </w:tcBorders>
            <w:shd w:val="clear" w:color="auto" w:fill="auto"/>
            <w:vAlign w:val="bottom"/>
          </w:tcPr>
          <w:p w14:paraId="465ED503"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Agent-based models</w:t>
            </w:r>
          </w:p>
        </w:tc>
        <w:tc>
          <w:tcPr>
            <w:tcW w:w="1240" w:type="dxa"/>
            <w:tcBorders>
              <w:right w:val="single" w:sz="8" w:space="0" w:color="auto"/>
            </w:tcBorders>
            <w:shd w:val="clear" w:color="auto" w:fill="auto"/>
            <w:vAlign w:val="bottom"/>
          </w:tcPr>
          <w:p w14:paraId="3F1E9C79" w14:textId="77777777" w:rsidR="00000000" w:rsidRPr="00B24228" w:rsidRDefault="001B0D30">
            <w:pPr>
              <w:spacing w:line="0" w:lineRule="atLeast"/>
              <w:rPr>
                <w:rFonts w:ascii="Lato" w:eastAsia="Times New Roman" w:hAnsi="Lato"/>
                <w:sz w:val="22"/>
                <w:szCs w:val="18"/>
              </w:rPr>
            </w:pPr>
          </w:p>
        </w:tc>
      </w:tr>
      <w:tr w:rsidR="00000000" w:rsidRPr="00B24228" w14:paraId="41E68093" w14:textId="77777777">
        <w:trPr>
          <w:trHeight w:val="250"/>
        </w:trPr>
        <w:tc>
          <w:tcPr>
            <w:tcW w:w="1960" w:type="dxa"/>
            <w:tcBorders>
              <w:left w:val="single" w:sz="8" w:space="0" w:color="auto"/>
              <w:bottom w:val="single" w:sz="8" w:space="0" w:color="auto"/>
              <w:right w:val="single" w:sz="8" w:space="0" w:color="auto"/>
            </w:tcBorders>
            <w:shd w:val="clear" w:color="auto" w:fill="auto"/>
            <w:vAlign w:val="bottom"/>
          </w:tcPr>
          <w:p w14:paraId="17CF7238" w14:textId="77777777" w:rsidR="00000000" w:rsidRPr="00B24228" w:rsidRDefault="001B0D30">
            <w:pPr>
              <w:spacing w:line="0" w:lineRule="atLeast"/>
              <w:rPr>
                <w:rFonts w:ascii="Lato" w:eastAsia="Times New Roman" w:hAnsi="Lato"/>
                <w:szCs w:val="18"/>
              </w:rPr>
            </w:pPr>
          </w:p>
        </w:tc>
        <w:tc>
          <w:tcPr>
            <w:tcW w:w="3420" w:type="dxa"/>
            <w:tcBorders>
              <w:bottom w:val="single" w:sz="8" w:space="0" w:color="auto"/>
              <w:right w:val="single" w:sz="8" w:space="0" w:color="auto"/>
            </w:tcBorders>
            <w:shd w:val="clear" w:color="auto" w:fill="auto"/>
            <w:vAlign w:val="bottom"/>
          </w:tcPr>
          <w:p w14:paraId="0C5D9202" w14:textId="77777777" w:rsidR="00000000" w:rsidRPr="00B24228" w:rsidRDefault="001B0D30">
            <w:pPr>
              <w:spacing w:line="0" w:lineRule="atLeast"/>
              <w:rPr>
                <w:rFonts w:ascii="Lato" w:eastAsia="Times New Roman" w:hAnsi="Lato"/>
                <w:szCs w:val="18"/>
              </w:rPr>
            </w:pPr>
          </w:p>
        </w:tc>
        <w:tc>
          <w:tcPr>
            <w:tcW w:w="2680" w:type="dxa"/>
            <w:tcBorders>
              <w:bottom w:val="single" w:sz="8" w:space="0" w:color="auto"/>
              <w:right w:val="single" w:sz="8" w:space="0" w:color="auto"/>
            </w:tcBorders>
            <w:shd w:val="clear" w:color="auto" w:fill="auto"/>
            <w:vAlign w:val="bottom"/>
          </w:tcPr>
          <w:p w14:paraId="7CB70B06" w14:textId="77777777" w:rsidR="00000000" w:rsidRPr="00B24228" w:rsidRDefault="001B0D30">
            <w:pPr>
              <w:spacing w:line="0" w:lineRule="atLeast"/>
              <w:rPr>
                <w:rFonts w:ascii="Lato" w:eastAsia="Times New Roman" w:hAnsi="Lato"/>
                <w:szCs w:val="18"/>
              </w:rPr>
            </w:pPr>
          </w:p>
        </w:tc>
        <w:tc>
          <w:tcPr>
            <w:tcW w:w="1240" w:type="dxa"/>
            <w:tcBorders>
              <w:bottom w:val="single" w:sz="8" w:space="0" w:color="auto"/>
              <w:right w:val="single" w:sz="8" w:space="0" w:color="auto"/>
            </w:tcBorders>
            <w:shd w:val="clear" w:color="auto" w:fill="auto"/>
            <w:vAlign w:val="bottom"/>
          </w:tcPr>
          <w:p w14:paraId="152EDD25" w14:textId="77777777" w:rsidR="00000000" w:rsidRPr="00B24228" w:rsidRDefault="001B0D30">
            <w:pPr>
              <w:spacing w:line="0" w:lineRule="atLeast"/>
              <w:rPr>
                <w:rFonts w:ascii="Lato" w:eastAsia="Times New Roman" w:hAnsi="Lato"/>
                <w:szCs w:val="18"/>
              </w:rPr>
            </w:pPr>
          </w:p>
        </w:tc>
      </w:tr>
      <w:tr w:rsidR="00000000" w:rsidRPr="00B24228" w14:paraId="012CC0BD" w14:textId="77777777">
        <w:trPr>
          <w:trHeight w:val="268"/>
        </w:trPr>
        <w:tc>
          <w:tcPr>
            <w:tcW w:w="1960" w:type="dxa"/>
            <w:tcBorders>
              <w:left w:val="single" w:sz="8" w:space="0" w:color="auto"/>
              <w:right w:val="single" w:sz="8" w:space="0" w:color="auto"/>
            </w:tcBorders>
            <w:shd w:val="clear" w:color="auto" w:fill="auto"/>
            <w:vAlign w:val="bottom"/>
          </w:tcPr>
          <w:p w14:paraId="42DF60B8"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David Banks</w:t>
            </w:r>
          </w:p>
        </w:tc>
        <w:tc>
          <w:tcPr>
            <w:tcW w:w="3420" w:type="dxa"/>
            <w:tcBorders>
              <w:right w:val="single" w:sz="8" w:space="0" w:color="auto"/>
            </w:tcBorders>
            <w:shd w:val="clear" w:color="auto" w:fill="auto"/>
            <w:vAlign w:val="bottom"/>
          </w:tcPr>
          <w:p w14:paraId="0E8E3A1B"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Professor, Statistics</w:t>
            </w:r>
          </w:p>
        </w:tc>
        <w:tc>
          <w:tcPr>
            <w:tcW w:w="2680" w:type="dxa"/>
            <w:tcBorders>
              <w:right w:val="single" w:sz="8" w:space="0" w:color="auto"/>
            </w:tcBorders>
            <w:shd w:val="clear" w:color="auto" w:fill="auto"/>
            <w:vAlign w:val="bottom"/>
          </w:tcPr>
          <w:p w14:paraId="0157C753" w14:textId="77777777" w:rsidR="00000000" w:rsidRPr="00B24228" w:rsidRDefault="001B0D30">
            <w:pPr>
              <w:spacing w:line="268"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Data mining and</w:t>
            </w:r>
          </w:p>
        </w:tc>
        <w:tc>
          <w:tcPr>
            <w:tcW w:w="1240" w:type="dxa"/>
            <w:tcBorders>
              <w:right w:val="single" w:sz="8" w:space="0" w:color="auto"/>
            </w:tcBorders>
            <w:shd w:val="clear" w:color="auto" w:fill="auto"/>
            <w:vAlign w:val="bottom"/>
          </w:tcPr>
          <w:p w14:paraId="1F866065" w14:textId="77777777" w:rsidR="00000000" w:rsidRPr="00B24228" w:rsidRDefault="001B0D30">
            <w:pPr>
              <w:spacing w:line="264" w:lineRule="exact"/>
              <w:jc w:val="center"/>
              <w:rPr>
                <w:rFonts w:ascii="Lato" w:eastAsia="Times New Roman" w:hAnsi="Lato"/>
                <w:w w:val="99"/>
                <w:sz w:val="22"/>
                <w:szCs w:val="18"/>
              </w:rPr>
            </w:pPr>
            <w:r w:rsidRPr="00B24228">
              <w:rPr>
                <w:rFonts w:ascii="Lato" w:eastAsia="Times New Roman" w:hAnsi="Lato"/>
                <w:w w:val="99"/>
                <w:sz w:val="22"/>
                <w:szCs w:val="18"/>
              </w:rPr>
              <w:t>2</w:t>
            </w:r>
          </w:p>
        </w:tc>
      </w:tr>
      <w:tr w:rsidR="00000000" w:rsidRPr="00B24228" w14:paraId="7EBEA9FA" w14:textId="77777777">
        <w:trPr>
          <w:trHeight w:val="283"/>
        </w:trPr>
        <w:tc>
          <w:tcPr>
            <w:tcW w:w="1960" w:type="dxa"/>
            <w:tcBorders>
              <w:left w:val="single" w:sz="8" w:space="0" w:color="auto"/>
              <w:right w:val="single" w:sz="8" w:space="0" w:color="auto"/>
            </w:tcBorders>
            <w:shd w:val="clear" w:color="auto" w:fill="auto"/>
            <w:vAlign w:val="bottom"/>
          </w:tcPr>
          <w:p w14:paraId="2CEABA90"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Ph.D. Statistics</w:t>
            </w:r>
          </w:p>
        </w:tc>
        <w:tc>
          <w:tcPr>
            <w:tcW w:w="3420" w:type="dxa"/>
            <w:tcBorders>
              <w:right w:val="single" w:sz="8" w:space="0" w:color="auto"/>
            </w:tcBorders>
            <w:shd w:val="clear" w:color="auto" w:fill="auto"/>
            <w:vAlign w:val="bottom"/>
          </w:tcPr>
          <w:p w14:paraId="4403E25E"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Duke University</w:t>
            </w:r>
          </w:p>
        </w:tc>
        <w:tc>
          <w:tcPr>
            <w:tcW w:w="2680" w:type="dxa"/>
            <w:tcBorders>
              <w:right w:val="single" w:sz="8" w:space="0" w:color="auto"/>
            </w:tcBorders>
            <w:shd w:val="clear" w:color="auto" w:fill="auto"/>
            <w:vAlign w:val="bottom"/>
          </w:tcPr>
          <w:p w14:paraId="641018BF" w14:textId="77777777" w:rsidR="00000000" w:rsidRPr="00B24228" w:rsidRDefault="001B0D30">
            <w:pPr>
              <w:spacing w:line="0" w:lineRule="atLeast"/>
              <w:ind w:left="340"/>
              <w:rPr>
                <w:rFonts w:ascii="Lato" w:eastAsia="Times New Roman" w:hAnsi="Lato"/>
                <w:sz w:val="22"/>
                <w:szCs w:val="18"/>
              </w:rPr>
            </w:pPr>
            <w:r w:rsidRPr="00B24228">
              <w:rPr>
                <w:rFonts w:ascii="Lato" w:eastAsia="Times New Roman" w:hAnsi="Lato"/>
                <w:sz w:val="22"/>
                <w:szCs w:val="18"/>
              </w:rPr>
              <w:t>statistical modeling</w:t>
            </w:r>
          </w:p>
        </w:tc>
        <w:tc>
          <w:tcPr>
            <w:tcW w:w="1240" w:type="dxa"/>
            <w:tcBorders>
              <w:right w:val="single" w:sz="8" w:space="0" w:color="auto"/>
            </w:tcBorders>
            <w:shd w:val="clear" w:color="auto" w:fill="auto"/>
            <w:vAlign w:val="bottom"/>
          </w:tcPr>
          <w:p w14:paraId="5892471B" w14:textId="77777777" w:rsidR="00000000" w:rsidRPr="00B24228" w:rsidRDefault="001B0D30">
            <w:pPr>
              <w:spacing w:line="0" w:lineRule="atLeast"/>
              <w:rPr>
                <w:rFonts w:ascii="Lato" w:eastAsia="Times New Roman" w:hAnsi="Lato"/>
                <w:sz w:val="22"/>
                <w:szCs w:val="18"/>
              </w:rPr>
            </w:pPr>
          </w:p>
        </w:tc>
      </w:tr>
      <w:tr w:rsidR="00000000" w:rsidRPr="00B24228" w14:paraId="3A78DE1B" w14:textId="77777777">
        <w:trPr>
          <w:trHeight w:val="299"/>
        </w:trPr>
        <w:tc>
          <w:tcPr>
            <w:tcW w:w="1960" w:type="dxa"/>
            <w:tcBorders>
              <w:left w:val="single" w:sz="8" w:space="0" w:color="auto"/>
              <w:bottom w:val="single" w:sz="8" w:space="0" w:color="auto"/>
              <w:right w:val="single" w:sz="8" w:space="0" w:color="auto"/>
            </w:tcBorders>
            <w:shd w:val="clear" w:color="auto" w:fill="auto"/>
            <w:vAlign w:val="bottom"/>
          </w:tcPr>
          <w:p w14:paraId="738BCD7C" w14:textId="77777777" w:rsidR="00000000" w:rsidRPr="00B24228" w:rsidRDefault="001B0D30">
            <w:pPr>
              <w:spacing w:line="0" w:lineRule="atLeast"/>
              <w:rPr>
                <w:rFonts w:ascii="Lato" w:eastAsia="Times New Roman" w:hAnsi="Lato"/>
                <w:sz w:val="22"/>
                <w:szCs w:val="18"/>
              </w:rPr>
            </w:pPr>
          </w:p>
        </w:tc>
        <w:tc>
          <w:tcPr>
            <w:tcW w:w="3420" w:type="dxa"/>
            <w:tcBorders>
              <w:bottom w:val="single" w:sz="8" w:space="0" w:color="auto"/>
              <w:right w:val="single" w:sz="8" w:space="0" w:color="auto"/>
            </w:tcBorders>
            <w:shd w:val="clear" w:color="auto" w:fill="auto"/>
            <w:vAlign w:val="bottom"/>
          </w:tcPr>
          <w:p w14:paraId="5556FD04" w14:textId="77777777" w:rsidR="00000000" w:rsidRPr="00B24228" w:rsidRDefault="001B0D30">
            <w:pPr>
              <w:spacing w:line="0" w:lineRule="atLeast"/>
              <w:rPr>
                <w:rFonts w:ascii="Lato" w:eastAsia="Times New Roman" w:hAnsi="Lato"/>
                <w:sz w:val="22"/>
                <w:szCs w:val="18"/>
              </w:rPr>
            </w:pPr>
          </w:p>
        </w:tc>
        <w:tc>
          <w:tcPr>
            <w:tcW w:w="2680" w:type="dxa"/>
            <w:tcBorders>
              <w:bottom w:val="single" w:sz="8" w:space="0" w:color="auto"/>
              <w:right w:val="single" w:sz="8" w:space="0" w:color="auto"/>
            </w:tcBorders>
            <w:shd w:val="clear" w:color="auto" w:fill="auto"/>
            <w:vAlign w:val="bottom"/>
          </w:tcPr>
          <w:p w14:paraId="05355CBF"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Risk analysis</w:t>
            </w:r>
          </w:p>
        </w:tc>
        <w:tc>
          <w:tcPr>
            <w:tcW w:w="1240" w:type="dxa"/>
            <w:tcBorders>
              <w:bottom w:val="single" w:sz="8" w:space="0" w:color="auto"/>
              <w:right w:val="single" w:sz="8" w:space="0" w:color="auto"/>
            </w:tcBorders>
            <w:shd w:val="clear" w:color="auto" w:fill="auto"/>
            <w:vAlign w:val="bottom"/>
          </w:tcPr>
          <w:p w14:paraId="6B33BA24" w14:textId="77777777" w:rsidR="00000000" w:rsidRPr="00B24228" w:rsidRDefault="001B0D30">
            <w:pPr>
              <w:spacing w:line="0" w:lineRule="atLeast"/>
              <w:rPr>
                <w:rFonts w:ascii="Lato" w:eastAsia="Times New Roman" w:hAnsi="Lato"/>
                <w:sz w:val="22"/>
                <w:szCs w:val="18"/>
              </w:rPr>
            </w:pPr>
          </w:p>
        </w:tc>
      </w:tr>
      <w:tr w:rsidR="00000000" w:rsidRPr="00B24228" w14:paraId="304AC978" w14:textId="77777777">
        <w:trPr>
          <w:trHeight w:val="272"/>
        </w:trPr>
        <w:tc>
          <w:tcPr>
            <w:tcW w:w="1960" w:type="dxa"/>
            <w:tcBorders>
              <w:left w:val="single" w:sz="8" w:space="0" w:color="auto"/>
              <w:right w:val="single" w:sz="8" w:space="0" w:color="auto"/>
            </w:tcBorders>
            <w:shd w:val="clear" w:color="auto" w:fill="auto"/>
            <w:vAlign w:val="bottom"/>
          </w:tcPr>
          <w:p w14:paraId="49ED825B"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Ward Vanlaar</w:t>
            </w:r>
          </w:p>
        </w:tc>
        <w:tc>
          <w:tcPr>
            <w:tcW w:w="3420" w:type="dxa"/>
            <w:tcBorders>
              <w:right w:val="single" w:sz="8" w:space="0" w:color="auto"/>
            </w:tcBorders>
            <w:shd w:val="clear" w:color="auto" w:fill="auto"/>
            <w:vAlign w:val="bottom"/>
          </w:tcPr>
          <w:p w14:paraId="37AEC104"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Vice Presiden</w:t>
            </w:r>
            <w:r w:rsidRPr="00B24228">
              <w:rPr>
                <w:rFonts w:ascii="Lato" w:eastAsia="Times New Roman" w:hAnsi="Lato"/>
                <w:sz w:val="22"/>
                <w:szCs w:val="18"/>
              </w:rPr>
              <w:t>t of Research</w:t>
            </w:r>
          </w:p>
        </w:tc>
        <w:tc>
          <w:tcPr>
            <w:tcW w:w="2680" w:type="dxa"/>
            <w:tcBorders>
              <w:right w:val="single" w:sz="8" w:space="0" w:color="auto"/>
            </w:tcBorders>
            <w:shd w:val="clear" w:color="auto" w:fill="auto"/>
            <w:vAlign w:val="bottom"/>
          </w:tcPr>
          <w:p w14:paraId="462F75C4" w14:textId="77777777" w:rsidR="00000000" w:rsidRPr="00B24228" w:rsidRDefault="001B0D30">
            <w:pPr>
              <w:spacing w:line="271"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Multilevel modeling</w:t>
            </w:r>
          </w:p>
        </w:tc>
        <w:tc>
          <w:tcPr>
            <w:tcW w:w="1240" w:type="dxa"/>
            <w:tcBorders>
              <w:right w:val="single" w:sz="8" w:space="0" w:color="auto"/>
            </w:tcBorders>
            <w:shd w:val="clear" w:color="auto" w:fill="auto"/>
            <w:vAlign w:val="bottom"/>
          </w:tcPr>
          <w:p w14:paraId="25C5CCB4" w14:textId="77777777" w:rsidR="00000000" w:rsidRPr="00B24228" w:rsidRDefault="001B0D30">
            <w:pPr>
              <w:spacing w:line="264" w:lineRule="exact"/>
              <w:jc w:val="center"/>
              <w:rPr>
                <w:rFonts w:ascii="Lato" w:eastAsia="Times New Roman" w:hAnsi="Lato"/>
                <w:w w:val="99"/>
                <w:sz w:val="22"/>
                <w:szCs w:val="18"/>
              </w:rPr>
            </w:pPr>
            <w:r w:rsidRPr="00B24228">
              <w:rPr>
                <w:rFonts w:ascii="Lato" w:eastAsia="Times New Roman" w:hAnsi="Lato"/>
                <w:w w:val="99"/>
                <w:sz w:val="22"/>
                <w:szCs w:val="18"/>
              </w:rPr>
              <w:t>3</w:t>
            </w:r>
          </w:p>
        </w:tc>
      </w:tr>
      <w:tr w:rsidR="00000000" w:rsidRPr="00B24228" w14:paraId="263109C8" w14:textId="77777777">
        <w:trPr>
          <w:trHeight w:val="276"/>
        </w:trPr>
        <w:tc>
          <w:tcPr>
            <w:tcW w:w="1960" w:type="dxa"/>
            <w:tcBorders>
              <w:left w:val="single" w:sz="8" w:space="0" w:color="auto"/>
              <w:right w:val="single" w:sz="8" w:space="0" w:color="auto"/>
            </w:tcBorders>
            <w:shd w:val="clear" w:color="auto" w:fill="auto"/>
            <w:vAlign w:val="bottom"/>
          </w:tcPr>
          <w:p w14:paraId="401FBD49"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Ph.D.</w:t>
            </w:r>
          </w:p>
        </w:tc>
        <w:tc>
          <w:tcPr>
            <w:tcW w:w="3420" w:type="dxa"/>
            <w:tcBorders>
              <w:right w:val="single" w:sz="8" w:space="0" w:color="auto"/>
            </w:tcBorders>
            <w:shd w:val="clear" w:color="auto" w:fill="auto"/>
            <w:vAlign w:val="bottom"/>
          </w:tcPr>
          <w:p w14:paraId="1CAD784E"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Traffic Injury Research</w:t>
            </w:r>
          </w:p>
        </w:tc>
        <w:tc>
          <w:tcPr>
            <w:tcW w:w="2680" w:type="dxa"/>
            <w:tcBorders>
              <w:right w:val="single" w:sz="8" w:space="0" w:color="auto"/>
            </w:tcBorders>
            <w:shd w:val="clear" w:color="auto" w:fill="auto"/>
            <w:vAlign w:val="bottom"/>
          </w:tcPr>
          <w:p w14:paraId="45ED198F" w14:textId="77777777" w:rsidR="00000000" w:rsidRPr="00B24228" w:rsidRDefault="001B0D30">
            <w:pPr>
              <w:spacing w:line="276"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Meta-analysis</w:t>
            </w:r>
          </w:p>
        </w:tc>
        <w:tc>
          <w:tcPr>
            <w:tcW w:w="1240" w:type="dxa"/>
            <w:tcBorders>
              <w:right w:val="single" w:sz="8" w:space="0" w:color="auto"/>
            </w:tcBorders>
            <w:shd w:val="clear" w:color="auto" w:fill="auto"/>
            <w:vAlign w:val="bottom"/>
          </w:tcPr>
          <w:p w14:paraId="33FA58E5" w14:textId="77777777" w:rsidR="00000000" w:rsidRPr="00B24228" w:rsidRDefault="001B0D30">
            <w:pPr>
              <w:spacing w:line="0" w:lineRule="atLeast"/>
              <w:rPr>
                <w:rFonts w:ascii="Lato" w:eastAsia="Times New Roman" w:hAnsi="Lato"/>
                <w:sz w:val="22"/>
                <w:szCs w:val="18"/>
              </w:rPr>
            </w:pPr>
          </w:p>
        </w:tc>
      </w:tr>
      <w:tr w:rsidR="00000000" w:rsidRPr="00B24228" w14:paraId="57652FF0" w14:textId="77777777">
        <w:trPr>
          <w:trHeight w:val="277"/>
        </w:trPr>
        <w:tc>
          <w:tcPr>
            <w:tcW w:w="1960" w:type="dxa"/>
            <w:tcBorders>
              <w:left w:val="single" w:sz="8" w:space="0" w:color="auto"/>
              <w:right w:val="single" w:sz="8" w:space="0" w:color="auto"/>
            </w:tcBorders>
            <w:shd w:val="clear" w:color="auto" w:fill="auto"/>
            <w:vAlign w:val="bottom"/>
          </w:tcPr>
          <w:p w14:paraId="42510729"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Transportation</w:t>
            </w:r>
          </w:p>
        </w:tc>
        <w:tc>
          <w:tcPr>
            <w:tcW w:w="3420" w:type="dxa"/>
            <w:tcBorders>
              <w:right w:val="single" w:sz="8" w:space="0" w:color="auto"/>
            </w:tcBorders>
            <w:shd w:val="clear" w:color="auto" w:fill="auto"/>
            <w:vAlign w:val="bottom"/>
          </w:tcPr>
          <w:p w14:paraId="398C9101" w14:textId="77777777" w:rsidR="00000000" w:rsidRPr="00B24228" w:rsidRDefault="001B0D30">
            <w:pPr>
              <w:spacing w:line="264" w:lineRule="exact"/>
              <w:ind w:left="80"/>
              <w:rPr>
                <w:rFonts w:ascii="Lato" w:eastAsia="Times New Roman" w:hAnsi="Lato"/>
                <w:sz w:val="22"/>
                <w:szCs w:val="18"/>
              </w:rPr>
            </w:pPr>
            <w:r w:rsidRPr="00B24228">
              <w:rPr>
                <w:rFonts w:ascii="Lato" w:eastAsia="Times New Roman" w:hAnsi="Lato"/>
                <w:sz w:val="22"/>
                <w:szCs w:val="18"/>
              </w:rPr>
              <w:t>Foundation, Ottawa</w:t>
            </w:r>
          </w:p>
        </w:tc>
        <w:tc>
          <w:tcPr>
            <w:tcW w:w="2680" w:type="dxa"/>
            <w:tcBorders>
              <w:right w:val="single" w:sz="8" w:space="0" w:color="auto"/>
            </w:tcBorders>
            <w:shd w:val="clear" w:color="auto" w:fill="auto"/>
            <w:vAlign w:val="bottom"/>
          </w:tcPr>
          <w:p w14:paraId="60A3966C" w14:textId="77777777" w:rsidR="00000000" w:rsidRPr="00B24228" w:rsidRDefault="001B0D30">
            <w:pPr>
              <w:spacing w:line="276"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Time series analysis</w:t>
            </w:r>
          </w:p>
        </w:tc>
        <w:tc>
          <w:tcPr>
            <w:tcW w:w="1240" w:type="dxa"/>
            <w:tcBorders>
              <w:right w:val="single" w:sz="8" w:space="0" w:color="auto"/>
            </w:tcBorders>
            <w:shd w:val="clear" w:color="auto" w:fill="auto"/>
            <w:vAlign w:val="bottom"/>
          </w:tcPr>
          <w:p w14:paraId="7ECE9CE0" w14:textId="77777777" w:rsidR="00000000" w:rsidRPr="00B24228" w:rsidRDefault="001B0D30">
            <w:pPr>
              <w:spacing w:line="0" w:lineRule="atLeast"/>
              <w:rPr>
                <w:rFonts w:ascii="Lato" w:eastAsia="Times New Roman" w:hAnsi="Lato"/>
                <w:sz w:val="22"/>
                <w:szCs w:val="18"/>
              </w:rPr>
            </w:pPr>
          </w:p>
        </w:tc>
      </w:tr>
      <w:tr w:rsidR="00000000" w:rsidRPr="00B24228" w14:paraId="1BD3ED6B" w14:textId="77777777">
        <w:trPr>
          <w:trHeight w:val="333"/>
        </w:trPr>
        <w:tc>
          <w:tcPr>
            <w:tcW w:w="1960" w:type="dxa"/>
            <w:tcBorders>
              <w:left w:val="single" w:sz="8" w:space="0" w:color="auto"/>
              <w:right w:val="single" w:sz="8" w:space="0" w:color="auto"/>
            </w:tcBorders>
            <w:shd w:val="clear" w:color="auto" w:fill="auto"/>
            <w:vAlign w:val="bottom"/>
          </w:tcPr>
          <w:p w14:paraId="5FED000C" w14:textId="77777777" w:rsidR="00000000" w:rsidRPr="00B24228" w:rsidRDefault="001B0D30">
            <w:pPr>
              <w:spacing w:line="264" w:lineRule="exact"/>
              <w:ind w:left="120"/>
              <w:rPr>
                <w:rFonts w:ascii="Lato" w:eastAsia="Times New Roman" w:hAnsi="Lato"/>
                <w:sz w:val="22"/>
                <w:szCs w:val="18"/>
              </w:rPr>
            </w:pPr>
            <w:r w:rsidRPr="00B24228">
              <w:rPr>
                <w:rFonts w:ascii="Lato" w:eastAsia="Times New Roman" w:hAnsi="Lato"/>
                <w:sz w:val="22"/>
                <w:szCs w:val="18"/>
              </w:rPr>
              <w:t>Science</w:t>
            </w:r>
          </w:p>
        </w:tc>
        <w:tc>
          <w:tcPr>
            <w:tcW w:w="3420" w:type="dxa"/>
            <w:tcBorders>
              <w:right w:val="single" w:sz="8" w:space="0" w:color="auto"/>
            </w:tcBorders>
            <w:shd w:val="clear" w:color="auto" w:fill="auto"/>
            <w:vAlign w:val="bottom"/>
          </w:tcPr>
          <w:p w14:paraId="2227C1D9"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6A44747A"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Survival analysis</w:t>
            </w:r>
          </w:p>
        </w:tc>
        <w:tc>
          <w:tcPr>
            <w:tcW w:w="1240" w:type="dxa"/>
            <w:tcBorders>
              <w:right w:val="single" w:sz="8" w:space="0" w:color="auto"/>
            </w:tcBorders>
            <w:shd w:val="clear" w:color="auto" w:fill="auto"/>
            <w:vAlign w:val="bottom"/>
          </w:tcPr>
          <w:p w14:paraId="5F355392" w14:textId="77777777" w:rsidR="00000000" w:rsidRPr="00B24228" w:rsidRDefault="001B0D30">
            <w:pPr>
              <w:spacing w:line="0" w:lineRule="atLeast"/>
              <w:rPr>
                <w:rFonts w:ascii="Lato" w:eastAsia="Times New Roman" w:hAnsi="Lato"/>
                <w:sz w:val="22"/>
                <w:szCs w:val="18"/>
              </w:rPr>
            </w:pPr>
          </w:p>
        </w:tc>
      </w:tr>
      <w:tr w:rsidR="00000000" w:rsidRPr="00B24228" w14:paraId="6FD78DE5" w14:textId="77777777">
        <w:trPr>
          <w:trHeight w:val="295"/>
        </w:trPr>
        <w:tc>
          <w:tcPr>
            <w:tcW w:w="1960" w:type="dxa"/>
            <w:tcBorders>
              <w:left w:val="single" w:sz="8" w:space="0" w:color="auto"/>
              <w:right w:val="single" w:sz="8" w:space="0" w:color="auto"/>
            </w:tcBorders>
            <w:shd w:val="clear" w:color="auto" w:fill="auto"/>
            <w:vAlign w:val="bottom"/>
          </w:tcPr>
          <w:p w14:paraId="2C47F27F"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5F2EB6B2"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1E23AC39" w14:textId="77777777" w:rsidR="00000000" w:rsidRPr="00B24228" w:rsidRDefault="001B0D30">
            <w:pPr>
              <w:spacing w:line="0" w:lineRule="atLeas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Logistic regression</w:t>
            </w:r>
          </w:p>
        </w:tc>
        <w:tc>
          <w:tcPr>
            <w:tcW w:w="1240" w:type="dxa"/>
            <w:tcBorders>
              <w:right w:val="single" w:sz="8" w:space="0" w:color="auto"/>
            </w:tcBorders>
            <w:shd w:val="clear" w:color="auto" w:fill="auto"/>
            <w:vAlign w:val="bottom"/>
          </w:tcPr>
          <w:p w14:paraId="5992CD37" w14:textId="77777777" w:rsidR="00000000" w:rsidRPr="00B24228" w:rsidRDefault="001B0D30">
            <w:pPr>
              <w:spacing w:line="0" w:lineRule="atLeast"/>
              <w:rPr>
                <w:rFonts w:ascii="Lato" w:eastAsia="Times New Roman" w:hAnsi="Lato"/>
                <w:sz w:val="22"/>
                <w:szCs w:val="18"/>
              </w:rPr>
            </w:pPr>
          </w:p>
        </w:tc>
      </w:tr>
      <w:tr w:rsidR="00000000" w:rsidRPr="00B24228" w14:paraId="72BB5E44" w14:textId="77777777">
        <w:trPr>
          <w:trHeight w:val="293"/>
        </w:trPr>
        <w:tc>
          <w:tcPr>
            <w:tcW w:w="1960" w:type="dxa"/>
            <w:tcBorders>
              <w:left w:val="single" w:sz="8" w:space="0" w:color="auto"/>
              <w:right w:val="single" w:sz="8" w:space="0" w:color="auto"/>
            </w:tcBorders>
            <w:shd w:val="clear" w:color="auto" w:fill="auto"/>
            <w:vAlign w:val="bottom"/>
          </w:tcPr>
          <w:p w14:paraId="3B6B7F01" w14:textId="77777777" w:rsidR="00000000" w:rsidRPr="00B24228" w:rsidRDefault="001B0D30">
            <w:pPr>
              <w:spacing w:line="0" w:lineRule="atLeast"/>
              <w:rPr>
                <w:rFonts w:ascii="Lato" w:eastAsia="Times New Roman" w:hAnsi="Lato"/>
                <w:sz w:val="22"/>
                <w:szCs w:val="18"/>
              </w:rPr>
            </w:pPr>
          </w:p>
        </w:tc>
        <w:tc>
          <w:tcPr>
            <w:tcW w:w="3420" w:type="dxa"/>
            <w:tcBorders>
              <w:right w:val="single" w:sz="8" w:space="0" w:color="auto"/>
            </w:tcBorders>
            <w:shd w:val="clear" w:color="auto" w:fill="auto"/>
            <w:vAlign w:val="bottom"/>
          </w:tcPr>
          <w:p w14:paraId="25F42A19" w14:textId="77777777" w:rsidR="00000000" w:rsidRPr="00B24228" w:rsidRDefault="001B0D30">
            <w:pPr>
              <w:spacing w:line="0" w:lineRule="atLeast"/>
              <w:rPr>
                <w:rFonts w:ascii="Lato" w:eastAsia="Times New Roman" w:hAnsi="Lato"/>
                <w:sz w:val="22"/>
                <w:szCs w:val="18"/>
              </w:rPr>
            </w:pPr>
          </w:p>
        </w:tc>
        <w:tc>
          <w:tcPr>
            <w:tcW w:w="2680" w:type="dxa"/>
            <w:tcBorders>
              <w:right w:val="single" w:sz="8" w:space="0" w:color="auto"/>
            </w:tcBorders>
            <w:shd w:val="clear" w:color="auto" w:fill="auto"/>
            <w:vAlign w:val="bottom"/>
          </w:tcPr>
          <w:p w14:paraId="22FFC7AB" w14:textId="77777777" w:rsidR="00000000" w:rsidRPr="00B24228" w:rsidRDefault="001B0D30">
            <w:pPr>
              <w:spacing w:line="293" w:lineRule="exact"/>
              <w:ind w:left="120"/>
              <w:rPr>
                <w:rFonts w:ascii="Lato" w:eastAsia="Times New Roman" w:hAnsi="Lato"/>
                <w:sz w:val="22"/>
                <w:szCs w:val="18"/>
              </w:rPr>
            </w:pPr>
            <w:r w:rsidRPr="00B24228">
              <w:rPr>
                <w:rFonts w:ascii="Lato" w:eastAsia="Symbol" w:hAnsi="Lato"/>
                <w:sz w:val="22"/>
                <w:szCs w:val="18"/>
              </w:rPr>
              <w:t></w:t>
            </w:r>
            <w:r w:rsidRPr="00B24228">
              <w:rPr>
                <w:rFonts w:ascii="Lato" w:eastAsia="Times New Roman" w:hAnsi="Lato"/>
                <w:sz w:val="22"/>
                <w:szCs w:val="18"/>
              </w:rPr>
              <w:t xml:space="preserve"> Multidimensional</w:t>
            </w:r>
          </w:p>
        </w:tc>
        <w:tc>
          <w:tcPr>
            <w:tcW w:w="1240" w:type="dxa"/>
            <w:tcBorders>
              <w:right w:val="single" w:sz="8" w:space="0" w:color="auto"/>
            </w:tcBorders>
            <w:shd w:val="clear" w:color="auto" w:fill="auto"/>
            <w:vAlign w:val="bottom"/>
          </w:tcPr>
          <w:p w14:paraId="499BA2A5" w14:textId="77777777" w:rsidR="00000000" w:rsidRPr="00B24228" w:rsidRDefault="001B0D30">
            <w:pPr>
              <w:spacing w:line="0" w:lineRule="atLeast"/>
              <w:rPr>
                <w:rFonts w:ascii="Lato" w:eastAsia="Times New Roman" w:hAnsi="Lato"/>
                <w:sz w:val="22"/>
                <w:szCs w:val="18"/>
              </w:rPr>
            </w:pPr>
          </w:p>
        </w:tc>
      </w:tr>
      <w:tr w:rsidR="00000000" w:rsidRPr="00B24228" w14:paraId="18116D79" w14:textId="77777777">
        <w:trPr>
          <w:trHeight w:val="279"/>
        </w:trPr>
        <w:tc>
          <w:tcPr>
            <w:tcW w:w="1960" w:type="dxa"/>
            <w:tcBorders>
              <w:left w:val="single" w:sz="8" w:space="0" w:color="auto"/>
              <w:bottom w:val="single" w:sz="8" w:space="0" w:color="auto"/>
              <w:right w:val="single" w:sz="8" w:space="0" w:color="auto"/>
            </w:tcBorders>
            <w:shd w:val="clear" w:color="auto" w:fill="auto"/>
            <w:vAlign w:val="bottom"/>
          </w:tcPr>
          <w:p w14:paraId="191C5E1A" w14:textId="77777777" w:rsidR="00000000" w:rsidRPr="00B24228" w:rsidRDefault="001B0D30">
            <w:pPr>
              <w:spacing w:line="0" w:lineRule="atLeast"/>
              <w:rPr>
                <w:rFonts w:ascii="Lato" w:eastAsia="Times New Roman" w:hAnsi="Lato"/>
                <w:sz w:val="22"/>
                <w:szCs w:val="18"/>
              </w:rPr>
            </w:pPr>
          </w:p>
        </w:tc>
        <w:tc>
          <w:tcPr>
            <w:tcW w:w="3420" w:type="dxa"/>
            <w:tcBorders>
              <w:bottom w:val="single" w:sz="8" w:space="0" w:color="auto"/>
              <w:right w:val="single" w:sz="8" w:space="0" w:color="auto"/>
            </w:tcBorders>
            <w:shd w:val="clear" w:color="auto" w:fill="auto"/>
            <w:vAlign w:val="bottom"/>
          </w:tcPr>
          <w:p w14:paraId="7052C79C" w14:textId="77777777" w:rsidR="00000000" w:rsidRPr="00B24228" w:rsidRDefault="001B0D30">
            <w:pPr>
              <w:spacing w:line="0" w:lineRule="atLeast"/>
              <w:rPr>
                <w:rFonts w:ascii="Lato" w:eastAsia="Times New Roman" w:hAnsi="Lato"/>
                <w:sz w:val="22"/>
                <w:szCs w:val="18"/>
              </w:rPr>
            </w:pPr>
          </w:p>
        </w:tc>
        <w:tc>
          <w:tcPr>
            <w:tcW w:w="2680" w:type="dxa"/>
            <w:tcBorders>
              <w:bottom w:val="single" w:sz="8" w:space="0" w:color="auto"/>
              <w:right w:val="single" w:sz="8" w:space="0" w:color="auto"/>
            </w:tcBorders>
            <w:shd w:val="clear" w:color="auto" w:fill="auto"/>
            <w:vAlign w:val="bottom"/>
          </w:tcPr>
          <w:p w14:paraId="32C0A668" w14:textId="77777777" w:rsidR="00000000" w:rsidRPr="00B24228" w:rsidRDefault="001B0D30">
            <w:pPr>
              <w:spacing w:line="273" w:lineRule="exact"/>
              <w:ind w:left="340"/>
              <w:rPr>
                <w:rFonts w:ascii="Lato" w:eastAsia="Times New Roman" w:hAnsi="Lato"/>
                <w:sz w:val="22"/>
                <w:szCs w:val="18"/>
              </w:rPr>
            </w:pPr>
            <w:r w:rsidRPr="00B24228">
              <w:rPr>
                <w:rFonts w:ascii="Lato" w:eastAsia="Times New Roman" w:hAnsi="Lato"/>
                <w:sz w:val="22"/>
                <w:szCs w:val="18"/>
              </w:rPr>
              <w:t>scaling</w:t>
            </w:r>
          </w:p>
        </w:tc>
        <w:tc>
          <w:tcPr>
            <w:tcW w:w="1240" w:type="dxa"/>
            <w:tcBorders>
              <w:bottom w:val="single" w:sz="8" w:space="0" w:color="auto"/>
              <w:right w:val="single" w:sz="8" w:space="0" w:color="auto"/>
            </w:tcBorders>
            <w:shd w:val="clear" w:color="auto" w:fill="auto"/>
            <w:vAlign w:val="bottom"/>
          </w:tcPr>
          <w:p w14:paraId="23BCABA4" w14:textId="77777777" w:rsidR="00000000" w:rsidRPr="00B24228" w:rsidRDefault="001B0D30">
            <w:pPr>
              <w:spacing w:line="0" w:lineRule="atLeast"/>
              <w:rPr>
                <w:rFonts w:ascii="Lato" w:eastAsia="Times New Roman" w:hAnsi="Lato"/>
                <w:sz w:val="22"/>
                <w:szCs w:val="18"/>
              </w:rPr>
            </w:pPr>
          </w:p>
        </w:tc>
      </w:tr>
    </w:tbl>
    <w:p w14:paraId="6FA18BF4" w14:textId="77777777" w:rsidR="00000000" w:rsidRPr="00B24228" w:rsidRDefault="001B0D30">
      <w:pPr>
        <w:spacing w:line="3" w:lineRule="exact"/>
        <w:rPr>
          <w:rFonts w:ascii="Lato" w:eastAsia="Times New Roman" w:hAnsi="Lato"/>
          <w:sz w:val="18"/>
          <w:szCs w:val="18"/>
        </w:rPr>
      </w:pPr>
    </w:p>
    <w:p w14:paraId="2382F70B" w14:textId="77777777" w:rsidR="00000000" w:rsidRPr="00B24228" w:rsidRDefault="001B0D30">
      <w:pPr>
        <w:numPr>
          <w:ilvl w:val="0"/>
          <w:numId w:val="14"/>
        </w:numPr>
        <w:tabs>
          <w:tab w:val="left" w:pos="107"/>
        </w:tabs>
        <w:spacing w:line="224" w:lineRule="auto"/>
        <w:ind w:left="100" w:right="20" w:hanging="100"/>
        <w:rPr>
          <w:rFonts w:ascii="Lato" w:eastAsia="Times New Roman" w:hAnsi="Lato"/>
          <w:sz w:val="24"/>
          <w:szCs w:val="18"/>
          <w:vertAlign w:val="superscript"/>
        </w:rPr>
      </w:pPr>
      <w:r w:rsidRPr="00B24228">
        <w:rPr>
          <w:rFonts w:ascii="Lato" w:eastAsia="Times New Roman" w:hAnsi="Lato"/>
          <w:sz w:val="18"/>
          <w:szCs w:val="18"/>
        </w:rPr>
        <w:t>Category 1 includ</w:t>
      </w:r>
      <w:r w:rsidRPr="00B24228">
        <w:rPr>
          <w:rFonts w:ascii="Lato" w:eastAsia="Times New Roman" w:hAnsi="Lato"/>
          <w:sz w:val="18"/>
          <w:szCs w:val="18"/>
        </w:rPr>
        <w:t>es experts with no experience in road safety data analysis who have related expertise in some sort of treatment/program evaluation that requires the statistical analysis/modeling of time series and/or cross-sectional data. Category 2 includes experts in Tr</w:t>
      </w:r>
      <w:r w:rsidRPr="00B24228">
        <w:rPr>
          <w:rFonts w:ascii="Lato" w:eastAsia="Times New Roman" w:hAnsi="Lato"/>
          <w:sz w:val="18"/>
          <w:szCs w:val="18"/>
        </w:rPr>
        <w:t>ansportation Engineering and/or Statistics with extensive seminal research in statistical analysis of crash data but who have not been involved directly in CMF or SPF development. Category 3 includes experts who have worked in road safety evaluations relat</w:t>
      </w:r>
      <w:r w:rsidRPr="00B24228">
        <w:rPr>
          <w:rFonts w:ascii="Lato" w:eastAsia="Times New Roman" w:hAnsi="Lato"/>
          <w:sz w:val="18"/>
          <w:szCs w:val="18"/>
        </w:rPr>
        <w:t>ed to driver and enforcement programs.</w:t>
      </w:r>
    </w:p>
    <w:p w14:paraId="724C2DF2" w14:textId="77777777" w:rsidR="00000000" w:rsidRPr="00B24228" w:rsidRDefault="001B0D30">
      <w:pPr>
        <w:tabs>
          <w:tab w:val="left" w:pos="107"/>
        </w:tabs>
        <w:spacing w:line="224" w:lineRule="auto"/>
        <w:ind w:left="100" w:right="20" w:hanging="100"/>
        <w:rPr>
          <w:rFonts w:ascii="Lato" w:eastAsia="Times New Roman" w:hAnsi="Lato"/>
          <w:sz w:val="24"/>
          <w:szCs w:val="18"/>
          <w:vertAlign w:val="superscript"/>
        </w:rPr>
        <w:sectPr w:rsidR="00000000" w:rsidRPr="00B24228">
          <w:pgSz w:w="12240" w:h="15840"/>
          <w:pgMar w:top="1420" w:right="1440" w:bottom="152" w:left="1440" w:header="0" w:footer="0" w:gutter="0"/>
          <w:cols w:space="0" w:equalWidth="0">
            <w:col w:w="9360"/>
          </w:cols>
          <w:docGrid w:linePitch="360"/>
        </w:sectPr>
      </w:pPr>
    </w:p>
    <w:p w14:paraId="6F8B8BA8" w14:textId="77777777" w:rsidR="00000000" w:rsidRPr="00B24228" w:rsidRDefault="001B0D30">
      <w:pPr>
        <w:spacing w:line="200" w:lineRule="exact"/>
        <w:rPr>
          <w:rFonts w:ascii="Lato" w:eastAsia="Times New Roman" w:hAnsi="Lato"/>
          <w:sz w:val="18"/>
          <w:szCs w:val="18"/>
        </w:rPr>
      </w:pPr>
    </w:p>
    <w:p w14:paraId="577997DA" w14:textId="77777777" w:rsidR="00000000" w:rsidRPr="00B24228" w:rsidRDefault="001B0D30">
      <w:pPr>
        <w:spacing w:line="200" w:lineRule="exact"/>
        <w:rPr>
          <w:rFonts w:ascii="Lato" w:eastAsia="Times New Roman" w:hAnsi="Lato"/>
          <w:sz w:val="18"/>
          <w:szCs w:val="18"/>
        </w:rPr>
      </w:pPr>
    </w:p>
    <w:p w14:paraId="6EC36EB8" w14:textId="77777777" w:rsidR="00000000" w:rsidRPr="00B24228" w:rsidRDefault="001B0D30">
      <w:pPr>
        <w:spacing w:line="200" w:lineRule="exact"/>
        <w:rPr>
          <w:rFonts w:ascii="Lato" w:eastAsia="Times New Roman" w:hAnsi="Lato"/>
          <w:sz w:val="18"/>
          <w:szCs w:val="18"/>
        </w:rPr>
      </w:pPr>
    </w:p>
    <w:p w14:paraId="5A7B7198" w14:textId="77777777" w:rsidR="00000000" w:rsidRPr="00B24228" w:rsidRDefault="001B0D30">
      <w:pPr>
        <w:spacing w:line="200" w:lineRule="exact"/>
        <w:rPr>
          <w:rFonts w:ascii="Lato" w:eastAsia="Times New Roman" w:hAnsi="Lato"/>
          <w:sz w:val="18"/>
          <w:szCs w:val="18"/>
        </w:rPr>
      </w:pPr>
    </w:p>
    <w:p w14:paraId="4CC1ABA9" w14:textId="77777777" w:rsidR="00000000" w:rsidRPr="00B24228" w:rsidRDefault="001B0D30">
      <w:pPr>
        <w:spacing w:line="200" w:lineRule="exact"/>
        <w:rPr>
          <w:rFonts w:ascii="Lato" w:eastAsia="Times New Roman" w:hAnsi="Lato"/>
          <w:sz w:val="18"/>
          <w:szCs w:val="18"/>
        </w:rPr>
      </w:pPr>
    </w:p>
    <w:p w14:paraId="3CE34B43" w14:textId="77777777" w:rsidR="00000000" w:rsidRPr="00B24228" w:rsidRDefault="001B0D30">
      <w:pPr>
        <w:spacing w:line="200" w:lineRule="exact"/>
        <w:rPr>
          <w:rFonts w:ascii="Lato" w:eastAsia="Times New Roman" w:hAnsi="Lato"/>
          <w:sz w:val="18"/>
          <w:szCs w:val="18"/>
        </w:rPr>
      </w:pPr>
    </w:p>
    <w:p w14:paraId="76CB0D26" w14:textId="77777777" w:rsidR="00000000" w:rsidRPr="00B24228" w:rsidRDefault="001B0D30">
      <w:pPr>
        <w:spacing w:line="200" w:lineRule="exact"/>
        <w:rPr>
          <w:rFonts w:ascii="Lato" w:eastAsia="Times New Roman" w:hAnsi="Lato"/>
          <w:sz w:val="18"/>
          <w:szCs w:val="18"/>
        </w:rPr>
      </w:pPr>
    </w:p>
    <w:p w14:paraId="66C45367" w14:textId="77777777" w:rsidR="00000000" w:rsidRPr="00B24228" w:rsidRDefault="001B0D30">
      <w:pPr>
        <w:spacing w:line="200" w:lineRule="exact"/>
        <w:rPr>
          <w:rFonts w:ascii="Lato" w:eastAsia="Times New Roman" w:hAnsi="Lato"/>
          <w:sz w:val="18"/>
          <w:szCs w:val="18"/>
        </w:rPr>
      </w:pPr>
    </w:p>
    <w:p w14:paraId="14C08624" w14:textId="77777777" w:rsidR="00000000" w:rsidRPr="00B24228" w:rsidRDefault="001B0D30">
      <w:pPr>
        <w:spacing w:line="200" w:lineRule="exact"/>
        <w:rPr>
          <w:rFonts w:ascii="Lato" w:eastAsia="Times New Roman" w:hAnsi="Lato"/>
          <w:sz w:val="18"/>
          <w:szCs w:val="18"/>
        </w:rPr>
      </w:pPr>
    </w:p>
    <w:p w14:paraId="38E6BFE3" w14:textId="77777777" w:rsidR="00000000" w:rsidRPr="00B24228" w:rsidRDefault="001B0D30">
      <w:pPr>
        <w:spacing w:line="200" w:lineRule="exact"/>
        <w:rPr>
          <w:rFonts w:ascii="Lato" w:eastAsia="Times New Roman" w:hAnsi="Lato"/>
          <w:sz w:val="18"/>
          <w:szCs w:val="18"/>
        </w:rPr>
      </w:pPr>
    </w:p>
    <w:p w14:paraId="075C32C6" w14:textId="77777777" w:rsidR="00000000" w:rsidRPr="00B24228" w:rsidRDefault="001B0D30">
      <w:pPr>
        <w:spacing w:line="200" w:lineRule="exact"/>
        <w:rPr>
          <w:rFonts w:ascii="Lato" w:eastAsia="Times New Roman" w:hAnsi="Lato"/>
          <w:sz w:val="18"/>
          <w:szCs w:val="18"/>
        </w:rPr>
      </w:pPr>
    </w:p>
    <w:p w14:paraId="77147818" w14:textId="77777777" w:rsidR="00000000" w:rsidRPr="00B24228" w:rsidRDefault="001B0D30">
      <w:pPr>
        <w:spacing w:line="200" w:lineRule="exact"/>
        <w:rPr>
          <w:rFonts w:ascii="Lato" w:eastAsia="Times New Roman" w:hAnsi="Lato"/>
          <w:sz w:val="18"/>
          <w:szCs w:val="18"/>
        </w:rPr>
      </w:pPr>
    </w:p>
    <w:p w14:paraId="67502A53" w14:textId="77777777" w:rsidR="00000000" w:rsidRPr="00B24228" w:rsidRDefault="001B0D30">
      <w:pPr>
        <w:spacing w:line="200" w:lineRule="exact"/>
        <w:rPr>
          <w:rFonts w:ascii="Lato" w:eastAsia="Times New Roman" w:hAnsi="Lato"/>
          <w:sz w:val="18"/>
          <w:szCs w:val="18"/>
        </w:rPr>
      </w:pPr>
    </w:p>
    <w:p w14:paraId="0974AADE" w14:textId="77777777" w:rsidR="00000000" w:rsidRPr="00B24228" w:rsidRDefault="001B0D30">
      <w:pPr>
        <w:spacing w:line="200" w:lineRule="exact"/>
        <w:rPr>
          <w:rFonts w:ascii="Lato" w:eastAsia="Times New Roman" w:hAnsi="Lato"/>
          <w:sz w:val="18"/>
          <w:szCs w:val="18"/>
        </w:rPr>
      </w:pPr>
    </w:p>
    <w:p w14:paraId="5BCBABA9" w14:textId="77777777" w:rsidR="00000000" w:rsidRPr="00B24228" w:rsidRDefault="001B0D30">
      <w:pPr>
        <w:spacing w:line="200" w:lineRule="exact"/>
        <w:rPr>
          <w:rFonts w:ascii="Lato" w:eastAsia="Times New Roman" w:hAnsi="Lato"/>
          <w:sz w:val="18"/>
          <w:szCs w:val="18"/>
        </w:rPr>
      </w:pPr>
    </w:p>
    <w:p w14:paraId="2F856842" w14:textId="77777777" w:rsidR="00000000" w:rsidRPr="00B24228" w:rsidRDefault="001B0D30">
      <w:pPr>
        <w:spacing w:line="200" w:lineRule="exact"/>
        <w:rPr>
          <w:rFonts w:ascii="Lato" w:eastAsia="Times New Roman" w:hAnsi="Lato"/>
          <w:sz w:val="18"/>
          <w:szCs w:val="18"/>
        </w:rPr>
      </w:pPr>
    </w:p>
    <w:p w14:paraId="2BFD7B1A" w14:textId="77777777" w:rsidR="00000000" w:rsidRPr="00B24228" w:rsidRDefault="001B0D30">
      <w:pPr>
        <w:spacing w:line="200" w:lineRule="exact"/>
        <w:rPr>
          <w:rFonts w:ascii="Lato" w:eastAsia="Times New Roman" w:hAnsi="Lato"/>
          <w:sz w:val="18"/>
          <w:szCs w:val="18"/>
        </w:rPr>
      </w:pPr>
    </w:p>
    <w:p w14:paraId="36686718" w14:textId="77777777" w:rsidR="00000000" w:rsidRPr="00B24228" w:rsidRDefault="001B0D30">
      <w:pPr>
        <w:spacing w:line="200" w:lineRule="exact"/>
        <w:rPr>
          <w:rFonts w:ascii="Lato" w:eastAsia="Times New Roman" w:hAnsi="Lato"/>
          <w:sz w:val="18"/>
          <w:szCs w:val="18"/>
        </w:rPr>
      </w:pPr>
    </w:p>
    <w:p w14:paraId="5E47C49B" w14:textId="77777777" w:rsidR="00000000" w:rsidRPr="00B24228" w:rsidRDefault="001B0D30">
      <w:pPr>
        <w:spacing w:line="200" w:lineRule="exact"/>
        <w:rPr>
          <w:rFonts w:ascii="Lato" w:eastAsia="Times New Roman" w:hAnsi="Lato"/>
          <w:sz w:val="18"/>
          <w:szCs w:val="18"/>
        </w:rPr>
      </w:pPr>
    </w:p>
    <w:p w14:paraId="024E53B1" w14:textId="77777777" w:rsidR="00000000" w:rsidRPr="00B24228" w:rsidRDefault="001B0D30">
      <w:pPr>
        <w:spacing w:line="200" w:lineRule="exact"/>
        <w:rPr>
          <w:rFonts w:ascii="Lato" w:eastAsia="Times New Roman" w:hAnsi="Lato"/>
          <w:sz w:val="18"/>
          <w:szCs w:val="18"/>
        </w:rPr>
      </w:pPr>
    </w:p>
    <w:p w14:paraId="11ED5790" w14:textId="77777777" w:rsidR="00000000" w:rsidRPr="00B24228" w:rsidRDefault="001B0D30">
      <w:pPr>
        <w:spacing w:line="200" w:lineRule="exact"/>
        <w:rPr>
          <w:rFonts w:ascii="Lato" w:eastAsia="Times New Roman" w:hAnsi="Lato"/>
          <w:sz w:val="18"/>
          <w:szCs w:val="18"/>
        </w:rPr>
      </w:pPr>
    </w:p>
    <w:p w14:paraId="5944F3DF" w14:textId="77777777" w:rsidR="00000000" w:rsidRPr="00B24228" w:rsidRDefault="001B0D30">
      <w:pPr>
        <w:spacing w:line="200" w:lineRule="exact"/>
        <w:rPr>
          <w:rFonts w:ascii="Lato" w:eastAsia="Times New Roman" w:hAnsi="Lato"/>
          <w:sz w:val="18"/>
          <w:szCs w:val="18"/>
        </w:rPr>
      </w:pPr>
    </w:p>
    <w:p w14:paraId="454CAA92" w14:textId="77777777" w:rsidR="00000000" w:rsidRPr="00B24228" w:rsidRDefault="001B0D30">
      <w:pPr>
        <w:spacing w:line="200" w:lineRule="exact"/>
        <w:rPr>
          <w:rFonts w:ascii="Lato" w:eastAsia="Times New Roman" w:hAnsi="Lato"/>
          <w:sz w:val="18"/>
          <w:szCs w:val="18"/>
        </w:rPr>
      </w:pPr>
    </w:p>
    <w:p w14:paraId="293886D8" w14:textId="77777777" w:rsidR="00000000" w:rsidRPr="00B24228" w:rsidRDefault="001B0D30">
      <w:pPr>
        <w:spacing w:line="200" w:lineRule="exact"/>
        <w:rPr>
          <w:rFonts w:ascii="Lato" w:eastAsia="Times New Roman" w:hAnsi="Lato"/>
          <w:sz w:val="18"/>
          <w:szCs w:val="18"/>
        </w:rPr>
      </w:pPr>
    </w:p>
    <w:p w14:paraId="7899E435" w14:textId="77777777" w:rsidR="00000000" w:rsidRPr="00B24228" w:rsidRDefault="001B0D30">
      <w:pPr>
        <w:spacing w:line="200" w:lineRule="exact"/>
        <w:rPr>
          <w:rFonts w:ascii="Lato" w:eastAsia="Times New Roman" w:hAnsi="Lato"/>
          <w:sz w:val="18"/>
          <w:szCs w:val="18"/>
        </w:rPr>
      </w:pPr>
    </w:p>
    <w:p w14:paraId="42D4B9FE" w14:textId="77777777" w:rsidR="00000000" w:rsidRPr="00B24228" w:rsidRDefault="001B0D30">
      <w:pPr>
        <w:spacing w:line="200" w:lineRule="exact"/>
        <w:rPr>
          <w:rFonts w:ascii="Lato" w:eastAsia="Times New Roman" w:hAnsi="Lato"/>
          <w:sz w:val="18"/>
          <w:szCs w:val="18"/>
        </w:rPr>
      </w:pPr>
    </w:p>
    <w:p w14:paraId="75F01F1C" w14:textId="77777777" w:rsidR="00000000" w:rsidRPr="00B24228" w:rsidRDefault="001B0D30">
      <w:pPr>
        <w:spacing w:line="200" w:lineRule="exact"/>
        <w:rPr>
          <w:rFonts w:ascii="Lato" w:eastAsia="Times New Roman" w:hAnsi="Lato"/>
          <w:sz w:val="18"/>
          <w:szCs w:val="18"/>
        </w:rPr>
      </w:pPr>
    </w:p>
    <w:p w14:paraId="17E66D36" w14:textId="77777777" w:rsidR="00000000" w:rsidRPr="00B24228" w:rsidRDefault="001B0D30">
      <w:pPr>
        <w:spacing w:line="200" w:lineRule="exact"/>
        <w:rPr>
          <w:rFonts w:ascii="Lato" w:eastAsia="Times New Roman" w:hAnsi="Lato"/>
          <w:sz w:val="18"/>
          <w:szCs w:val="18"/>
        </w:rPr>
      </w:pPr>
    </w:p>
    <w:p w14:paraId="7DF863CA" w14:textId="77777777" w:rsidR="00000000" w:rsidRPr="00B24228" w:rsidRDefault="001B0D30">
      <w:pPr>
        <w:spacing w:line="200" w:lineRule="exact"/>
        <w:rPr>
          <w:rFonts w:ascii="Lato" w:eastAsia="Times New Roman" w:hAnsi="Lato"/>
          <w:sz w:val="18"/>
          <w:szCs w:val="18"/>
        </w:rPr>
      </w:pPr>
    </w:p>
    <w:p w14:paraId="3D193EE9" w14:textId="77777777" w:rsidR="00000000" w:rsidRPr="00B24228" w:rsidRDefault="001B0D30">
      <w:pPr>
        <w:spacing w:line="200" w:lineRule="exact"/>
        <w:rPr>
          <w:rFonts w:ascii="Lato" w:eastAsia="Times New Roman" w:hAnsi="Lato"/>
          <w:sz w:val="18"/>
          <w:szCs w:val="18"/>
        </w:rPr>
      </w:pPr>
    </w:p>
    <w:p w14:paraId="0C8F344F" w14:textId="77777777" w:rsidR="00000000" w:rsidRPr="00B24228" w:rsidRDefault="001B0D30">
      <w:pPr>
        <w:spacing w:line="200" w:lineRule="exact"/>
        <w:rPr>
          <w:rFonts w:ascii="Lato" w:eastAsia="Times New Roman" w:hAnsi="Lato"/>
          <w:sz w:val="18"/>
          <w:szCs w:val="18"/>
        </w:rPr>
      </w:pPr>
    </w:p>
    <w:p w14:paraId="6CD66EFF" w14:textId="77777777" w:rsidR="00000000" w:rsidRPr="00B24228" w:rsidRDefault="001B0D30">
      <w:pPr>
        <w:spacing w:line="200" w:lineRule="exact"/>
        <w:rPr>
          <w:rFonts w:ascii="Lato" w:eastAsia="Times New Roman" w:hAnsi="Lato"/>
          <w:sz w:val="18"/>
          <w:szCs w:val="18"/>
        </w:rPr>
      </w:pPr>
    </w:p>
    <w:p w14:paraId="796D2498" w14:textId="77777777" w:rsidR="00000000" w:rsidRPr="00B24228" w:rsidRDefault="001B0D30">
      <w:pPr>
        <w:spacing w:line="200" w:lineRule="exact"/>
        <w:rPr>
          <w:rFonts w:ascii="Lato" w:eastAsia="Times New Roman" w:hAnsi="Lato"/>
          <w:sz w:val="18"/>
          <w:szCs w:val="18"/>
        </w:rPr>
      </w:pPr>
    </w:p>
    <w:p w14:paraId="6B21D413" w14:textId="77777777" w:rsidR="00000000" w:rsidRPr="00B24228" w:rsidRDefault="001B0D30">
      <w:pPr>
        <w:spacing w:line="200" w:lineRule="exact"/>
        <w:rPr>
          <w:rFonts w:ascii="Lato" w:eastAsia="Times New Roman" w:hAnsi="Lato"/>
          <w:sz w:val="18"/>
          <w:szCs w:val="18"/>
        </w:rPr>
      </w:pPr>
    </w:p>
    <w:p w14:paraId="0BD1DCA9" w14:textId="77777777" w:rsidR="00000000" w:rsidRPr="00B24228" w:rsidRDefault="001B0D30">
      <w:pPr>
        <w:spacing w:line="200" w:lineRule="exact"/>
        <w:rPr>
          <w:rFonts w:ascii="Lato" w:eastAsia="Times New Roman" w:hAnsi="Lato"/>
          <w:sz w:val="18"/>
          <w:szCs w:val="18"/>
        </w:rPr>
      </w:pPr>
    </w:p>
    <w:p w14:paraId="0D0AE756" w14:textId="77777777" w:rsidR="00000000" w:rsidRPr="00B24228" w:rsidRDefault="001B0D30">
      <w:pPr>
        <w:spacing w:line="200" w:lineRule="exact"/>
        <w:rPr>
          <w:rFonts w:ascii="Lato" w:eastAsia="Times New Roman" w:hAnsi="Lato"/>
          <w:sz w:val="18"/>
          <w:szCs w:val="18"/>
        </w:rPr>
      </w:pPr>
    </w:p>
    <w:p w14:paraId="76597A99" w14:textId="77777777" w:rsidR="00000000" w:rsidRPr="00B24228" w:rsidRDefault="001B0D30">
      <w:pPr>
        <w:spacing w:line="200" w:lineRule="exact"/>
        <w:rPr>
          <w:rFonts w:ascii="Lato" w:eastAsia="Times New Roman" w:hAnsi="Lato"/>
          <w:sz w:val="18"/>
          <w:szCs w:val="18"/>
        </w:rPr>
      </w:pPr>
    </w:p>
    <w:p w14:paraId="61C12DCD" w14:textId="77777777" w:rsidR="00000000" w:rsidRPr="00B24228" w:rsidRDefault="001B0D30">
      <w:pPr>
        <w:spacing w:line="263" w:lineRule="exact"/>
        <w:rPr>
          <w:rFonts w:ascii="Lato" w:eastAsia="Times New Roman" w:hAnsi="Lato"/>
          <w:sz w:val="18"/>
          <w:szCs w:val="18"/>
        </w:rPr>
      </w:pPr>
    </w:p>
    <w:p w14:paraId="4B06F2CE"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20</w:t>
      </w:r>
    </w:p>
    <w:p w14:paraId="649DA0CD"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20" w:right="1440" w:bottom="152" w:left="1440" w:header="0" w:footer="0" w:gutter="0"/>
          <w:cols w:space="0" w:equalWidth="0">
            <w:col w:w="9360"/>
          </w:cols>
          <w:docGrid w:linePitch="360"/>
        </w:sectPr>
      </w:pPr>
    </w:p>
    <w:p w14:paraId="0E2EBBC2" w14:textId="77777777" w:rsidR="00000000" w:rsidRPr="00B24228" w:rsidRDefault="001B0D30">
      <w:pPr>
        <w:spacing w:line="7" w:lineRule="exact"/>
        <w:rPr>
          <w:rFonts w:ascii="Lato" w:eastAsia="Times New Roman" w:hAnsi="Lato"/>
          <w:sz w:val="18"/>
          <w:szCs w:val="18"/>
        </w:rPr>
      </w:pPr>
      <w:bookmarkStart w:id="28" w:name="page29"/>
      <w:bookmarkEnd w:id="28"/>
    </w:p>
    <w:p w14:paraId="31E5A871" w14:textId="77777777" w:rsidR="00000000" w:rsidRPr="00B24228" w:rsidRDefault="001B0D30">
      <w:pPr>
        <w:spacing w:line="234" w:lineRule="auto"/>
        <w:jc w:val="center"/>
        <w:rPr>
          <w:rFonts w:ascii="Lato" w:eastAsia="Times New Roman" w:hAnsi="Lato"/>
          <w:b/>
          <w:sz w:val="22"/>
          <w:szCs w:val="18"/>
        </w:rPr>
      </w:pPr>
      <w:r w:rsidRPr="00B24228">
        <w:rPr>
          <w:rFonts w:ascii="Lato" w:eastAsia="Times New Roman" w:hAnsi="Lato"/>
          <w:b/>
          <w:sz w:val="22"/>
          <w:szCs w:val="18"/>
        </w:rPr>
        <w:t>APPENDIX B. OVERVIEW OF COMMONLY APPLIED METHODS IN ESTIMATING CMFS</w:t>
      </w:r>
    </w:p>
    <w:p w14:paraId="527BBBE9" w14:textId="77777777" w:rsidR="00000000" w:rsidRPr="00B24228" w:rsidRDefault="001B0D30">
      <w:pPr>
        <w:spacing w:line="249" w:lineRule="exact"/>
        <w:rPr>
          <w:rFonts w:ascii="Lato" w:eastAsia="Times New Roman" w:hAnsi="Lato"/>
          <w:sz w:val="18"/>
          <w:szCs w:val="18"/>
        </w:rPr>
      </w:pPr>
    </w:p>
    <w:p w14:paraId="6FE4B0B5" w14:textId="77777777" w:rsidR="00000000" w:rsidRPr="00B24228" w:rsidRDefault="001B0D30">
      <w:pPr>
        <w:spacing w:line="236" w:lineRule="auto"/>
        <w:ind w:right="180"/>
        <w:rPr>
          <w:rFonts w:ascii="Lato" w:eastAsia="Times New Roman" w:hAnsi="Lato"/>
          <w:sz w:val="22"/>
          <w:szCs w:val="18"/>
        </w:rPr>
      </w:pPr>
      <w:r w:rsidRPr="00B24228">
        <w:rPr>
          <w:rFonts w:ascii="Lato" w:eastAsia="Times New Roman" w:hAnsi="Lato"/>
          <w:sz w:val="22"/>
          <w:szCs w:val="18"/>
        </w:rPr>
        <w:t>The aim of this section is not to go in depth into the most commonly applied methodologies but rather to</w:t>
      </w:r>
      <w:r w:rsidRPr="00B24228">
        <w:rPr>
          <w:rFonts w:ascii="Lato" w:eastAsia="Times New Roman" w:hAnsi="Lato"/>
          <w:sz w:val="22"/>
          <w:szCs w:val="18"/>
        </w:rPr>
        <w:t xml:space="preserve"> illustrate how they are applied in road safety research. Selected references are also provided where further information may be found.</w:t>
      </w:r>
    </w:p>
    <w:p w14:paraId="335C1281" w14:textId="77777777" w:rsidR="00000000" w:rsidRPr="00B24228" w:rsidRDefault="001B0D30">
      <w:pPr>
        <w:spacing w:line="246" w:lineRule="exact"/>
        <w:rPr>
          <w:rFonts w:ascii="Lato" w:eastAsia="Times New Roman" w:hAnsi="Lato"/>
          <w:sz w:val="18"/>
          <w:szCs w:val="18"/>
        </w:rPr>
      </w:pPr>
    </w:p>
    <w:p w14:paraId="6E3EB75A"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EB BEFORE-AFTER STUDIES</w:t>
      </w:r>
    </w:p>
    <w:p w14:paraId="770CE563" w14:textId="77777777" w:rsidR="00000000" w:rsidRPr="00B24228" w:rsidRDefault="001B0D30">
      <w:pPr>
        <w:spacing w:line="247" w:lineRule="exact"/>
        <w:rPr>
          <w:rFonts w:ascii="Lato" w:eastAsia="Times New Roman" w:hAnsi="Lato"/>
          <w:sz w:val="18"/>
          <w:szCs w:val="18"/>
        </w:rPr>
      </w:pPr>
    </w:p>
    <w:p w14:paraId="44C9042C" w14:textId="77777777" w:rsidR="00000000" w:rsidRPr="00B24228" w:rsidRDefault="001B0D30">
      <w:pPr>
        <w:spacing w:line="236" w:lineRule="auto"/>
        <w:jc w:val="both"/>
        <w:rPr>
          <w:rFonts w:ascii="Lato" w:eastAsia="Times New Roman" w:hAnsi="Lato"/>
          <w:sz w:val="22"/>
          <w:szCs w:val="18"/>
        </w:rPr>
      </w:pPr>
      <w:r w:rsidRPr="00B24228">
        <w:rPr>
          <w:rFonts w:ascii="Lato" w:eastAsia="Times New Roman" w:hAnsi="Lato"/>
          <w:sz w:val="22"/>
          <w:szCs w:val="18"/>
        </w:rPr>
        <w:t>The EB methodology for observational before-after studies is considered rigorous in that it ac</w:t>
      </w:r>
      <w:r w:rsidRPr="00B24228">
        <w:rPr>
          <w:rFonts w:ascii="Lato" w:eastAsia="Times New Roman" w:hAnsi="Lato"/>
          <w:sz w:val="22"/>
          <w:szCs w:val="18"/>
        </w:rPr>
        <w:t>counts for regression-to-the-mean. In the process, SPFs are used and the use of these addresses the following:</w:t>
      </w:r>
    </w:p>
    <w:p w14:paraId="6EB1D38A" w14:textId="77777777" w:rsidR="00000000" w:rsidRPr="00B24228" w:rsidRDefault="001B0D30">
      <w:pPr>
        <w:spacing w:line="153" w:lineRule="exact"/>
        <w:rPr>
          <w:rFonts w:ascii="Lato" w:eastAsia="Times New Roman" w:hAnsi="Lato"/>
          <w:sz w:val="18"/>
          <w:szCs w:val="18"/>
        </w:rPr>
      </w:pPr>
    </w:p>
    <w:p w14:paraId="370D40E1" w14:textId="77777777" w:rsidR="00000000" w:rsidRPr="00B24228" w:rsidRDefault="001B0D30">
      <w:pPr>
        <w:numPr>
          <w:ilvl w:val="0"/>
          <w:numId w:val="15"/>
        </w:numPr>
        <w:tabs>
          <w:tab w:val="left" w:pos="720"/>
        </w:tabs>
        <w:spacing w:line="226" w:lineRule="auto"/>
        <w:ind w:left="720" w:right="320" w:hanging="360"/>
        <w:rPr>
          <w:rFonts w:ascii="Lato" w:eastAsia="Symbol" w:hAnsi="Lato"/>
          <w:sz w:val="22"/>
          <w:szCs w:val="18"/>
        </w:rPr>
      </w:pPr>
      <w:r w:rsidRPr="00B24228">
        <w:rPr>
          <w:rFonts w:ascii="Lato" w:eastAsia="Times New Roman" w:hAnsi="Lato"/>
          <w:sz w:val="22"/>
          <w:szCs w:val="18"/>
        </w:rPr>
        <w:t>It overcomes the difficulties of using crash rates in normalizing for volume differences between the before and after periods.</w:t>
      </w:r>
    </w:p>
    <w:p w14:paraId="127ED95F" w14:textId="77777777" w:rsidR="00000000" w:rsidRPr="00B24228" w:rsidRDefault="001B0D30">
      <w:pPr>
        <w:spacing w:line="2" w:lineRule="exact"/>
        <w:rPr>
          <w:rFonts w:ascii="Lato" w:eastAsia="Symbol" w:hAnsi="Lato"/>
          <w:sz w:val="22"/>
          <w:szCs w:val="18"/>
        </w:rPr>
      </w:pPr>
    </w:p>
    <w:p w14:paraId="2765DEFD" w14:textId="77777777" w:rsidR="00000000" w:rsidRPr="00B24228" w:rsidRDefault="001B0D30">
      <w:pPr>
        <w:numPr>
          <w:ilvl w:val="0"/>
          <w:numId w:val="15"/>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 xml:space="preserve">It accounts for </w:t>
      </w:r>
      <w:r w:rsidRPr="00B24228">
        <w:rPr>
          <w:rFonts w:ascii="Lato" w:eastAsia="Times New Roman" w:hAnsi="Lato"/>
          <w:sz w:val="22"/>
          <w:szCs w:val="18"/>
        </w:rPr>
        <w:t>time trends through the reference group SPFs.</w:t>
      </w:r>
    </w:p>
    <w:p w14:paraId="0A2862B6" w14:textId="77777777" w:rsidR="00000000" w:rsidRPr="00B24228" w:rsidRDefault="001B0D30">
      <w:pPr>
        <w:spacing w:line="29" w:lineRule="exact"/>
        <w:rPr>
          <w:rFonts w:ascii="Lato" w:eastAsia="Symbol" w:hAnsi="Lato"/>
          <w:sz w:val="22"/>
          <w:szCs w:val="18"/>
        </w:rPr>
      </w:pPr>
    </w:p>
    <w:p w14:paraId="4A5F8894" w14:textId="77777777" w:rsidR="00000000" w:rsidRPr="00B24228" w:rsidRDefault="001B0D30">
      <w:pPr>
        <w:numPr>
          <w:ilvl w:val="0"/>
          <w:numId w:val="15"/>
        </w:numPr>
        <w:tabs>
          <w:tab w:val="left" w:pos="720"/>
        </w:tabs>
        <w:spacing w:line="226" w:lineRule="auto"/>
        <w:ind w:left="720" w:right="160" w:hanging="360"/>
        <w:rPr>
          <w:rFonts w:ascii="Lato" w:eastAsia="Symbol" w:hAnsi="Lato"/>
          <w:sz w:val="22"/>
          <w:szCs w:val="18"/>
        </w:rPr>
      </w:pPr>
      <w:r w:rsidRPr="00B24228">
        <w:rPr>
          <w:rFonts w:ascii="Lato" w:eastAsia="Times New Roman" w:hAnsi="Lato"/>
          <w:sz w:val="22"/>
          <w:szCs w:val="18"/>
        </w:rPr>
        <w:t>It reduces the level of uncertainty in the estimates of safety effect through the estimation of robust SPFs.</w:t>
      </w:r>
    </w:p>
    <w:p w14:paraId="4E0772E7" w14:textId="77777777" w:rsidR="00000000" w:rsidRPr="00B24228" w:rsidRDefault="001B0D30">
      <w:pPr>
        <w:spacing w:line="241" w:lineRule="exact"/>
        <w:rPr>
          <w:rFonts w:ascii="Lato" w:eastAsia="Times New Roman" w:hAnsi="Lato"/>
          <w:sz w:val="18"/>
          <w:szCs w:val="18"/>
        </w:rPr>
      </w:pPr>
    </w:p>
    <w:p w14:paraId="0ECFD94B"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In the EB approach, the change in safety for a given crash type at a site is given by the following</w:t>
      </w:r>
      <w:r w:rsidRPr="00B24228">
        <w:rPr>
          <w:rFonts w:ascii="Lato" w:eastAsia="Times New Roman" w:hAnsi="Lato"/>
          <w:sz w:val="22"/>
          <w:szCs w:val="18"/>
        </w:rPr>
        <w:t>:</w:t>
      </w:r>
    </w:p>
    <w:p w14:paraId="56CFCFC3" w14:textId="77777777" w:rsidR="00000000" w:rsidRPr="00B24228" w:rsidRDefault="001B0D30">
      <w:pPr>
        <w:numPr>
          <w:ilvl w:val="0"/>
          <w:numId w:val="16"/>
        </w:numPr>
        <w:tabs>
          <w:tab w:val="left" w:pos="3940"/>
        </w:tabs>
        <w:spacing w:line="190" w:lineRule="auto"/>
        <w:ind w:left="3940" w:hanging="188"/>
        <w:rPr>
          <w:rFonts w:ascii="Lato" w:eastAsia="Cambria Math" w:hAnsi="Lato"/>
          <w:sz w:val="10"/>
          <w:szCs w:val="18"/>
        </w:rPr>
      </w:pPr>
      <w:r w:rsidRPr="00B24228">
        <w:rPr>
          <w:rFonts w:ascii="Lato" w:eastAsia="Cambria Math" w:hAnsi="Lato"/>
          <w:sz w:val="10"/>
          <w:szCs w:val="18"/>
        </w:rPr>
        <w:t xml:space="preserve">Safety =   </w:t>
      </w:r>
      <w:r w:rsidRPr="00B24228">
        <w:rPr>
          <w:rFonts w:ascii="Lato" w:eastAsia="Cambria Math" w:hAnsi="Lato"/>
          <w:sz w:val="10"/>
          <w:szCs w:val="18"/>
        </w:rPr>
        <w:t>−</w:t>
      </w:r>
    </w:p>
    <w:p w14:paraId="7D624A8C" w14:textId="77777777" w:rsidR="00000000" w:rsidRPr="00B24228" w:rsidRDefault="001B0D30">
      <w:pPr>
        <w:spacing w:line="255" w:lineRule="exact"/>
        <w:rPr>
          <w:rFonts w:ascii="Lato" w:eastAsia="Times New Roman" w:hAnsi="Lato"/>
          <w:sz w:val="18"/>
          <w:szCs w:val="18"/>
        </w:rPr>
      </w:pPr>
    </w:p>
    <w:p w14:paraId="3ED2CD7A"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Figure 7. Equation. Change in safety using the EB approach.</w:t>
      </w:r>
    </w:p>
    <w:p w14:paraId="38219B76" w14:textId="77777777" w:rsidR="00000000" w:rsidRPr="00B24228" w:rsidRDefault="001B0D30">
      <w:pPr>
        <w:spacing w:line="235" w:lineRule="exact"/>
        <w:rPr>
          <w:rFonts w:ascii="Lato" w:eastAsia="Times New Roman" w:hAnsi="Lato"/>
          <w:sz w:val="18"/>
          <w:szCs w:val="18"/>
        </w:rPr>
      </w:pPr>
    </w:p>
    <w:p w14:paraId="7C55C50C"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Where:</w:t>
      </w:r>
    </w:p>
    <w:p w14:paraId="01754CA2" w14:textId="77777777" w:rsidR="00000000" w:rsidRPr="00B24228" w:rsidRDefault="001B0D30">
      <w:pPr>
        <w:spacing w:line="20" w:lineRule="exact"/>
        <w:rPr>
          <w:rFonts w:ascii="Lato" w:eastAsia="Times New Roman" w:hAnsi="Lato"/>
          <w:sz w:val="18"/>
          <w:szCs w:val="18"/>
        </w:rPr>
      </w:pPr>
    </w:p>
    <w:p w14:paraId="0C098C4A" w14:textId="77777777" w:rsidR="00000000" w:rsidRPr="00B24228" w:rsidRDefault="001B0D30">
      <w:pPr>
        <w:numPr>
          <w:ilvl w:val="0"/>
          <w:numId w:val="17"/>
        </w:numPr>
        <w:tabs>
          <w:tab w:val="left" w:pos="218"/>
        </w:tabs>
        <w:spacing w:line="233" w:lineRule="auto"/>
        <w:ind w:right="860"/>
        <w:rPr>
          <w:rFonts w:ascii="Lato" w:eastAsia="Cambria" w:hAnsi="Lato"/>
          <w:i/>
          <w:sz w:val="22"/>
          <w:szCs w:val="18"/>
        </w:rPr>
      </w:pPr>
      <w:r w:rsidRPr="00B24228">
        <w:rPr>
          <w:rFonts w:ascii="Lato" w:eastAsia="Times New Roman" w:hAnsi="Lato"/>
          <w:sz w:val="22"/>
          <w:szCs w:val="18"/>
        </w:rPr>
        <w:t>= expected number of crashes that would have occurred in the after period without the strategy.</w:t>
      </w:r>
    </w:p>
    <w:p w14:paraId="6557B784" w14:textId="77777777" w:rsidR="00000000" w:rsidRPr="00B24228" w:rsidRDefault="001B0D30">
      <w:pPr>
        <w:spacing w:line="8" w:lineRule="exact"/>
        <w:rPr>
          <w:rFonts w:ascii="Lato" w:eastAsia="Cambria" w:hAnsi="Lato"/>
          <w:i/>
          <w:sz w:val="22"/>
          <w:szCs w:val="18"/>
        </w:rPr>
      </w:pPr>
    </w:p>
    <w:p w14:paraId="712836FA"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i/>
          <w:sz w:val="22"/>
          <w:szCs w:val="18"/>
        </w:rPr>
        <w:t xml:space="preserve">π </w:t>
      </w:r>
      <w:r w:rsidRPr="00B24228">
        <w:rPr>
          <w:rFonts w:ascii="Lato" w:eastAsia="Times New Roman" w:hAnsi="Lato"/>
          <w:sz w:val="22"/>
          <w:szCs w:val="18"/>
        </w:rPr>
        <w:t>= number of reported crashes in the after period.</w:t>
      </w:r>
    </w:p>
    <w:p w14:paraId="2ED20C42" w14:textId="77777777" w:rsidR="00000000" w:rsidRPr="00B24228" w:rsidRDefault="001B0D30">
      <w:pPr>
        <w:spacing w:line="249" w:lineRule="exact"/>
        <w:rPr>
          <w:rFonts w:ascii="Lato" w:eastAsia="Times New Roman" w:hAnsi="Lato"/>
          <w:sz w:val="18"/>
          <w:szCs w:val="18"/>
        </w:rPr>
      </w:pPr>
    </w:p>
    <w:p w14:paraId="4B2D0822" w14:textId="77777777" w:rsidR="00000000" w:rsidRPr="00B24228" w:rsidRDefault="001B0D30">
      <w:pPr>
        <w:spacing w:line="239" w:lineRule="auto"/>
        <w:ind w:right="220"/>
        <w:rPr>
          <w:rFonts w:ascii="Lato" w:eastAsia="Times New Roman" w:hAnsi="Lato"/>
          <w:sz w:val="22"/>
          <w:szCs w:val="18"/>
        </w:rPr>
      </w:pPr>
      <w:r w:rsidRPr="00B24228">
        <w:rPr>
          <w:rFonts w:ascii="Lato" w:eastAsia="Times New Roman" w:hAnsi="Lato"/>
          <w:sz w:val="22"/>
          <w:szCs w:val="18"/>
        </w:rPr>
        <w:t xml:space="preserve">In estimating </w:t>
      </w:r>
      <w:r w:rsidRPr="00B24228">
        <w:rPr>
          <w:rFonts w:eastAsia="Cambria" w:cs="Calibri"/>
          <w:i/>
          <w:sz w:val="22"/>
          <w:szCs w:val="18"/>
        </w:rPr>
        <w:t>λ</w:t>
      </w:r>
      <w:r w:rsidRPr="00B24228">
        <w:rPr>
          <w:rFonts w:ascii="Lato" w:eastAsia="Times New Roman" w:hAnsi="Lato"/>
          <w:sz w:val="22"/>
          <w:szCs w:val="18"/>
        </w:rPr>
        <w:t xml:space="preserve"> , the</w:t>
      </w:r>
      <w:r w:rsidRPr="00B24228">
        <w:rPr>
          <w:rFonts w:ascii="Lato" w:eastAsia="Times New Roman" w:hAnsi="Lato"/>
          <w:sz w:val="22"/>
          <w:szCs w:val="18"/>
        </w:rPr>
        <w:t xml:space="preserve"> effects of RTM and changes in traffic volume are explicitly accounted for using SPFs, relating crashes of different types to traffic flow and other relevant factors for each jurisdiction based on untreated sites (reference sites). Annual SPF multipliers a</w:t>
      </w:r>
      <w:r w:rsidRPr="00B24228">
        <w:rPr>
          <w:rFonts w:ascii="Lato" w:eastAsia="Times New Roman" w:hAnsi="Lato"/>
          <w:sz w:val="22"/>
          <w:szCs w:val="18"/>
        </w:rPr>
        <w:t>re calibrated to account for temporal effects on safety (e.g., variation in weather, demography, and crash reporting).</w:t>
      </w:r>
    </w:p>
    <w:p w14:paraId="199DD71F" w14:textId="77777777" w:rsidR="00000000" w:rsidRPr="00B24228" w:rsidRDefault="001B0D30">
      <w:pPr>
        <w:spacing w:line="254" w:lineRule="exact"/>
        <w:rPr>
          <w:rFonts w:ascii="Lato" w:eastAsia="Times New Roman" w:hAnsi="Lato"/>
          <w:sz w:val="18"/>
          <w:szCs w:val="18"/>
        </w:rPr>
      </w:pPr>
    </w:p>
    <w:p w14:paraId="575280C6" w14:textId="77777777" w:rsidR="00000000" w:rsidRPr="00B24228" w:rsidRDefault="001B0D30">
      <w:pPr>
        <w:spacing w:line="238" w:lineRule="auto"/>
        <w:ind w:right="280"/>
        <w:rPr>
          <w:rFonts w:ascii="Lato" w:eastAsia="Times New Roman" w:hAnsi="Lato"/>
          <w:sz w:val="22"/>
          <w:szCs w:val="18"/>
        </w:rPr>
      </w:pPr>
      <w:r w:rsidRPr="00B24228">
        <w:rPr>
          <w:rFonts w:ascii="Lato" w:eastAsia="Times New Roman" w:hAnsi="Lato"/>
          <w:sz w:val="22"/>
          <w:szCs w:val="18"/>
        </w:rPr>
        <w:t>In the EB procedure, the SPF is used to first estimate the number of crashes that would be expected in each year of the before period at</w:t>
      </w:r>
      <w:r w:rsidRPr="00B24228">
        <w:rPr>
          <w:rFonts w:ascii="Lato" w:eastAsia="Times New Roman" w:hAnsi="Lato"/>
          <w:sz w:val="22"/>
          <w:szCs w:val="18"/>
        </w:rPr>
        <w:t xml:space="preserve"> locations with traffic volumes and other characteristics similar to the one being analyzed (i.e., reference sites). The sum of these annual SPF estimates (</w:t>
      </w:r>
      <w:r w:rsidRPr="00B24228">
        <w:rPr>
          <w:rFonts w:ascii="Lato" w:eastAsia="Times New Roman" w:hAnsi="Lato"/>
          <w:i/>
          <w:sz w:val="22"/>
          <w:szCs w:val="18"/>
        </w:rPr>
        <w:t>P</w:t>
      </w:r>
      <w:r w:rsidRPr="00B24228">
        <w:rPr>
          <w:rFonts w:ascii="Lato" w:eastAsia="Times New Roman" w:hAnsi="Lato"/>
          <w:sz w:val="22"/>
          <w:szCs w:val="18"/>
        </w:rPr>
        <w:t>) is then combined with the count of crashes (</w:t>
      </w:r>
      <w:r w:rsidRPr="00B24228">
        <w:rPr>
          <w:rFonts w:ascii="Lato" w:eastAsia="Times New Roman" w:hAnsi="Lato"/>
          <w:i/>
          <w:sz w:val="22"/>
          <w:szCs w:val="18"/>
        </w:rPr>
        <w:t>x</w:t>
      </w:r>
      <w:r w:rsidRPr="00B24228">
        <w:rPr>
          <w:rFonts w:ascii="Lato" w:eastAsia="Times New Roman" w:hAnsi="Lato"/>
          <w:sz w:val="22"/>
          <w:szCs w:val="18"/>
        </w:rPr>
        <w:t xml:space="preserve">) in the before period at a strategy site to obtain </w:t>
      </w:r>
      <w:r w:rsidRPr="00B24228">
        <w:rPr>
          <w:rFonts w:ascii="Lato" w:eastAsia="Times New Roman" w:hAnsi="Lato"/>
          <w:sz w:val="22"/>
          <w:szCs w:val="18"/>
        </w:rPr>
        <w:t>an estimate of the expected number of crashes (</w:t>
      </w:r>
      <w:r w:rsidRPr="00B24228">
        <w:rPr>
          <w:rFonts w:ascii="Lato" w:eastAsia="Times New Roman" w:hAnsi="Lato"/>
          <w:i/>
          <w:sz w:val="22"/>
          <w:szCs w:val="18"/>
        </w:rPr>
        <w:t>m</w:t>
      </w:r>
      <w:r w:rsidRPr="00B24228">
        <w:rPr>
          <w:rFonts w:ascii="Lato" w:eastAsia="Times New Roman" w:hAnsi="Lato"/>
          <w:sz w:val="22"/>
          <w:szCs w:val="18"/>
        </w:rPr>
        <w:t xml:space="preserve">) before strategy. This estimate of </w:t>
      </w:r>
      <w:r w:rsidRPr="00B24228">
        <w:rPr>
          <w:rFonts w:ascii="Lato" w:eastAsia="Times New Roman" w:hAnsi="Lato"/>
          <w:i/>
          <w:sz w:val="22"/>
          <w:szCs w:val="18"/>
        </w:rPr>
        <w:t>m</w:t>
      </w:r>
      <w:r w:rsidRPr="00B24228">
        <w:rPr>
          <w:rFonts w:ascii="Lato" w:eastAsia="Times New Roman" w:hAnsi="Lato"/>
          <w:sz w:val="22"/>
          <w:szCs w:val="18"/>
        </w:rPr>
        <w:t xml:space="preserve"> is computed as follows:</w:t>
      </w:r>
    </w:p>
    <w:p w14:paraId="132314D5" w14:textId="77777777" w:rsidR="00000000" w:rsidRPr="00B24228" w:rsidRDefault="001B0D30">
      <w:pPr>
        <w:spacing w:line="221" w:lineRule="exact"/>
        <w:rPr>
          <w:rFonts w:ascii="Lato" w:eastAsia="Times New Roman" w:hAnsi="Lato"/>
          <w:sz w:val="18"/>
          <w:szCs w:val="18"/>
        </w:rPr>
      </w:pPr>
    </w:p>
    <w:p w14:paraId="43E2EE3E" w14:textId="77777777" w:rsidR="00000000" w:rsidRPr="00B24228" w:rsidRDefault="001B0D30">
      <w:pPr>
        <w:numPr>
          <w:ilvl w:val="0"/>
          <w:numId w:val="18"/>
        </w:numPr>
        <w:tabs>
          <w:tab w:val="left" w:pos="3880"/>
        </w:tabs>
        <w:spacing w:line="0" w:lineRule="atLeast"/>
        <w:ind w:left="3880" w:hanging="222"/>
        <w:rPr>
          <w:rFonts w:ascii="Lato" w:eastAsia="Times New Roman" w:hAnsi="Lato"/>
          <w:i/>
          <w:sz w:val="24"/>
          <w:szCs w:val="18"/>
        </w:rPr>
      </w:pPr>
      <w:r w:rsidRPr="00B24228">
        <w:rPr>
          <w:rFonts w:ascii="Lato" w:eastAsia="Symbol" w:hAnsi="Lato"/>
          <w:sz w:val="24"/>
          <w:szCs w:val="18"/>
        </w:rPr>
        <w:t>=</w:t>
      </w:r>
      <w:r w:rsidRPr="00B24228">
        <w:rPr>
          <w:rFonts w:ascii="Lato" w:eastAsia="Times New Roman" w:hAnsi="Lato"/>
          <w:i/>
          <w:sz w:val="24"/>
          <w:szCs w:val="18"/>
        </w:rPr>
        <w:t xml:space="preserve"> w</w:t>
      </w:r>
      <w:r w:rsidRPr="00B24228">
        <w:rPr>
          <w:rFonts w:ascii="Lato" w:eastAsia="Times New Roman" w:hAnsi="Lato"/>
          <w:sz w:val="24"/>
          <w:szCs w:val="18"/>
        </w:rPr>
        <w:t>(</w:t>
      </w:r>
      <w:r w:rsidRPr="00B24228">
        <w:rPr>
          <w:rFonts w:ascii="Lato" w:eastAsia="Times New Roman" w:hAnsi="Lato"/>
          <w:i/>
          <w:sz w:val="24"/>
          <w:szCs w:val="18"/>
        </w:rPr>
        <w:t>P</w:t>
      </w:r>
      <w:r w:rsidRPr="00B24228">
        <w:rPr>
          <w:rFonts w:ascii="Lato" w:eastAsia="Times New Roman" w:hAnsi="Lato"/>
          <w:sz w:val="24"/>
          <w:szCs w:val="18"/>
        </w:rPr>
        <w:t>)</w:t>
      </w:r>
      <w:r w:rsidRPr="00B24228">
        <w:rPr>
          <w:rFonts w:ascii="Lato" w:eastAsia="Times New Roman" w:hAnsi="Lato"/>
          <w:i/>
          <w:sz w:val="24"/>
          <w:szCs w:val="18"/>
        </w:rPr>
        <w:t xml:space="preserve"> </w:t>
      </w:r>
      <w:r w:rsidRPr="00B24228">
        <w:rPr>
          <w:rFonts w:ascii="Lato" w:eastAsia="Symbol" w:hAnsi="Lato"/>
          <w:sz w:val="24"/>
          <w:szCs w:val="18"/>
        </w:rPr>
        <w:t>+</w:t>
      </w:r>
      <w:r w:rsidRPr="00B24228">
        <w:rPr>
          <w:rFonts w:ascii="Lato" w:eastAsia="Times New Roman" w:hAnsi="Lato"/>
          <w:sz w:val="24"/>
          <w:szCs w:val="18"/>
        </w:rPr>
        <w:t>(1</w:t>
      </w:r>
      <w:r w:rsidRPr="00B24228">
        <w:rPr>
          <w:rFonts w:ascii="Lato" w:eastAsia="Symbol" w:hAnsi="Lato"/>
          <w:sz w:val="24"/>
          <w:szCs w:val="18"/>
        </w:rPr>
        <w:t>-</w:t>
      </w:r>
      <w:r w:rsidRPr="00B24228">
        <w:rPr>
          <w:rFonts w:ascii="Lato" w:eastAsia="Times New Roman" w:hAnsi="Lato"/>
          <w:i/>
          <w:sz w:val="24"/>
          <w:szCs w:val="18"/>
        </w:rPr>
        <w:t xml:space="preserve"> w</w:t>
      </w:r>
      <w:r w:rsidRPr="00B24228">
        <w:rPr>
          <w:rFonts w:ascii="Lato" w:eastAsia="Times New Roman" w:hAnsi="Lato"/>
          <w:sz w:val="24"/>
          <w:szCs w:val="18"/>
        </w:rPr>
        <w:t>)(</w:t>
      </w:r>
      <w:r w:rsidRPr="00B24228">
        <w:rPr>
          <w:rFonts w:ascii="Lato" w:eastAsia="Times New Roman" w:hAnsi="Lato"/>
          <w:i/>
          <w:sz w:val="24"/>
          <w:szCs w:val="18"/>
        </w:rPr>
        <w:t>x</w:t>
      </w:r>
      <w:r w:rsidRPr="00B24228">
        <w:rPr>
          <w:rFonts w:ascii="Lato" w:eastAsia="Times New Roman" w:hAnsi="Lato"/>
          <w:sz w:val="24"/>
          <w:szCs w:val="18"/>
        </w:rPr>
        <w:t>)</w:t>
      </w:r>
    </w:p>
    <w:p w14:paraId="73DAA992" w14:textId="77777777" w:rsidR="00000000" w:rsidRPr="00B24228" w:rsidRDefault="001B0D30">
      <w:pPr>
        <w:spacing w:line="175" w:lineRule="exact"/>
        <w:rPr>
          <w:rFonts w:ascii="Lato" w:eastAsia="Times New Roman" w:hAnsi="Lato"/>
          <w:sz w:val="18"/>
          <w:szCs w:val="18"/>
        </w:rPr>
      </w:pPr>
    </w:p>
    <w:p w14:paraId="26A83935"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Figure 8. Equation. Expected number of crashes before</w:t>
      </w:r>
    </w:p>
    <w:p w14:paraId="1EA760C6"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strategy implementation using the EB approach.</w:t>
      </w:r>
    </w:p>
    <w:p w14:paraId="16386074" w14:textId="77777777" w:rsidR="00000000" w:rsidRPr="00B24228" w:rsidRDefault="001B0D30">
      <w:pPr>
        <w:spacing w:line="0" w:lineRule="atLeast"/>
        <w:jc w:val="center"/>
        <w:rPr>
          <w:rFonts w:ascii="Lato" w:eastAsia="Times New Roman" w:hAnsi="Lato"/>
          <w:b/>
          <w:sz w:val="22"/>
          <w:szCs w:val="18"/>
        </w:rPr>
        <w:sectPr w:rsidR="00000000" w:rsidRPr="00B24228">
          <w:pgSz w:w="12240" w:h="15840"/>
          <w:pgMar w:top="1440" w:right="1440" w:bottom="152" w:left="1440" w:header="0" w:footer="0" w:gutter="0"/>
          <w:cols w:space="0" w:equalWidth="0">
            <w:col w:w="9360"/>
          </w:cols>
          <w:docGrid w:linePitch="360"/>
        </w:sectPr>
      </w:pPr>
    </w:p>
    <w:p w14:paraId="0BD8F16D" w14:textId="77777777" w:rsidR="00000000" w:rsidRPr="00B24228" w:rsidRDefault="001B0D30">
      <w:pPr>
        <w:spacing w:line="200" w:lineRule="exact"/>
        <w:rPr>
          <w:rFonts w:ascii="Lato" w:eastAsia="Times New Roman" w:hAnsi="Lato"/>
          <w:sz w:val="18"/>
          <w:szCs w:val="18"/>
        </w:rPr>
      </w:pPr>
    </w:p>
    <w:p w14:paraId="1CB28751" w14:textId="77777777" w:rsidR="00000000" w:rsidRPr="00B24228" w:rsidRDefault="001B0D30">
      <w:pPr>
        <w:spacing w:line="200" w:lineRule="exact"/>
        <w:rPr>
          <w:rFonts w:ascii="Lato" w:eastAsia="Times New Roman" w:hAnsi="Lato"/>
          <w:sz w:val="18"/>
          <w:szCs w:val="18"/>
        </w:rPr>
      </w:pPr>
    </w:p>
    <w:p w14:paraId="07FDE20E" w14:textId="77777777" w:rsidR="00000000" w:rsidRPr="00B24228" w:rsidRDefault="001B0D30">
      <w:pPr>
        <w:spacing w:line="200" w:lineRule="exact"/>
        <w:rPr>
          <w:rFonts w:ascii="Lato" w:eastAsia="Times New Roman" w:hAnsi="Lato"/>
          <w:sz w:val="18"/>
          <w:szCs w:val="18"/>
        </w:rPr>
      </w:pPr>
    </w:p>
    <w:p w14:paraId="31D5EC55" w14:textId="77777777" w:rsidR="00000000" w:rsidRPr="00B24228" w:rsidRDefault="001B0D30">
      <w:pPr>
        <w:spacing w:line="326" w:lineRule="exact"/>
        <w:rPr>
          <w:rFonts w:ascii="Lato" w:eastAsia="Times New Roman" w:hAnsi="Lato"/>
          <w:sz w:val="18"/>
          <w:szCs w:val="18"/>
        </w:rPr>
      </w:pPr>
    </w:p>
    <w:p w14:paraId="76D84A06"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21</w:t>
      </w:r>
    </w:p>
    <w:p w14:paraId="629CBD84"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321F5C2D" w14:textId="77777777" w:rsidR="00000000" w:rsidRPr="00B24228" w:rsidRDefault="001B0D30">
      <w:pPr>
        <w:spacing w:line="0" w:lineRule="atLeast"/>
        <w:rPr>
          <w:rFonts w:ascii="Lato" w:eastAsia="Times New Roman" w:hAnsi="Lato"/>
          <w:sz w:val="22"/>
          <w:szCs w:val="18"/>
        </w:rPr>
      </w:pPr>
      <w:bookmarkStart w:id="29" w:name="page30"/>
      <w:bookmarkEnd w:id="29"/>
      <w:r w:rsidRPr="00B24228">
        <w:rPr>
          <w:rFonts w:ascii="Lato" w:eastAsia="Times New Roman" w:hAnsi="Lato"/>
          <w:sz w:val="22"/>
          <w:szCs w:val="18"/>
        </w:rPr>
        <w:lastRenderedPageBreak/>
        <w:t xml:space="preserve">Where </w:t>
      </w:r>
      <w:r w:rsidRPr="00B24228">
        <w:rPr>
          <w:rFonts w:ascii="Lato" w:eastAsia="Times New Roman" w:hAnsi="Lato"/>
          <w:i/>
          <w:sz w:val="22"/>
          <w:szCs w:val="18"/>
        </w:rPr>
        <w:t>w</w:t>
      </w:r>
      <w:r w:rsidRPr="00B24228">
        <w:rPr>
          <w:rFonts w:ascii="Lato" w:eastAsia="Times New Roman" w:hAnsi="Lato"/>
          <w:sz w:val="22"/>
          <w:szCs w:val="18"/>
        </w:rPr>
        <w:t xml:space="preserve"> is estim</w:t>
      </w:r>
      <w:r w:rsidRPr="00B24228">
        <w:rPr>
          <w:rFonts w:ascii="Lato" w:eastAsia="Times New Roman" w:hAnsi="Lato"/>
          <w:sz w:val="22"/>
          <w:szCs w:val="18"/>
        </w:rPr>
        <w:t>ated from the mean and variance of the SPF estimate as follows:</w:t>
      </w:r>
    </w:p>
    <w:p w14:paraId="78200169" w14:textId="77777777" w:rsidR="00000000" w:rsidRPr="00B24228" w:rsidRDefault="001B0D30">
      <w:pPr>
        <w:spacing w:line="257" w:lineRule="exact"/>
        <w:rPr>
          <w:rFonts w:ascii="Lato" w:eastAsia="Times New Roman" w:hAnsi="Lato"/>
          <w:sz w:val="18"/>
          <w:szCs w:val="18"/>
        </w:rPr>
      </w:pPr>
    </w:p>
    <w:tbl>
      <w:tblPr>
        <w:tblW w:w="0" w:type="auto"/>
        <w:tblInd w:w="1540" w:type="dxa"/>
        <w:tblLayout w:type="fixed"/>
        <w:tblCellMar>
          <w:top w:w="0" w:type="dxa"/>
          <w:left w:w="0" w:type="dxa"/>
          <w:bottom w:w="0" w:type="dxa"/>
          <w:right w:w="0" w:type="dxa"/>
        </w:tblCellMar>
        <w:tblLook w:val="0000" w:firstRow="0" w:lastRow="0" w:firstColumn="0" w:lastColumn="0" w:noHBand="0" w:noVBand="0"/>
      </w:tblPr>
      <w:tblGrid>
        <w:gridCol w:w="3060"/>
        <w:gridCol w:w="120"/>
        <w:gridCol w:w="460"/>
        <w:gridCol w:w="2640"/>
      </w:tblGrid>
      <w:tr w:rsidR="00000000" w:rsidRPr="00B24228" w14:paraId="197E2400" w14:textId="77777777">
        <w:trPr>
          <w:trHeight w:val="312"/>
        </w:trPr>
        <w:tc>
          <w:tcPr>
            <w:tcW w:w="3060" w:type="dxa"/>
            <w:vMerge w:val="restart"/>
            <w:shd w:val="clear" w:color="auto" w:fill="auto"/>
            <w:vAlign w:val="bottom"/>
          </w:tcPr>
          <w:p w14:paraId="7EE31BE4" w14:textId="77777777" w:rsidR="00000000" w:rsidRPr="00B24228" w:rsidRDefault="001B0D30">
            <w:pPr>
              <w:spacing w:line="0" w:lineRule="atLeast"/>
              <w:ind w:left="2660"/>
              <w:rPr>
                <w:rFonts w:ascii="Lato" w:eastAsia="Symbol" w:hAnsi="Lato"/>
                <w:sz w:val="22"/>
                <w:szCs w:val="18"/>
              </w:rPr>
            </w:pPr>
            <w:r w:rsidRPr="00B24228">
              <w:rPr>
                <w:rFonts w:ascii="Lato" w:eastAsia="Times New Roman" w:hAnsi="Lato"/>
                <w:i/>
                <w:sz w:val="22"/>
                <w:szCs w:val="18"/>
              </w:rPr>
              <w:t xml:space="preserve">w </w:t>
            </w:r>
            <w:r w:rsidRPr="00B24228">
              <w:rPr>
                <w:rFonts w:ascii="Lato" w:eastAsia="Symbol" w:hAnsi="Lato"/>
                <w:sz w:val="22"/>
                <w:szCs w:val="18"/>
              </w:rPr>
              <w:t>=</w:t>
            </w:r>
          </w:p>
        </w:tc>
        <w:tc>
          <w:tcPr>
            <w:tcW w:w="120" w:type="dxa"/>
            <w:tcBorders>
              <w:bottom w:val="single" w:sz="8" w:space="0" w:color="auto"/>
            </w:tcBorders>
            <w:shd w:val="clear" w:color="auto" w:fill="auto"/>
            <w:vAlign w:val="bottom"/>
          </w:tcPr>
          <w:p w14:paraId="69B1F8AE" w14:textId="77777777" w:rsidR="00000000" w:rsidRPr="00B24228" w:rsidRDefault="001B0D30">
            <w:pPr>
              <w:spacing w:line="0" w:lineRule="atLeast"/>
              <w:rPr>
                <w:rFonts w:ascii="Lato" w:eastAsia="Times New Roman" w:hAnsi="Lato"/>
                <w:sz w:val="22"/>
                <w:szCs w:val="18"/>
              </w:rPr>
            </w:pPr>
          </w:p>
        </w:tc>
        <w:tc>
          <w:tcPr>
            <w:tcW w:w="460" w:type="dxa"/>
            <w:tcBorders>
              <w:bottom w:val="single" w:sz="8" w:space="0" w:color="auto"/>
            </w:tcBorders>
            <w:shd w:val="clear" w:color="auto" w:fill="auto"/>
            <w:vAlign w:val="bottom"/>
          </w:tcPr>
          <w:p w14:paraId="6B9E18FB" w14:textId="77777777" w:rsidR="00000000" w:rsidRPr="00B24228" w:rsidRDefault="001B0D30">
            <w:pPr>
              <w:spacing w:line="0" w:lineRule="atLeast"/>
              <w:ind w:right="121"/>
              <w:jc w:val="right"/>
              <w:rPr>
                <w:rFonts w:ascii="Lato" w:eastAsia="Times New Roman" w:hAnsi="Lato"/>
                <w:sz w:val="22"/>
                <w:szCs w:val="18"/>
              </w:rPr>
            </w:pPr>
            <w:r w:rsidRPr="00B24228">
              <w:rPr>
                <w:rFonts w:ascii="Lato" w:eastAsia="Times New Roman" w:hAnsi="Lato"/>
                <w:sz w:val="22"/>
                <w:szCs w:val="18"/>
              </w:rPr>
              <w:t>1</w:t>
            </w:r>
          </w:p>
        </w:tc>
        <w:tc>
          <w:tcPr>
            <w:tcW w:w="2640" w:type="dxa"/>
            <w:shd w:val="clear" w:color="auto" w:fill="auto"/>
            <w:vAlign w:val="bottom"/>
          </w:tcPr>
          <w:p w14:paraId="2B3132FF" w14:textId="77777777" w:rsidR="00000000" w:rsidRPr="00B24228" w:rsidRDefault="001B0D30">
            <w:pPr>
              <w:spacing w:line="0" w:lineRule="atLeast"/>
              <w:rPr>
                <w:rFonts w:ascii="Lato" w:eastAsia="Times New Roman" w:hAnsi="Lato"/>
                <w:sz w:val="22"/>
                <w:szCs w:val="18"/>
              </w:rPr>
            </w:pPr>
          </w:p>
        </w:tc>
      </w:tr>
      <w:tr w:rsidR="00000000" w:rsidRPr="00B24228" w14:paraId="71ACBF99" w14:textId="77777777">
        <w:trPr>
          <w:trHeight w:val="37"/>
        </w:trPr>
        <w:tc>
          <w:tcPr>
            <w:tcW w:w="3060" w:type="dxa"/>
            <w:vMerge/>
            <w:shd w:val="clear" w:color="auto" w:fill="auto"/>
            <w:vAlign w:val="bottom"/>
          </w:tcPr>
          <w:p w14:paraId="1737D2CB" w14:textId="77777777" w:rsidR="00000000" w:rsidRPr="00B24228" w:rsidRDefault="001B0D30">
            <w:pPr>
              <w:spacing w:line="0" w:lineRule="atLeast"/>
              <w:rPr>
                <w:rFonts w:ascii="Lato" w:eastAsia="Times New Roman" w:hAnsi="Lato"/>
                <w:sz w:val="2"/>
                <w:szCs w:val="18"/>
              </w:rPr>
            </w:pPr>
          </w:p>
        </w:tc>
        <w:tc>
          <w:tcPr>
            <w:tcW w:w="120" w:type="dxa"/>
            <w:shd w:val="clear" w:color="auto" w:fill="auto"/>
            <w:vAlign w:val="bottom"/>
          </w:tcPr>
          <w:p w14:paraId="539E7177" w14:textId="77777777" w:rsidR="00000000" w:rsidRPr="00B24228" w:rsidRDefault="001B0D30">
            <w:pPr>
              <w:spacing w:line="0" w:lineRule="atLeast"/>
              <w:rPr>
                <w:rFonts w:ascii="Lato" w:eastAsia="Times New Roman" w:hAnsi="Lato"/>
                <w:sz w:val="2"/>
                <w:szCs w:val="18"/>
              </w:rPr>
            </w:pPr>
          </w:p>
        </w:tc>
        <w:tc>
          <w:tcPr>
            <w:tcW w:w="3100" w:type="dxa"/>
            <w:gridSpan w:val="2"/>
            <w:vMerge w:val="restart"/>
            <w:shd w:val="clear" w:color="auto" w:fill="auto"/>
            <w:vAlign w:val="bottom"/>
          </w:tcPr>
          <w:p w14:paraId="0073B328" w14:textId="77777777" w:rsidR="00000000" w:rsidRPr="00B24228" w:rsidRDefault="001B0D30">
            <w:pPr>
              <w:spacing w:line="290" w:lineRule="exact"/>
              <w:rPr>
                <w:rFonts w:ascii="Lato" w:eastAsia="Times New Roman" w:hAnsi="Lato"/>
                <w:i/>
                <w:sz w:val="22"/>
                <w:szCs w:val="18"/>
              </w:rPr>
            </w:pPr>
            <w:r w:rsidRPr="00B24228">
              <w:rPr>
                <w:rFonts w:ascii="Lato" w:eastAsia="Symbol" w:hAnsi="Lato"/>
                <w:sz w:val="22"/>
                <w:szCs w:val="18"/>
              </w:rPr>
              <w:t>+</w:t>
            </w:r>
            <w:r w:rsidRPr="00B24228">
              <w:rPr>
                <w:rFonts w:ascii="Lato" w:eastAsia="Times New Roman" w:hAnsi="Lato"/>
                <w:i/>
                <w:sz w:val="22"/>
                <w:szCs w:val="18"/>
              </w:rPr>
              <w:t xml:space="preserve"> kP</w:t>
            </w:r>
          </w:p>
        </w:tc>
      </w:tr>
      <w:tr w:rsidR="00000000" w:rsidRPr="00B24228" w14:paraId="37B2A691" w14:textId="77777777">
        <w:trPr>
          <w:trHeight w:val="263"/>
        </w:trPr>
        <w:tc>
          <w:tcPr>
            <w:tcW w:w="3180" w:type="dxa"/>
            <w:gridSpan w:val="2"/>
            <w:shd w:val="clear" w:color="auto" w:fill="auto"/>
            <w:vAlign w:val="bottom"/>
          </w:tcPr>
          <w:p w14:paraId="0B3F4806" w14:textId="77777777" w:rsidR="00000000" w:rsidRPr="00B24228" w:rsidRDefault="001B0D30">
            <w:pPr>
              <w:spacing w:line="263" w:lineRule="exact"/>
              <w:jc w:val="right"/>
              <w:rPr>
                <w:rFonts w:ascii="Lato" w:eastAsia="Times New Roman" w:hAnsi="Lato"/>
                <w:sz w:val="22"/>
                <w:szCs w:val="18"/>
              </w:rPr>
            </w:pPr>
            <w:r w:rsidRPr="00B24228">
              <w:rPr>
                <w:rFonts w:ascii="Lato" w:eastAsia="Times New Roman" w:hAnsi="Lato"/>
                <w:sz w:val="22"/>
                <w:szCs w:val="18"/>
              </w:rPr>
              <w:t>1</w:t>
            </w:r>
          </w:p>
        </w:tc>
        <w:tc>
          <w:tcPr>
            <w:tcW w:w="3100" w:type="dxa"/>
            <w:gridSpan w:val="2"/>
            <w:vMerge/>
            <w:shd w:val="clear" w:color="auto" w:fill="auto"/>
            <w:vAlign w:val="bottom"/>
          </w:tcPr>
          <w:p w14:paraId="15BABB5D" w14:textId="77777777" w:rsidR="00000000" w:rsidRPr="00B24228" w:rsidRDefault="001B0D30">
            <w:pPr>
              <w:spacing w:line="0" w:lineRule="atLeast"/>
              <w:rPr>
                <w:rFonts w:ascii="Lato" w:eastAsia="Times New Roman" w:hAnsi="Lato"/>
                <w:szCs w:val="18"/>
              </w:rPr>
            </w:pPr>
          </w:p>
        </w:tc>
      </w:tr>
      <w:tr w:rsidR="00000000" w:rsidRPr="00B24228" w14:paraId="128BF2DA" w14:textId="77777777">
        <w:trPr>
          <w:trHeight w:val="352"/>
        </w:trPr>
        <w:tc>
          <w:tcPr>
            <w:tcW w:w="6280" w:type="dxa"/>
            <w:gridSpan w:val="4"/>
            <w:shd w:val="clear" w:color="auto" w:fill="auto"/>
            <w:vAlign w:val="bottom"/>
          </w:tcPr>
          <w:p w14:paraId="5BACE2F7" w14:textId="77777777" w:rsidR="00000000" w:rsidRPr="00B24228" w:rsidRDefault="001B0D30">
            <w:pPr>
              <w:spacing w:line="0" w:lineRule="atLeast"/>
              <w:jc w:val="center"/>
              <w:rPr>
                <w:rFonts w:ascii="Lato" w:eastAsia="Times New Roman" w:hAnsi="Lato"/>
                <w:b/>
                <w:w w:val="99"/>
                <w:sz w:val="22"/>
                <w:szCs w:val="18"/>
              </w:rPr>
            </w:pPr>
            <w:r w:rsidRPr="00B24228">
              <w:rPr>
                <w:rFonts w:ascii="Lato" w:eastAsia="Times New Roman" w:hAnsi="Lato"/>
                <w:b/>
                <w:w w:val="99"/>
                <w:sz w:val="22"/>
                <w:szCs w:val="18"/>
              </w:rPr>
              <w:t>Figure 9. Equation. Estimated weight using the EB approach.</w:t>
            </w:r>
          </w:p>
        </w:tc>
      </w:tr>
    </w:tbl>
    <w:p w14:paraId="1DF055DC" w14:textId="77777777" w:rsidR="00000000" w:rsidRPr="00B24228" w:rsidRDefault="001B0D30">
      <w:pPr>
        <w:spacing w:line="247" w:lineRule="exact"/>
        <w:rPr>
          <w:rFonts w:ascii="Lato" w:eastAsia="Times New Roman" w:hAnsi="Lato"/>
          <w:sz w:val="18"/>
          <w:szCs w:val="18"/>
        </w:rPr>
      </w:pPr>
    </w:p>
    <w:p w14:paraId="281AA966" w14:textId="77777777" w:rsidR="00000000" w:rsidRPr="00B24228" w:rsidRDefault="001B0D30">
      <w:pPr>
        <w:spacing w:line="236" w:lineRule="auto"/>
        <w:ind w:right="80"/>
        <w:rPr>
          <w:rFonts w:ascii="Lato" w:eastAsia="Times New Roman" w:hAnsi="Lato"/>
          <w:sz w:val="22"/>
          <w:szCs w:val="18"/>
        </w:rPr>
      </w:pPr>
      <w:r w:rsidRPr="00B24228">
        <w:rPr>
          <w:rFonts w:ascii="Lato" w:eastAsia="Times New Roman" w:hAnsi="Lato"/>
          <w:sz w:val="22"/>
          <w:szCs w:val="18"/>
        </w:rPr>
        <w:t xml:space="preserve">Where </w:t>
      </w:r>
      <w:r w:rsidRPr="00B24228">
        <w:rPr>
          <w:rFonts w:ascii="Lato" w:eastAsia="Times New Roman" w:hAnsi="Lato"/>
          <w:i/>
          <w:sz w:val="22"/>
          <w:szCs w:val="18"/>
        </w:rPr>
        <w:t>k</w:t>
      </w:r>
      <w:r w:rsidRPr="00B24228">
        <w:rPr>
          <w:rFonts w:ascii="Lato" w:eastAsia="Times New Roman" w:hAnsi="Lato"/>
          <w:sz w:val="22"/>
          <w:szCs w:val="18"/>
        </w:rPr>
        <w:t xml:space="preserve"> = constant for a given model and is estimated from the SPF calibration process with the use of a max</w:t>
      </w:r>
      <w:r w:rsidRPr="00B24228">
        <w:rPr>
          <w:rFonts w:ascii="Lato" w:eastAsia="Times New Roman" w:hAnsi="Lato"/>
          <w:sz w:val="22"/>
          <w:szCs w:val="18"/>
        </w:rPr>
        <w:t>imum likelihood procedure. In that process, a negative binomial distributed error structure is assumed with k being the overdispersion parameter of this distribution.</w:t>
      </w:r>
    </w:p>
    <w:p w14:paraId="21E164AE" w14:textId="77777777" w:rsidR="00000000" w:rsidRPr="00B24228" w:rsidRDefault="001B0D30">
      <w:pPr>
        <w:spacing w:line="254" w:lineRule="exact"/>
        <w:rPr>
          <w:rFonts w:ascii="Lato" w:eastAsia="Times New Roman" w:hAnsi="Lato"/>
          <w:sz w:val="18"/>
          <w:szCs w:val="18"/>
        </w:rPr>
      </w:pPr>
    </w:p>
    <w:p w14:paraId="5EE02AA5" w14:textId="77777777" w:rsidR="00000000" w:rsidRPr="00B24228" w:rsidRDefault="001B0D30">
      <w:pPr>
        <w:spacing w:line="0" w:lineRule="atLeast"/>
        <w:ind w:right="240"/>
        <w:rPr>
          <w:rFonts w:ascii="Lato" w:eastAsia="Times New Roman" w:hAnsi="Lato"/>
          <w:sz w:val="22"/>
          <w:szCs w:val="18"/>
        </w:rPr>
      </w:pPr>
      <w:r w:rsidRPr="00B24228">
        <w:rPr>
          <w:rFonts w:ascii="Lato" w:eastAsia="Times New Roman" w:hAnsi="Lato"/>
          <w:sz w:val="22"/>
          <w:szCs w:val="18"/>
        </w:rPr>
        <w:t>A factor is then applied to m to account for the length of the after period and differen</w:t>
      </w:r>
      <w:r w:rsidRPr="00B24228">
        <w:rPr>
          <w:rFonts w:ascii="Lato" w:eastAsia="Times New Roman" w:hAnsi="Lato"/>
          <w:sz w:val="22"/>
          <w:szCs w:val="18"/>
        </w:rPr>
        <w:t xml:space="preserve">ces in traffic volumes between the before and after periods. This factor is the sum of the annual SPF predictions for the after period divided by </w:t>
      </w:r>
      <w:r w:rsidRPr="00B24228">
        <w:rPr>
          <w:rFonts w:ascii="Lato" w:eastAsia="Times New Roman" w:hAnsi="Lato"/>
          <w:i/>
          <w:sz w:val="22"/>
          <w:szCs w:val="18"/>
        </w:rPr>
        <w:t>P</w:t>
      </w:r>
      <w:r w:rsidRPr="00B24228">
        <w:rPr>
          <w:rFonts w:ascii="Lato" w:eastAsia="Times New Roman" w:hAnsi="Lato"/>
          <w:sz w:val="22"/>
          <w:szCs w:val="18"/>
        </w:rPr>
        <w:t xml:space="preserve">, the sum of these predictions for the before period. The result, after applying this factor, is an estimate </w:t>
      </w:r>
      <w:r w:rsidRPr="00B24228">
        <w:rPr>
          <w:rFonts w:ascii="Lato" w:eastAsia="Times New Roman" w:hAnsi="Lato"/>
          <w:sz w:val="22"/>
          <w:szCs w:val="18"/>
        </w:rPr>
        <w:t xml:space="preserve">of </w:t>
      </w:r>
      <w:r w:rsidRPr="00B24228">
        <w:rPr>
          <w:rFonts w:eastAsia="Cambria" w:cs="Calibri"/>
          <w:i/>
          <w:sz w:val="22"/>
          <w:szCs w:val="18"/>
        </w:rPr>
        <w:t>λ</w:t>
      </w:r>
      <w:r w:rsidRPr="00B24228">
        <w:rPr>
          <w:rFonts w:ascii="Lato" w:eastAsia="Times New Roman" w:hAnsi="Lato"/>
          <w:sz w:val="22"/>
          <w:szCs w:val="18"/>
        </w:rPr>
        <w:t xml:space="preserve"> . The procedure also produces an estimate of the variance of </w:t>
      </w:r>
      <w:r w:rsidRPr="00B24228">
        <w:rPr>
          <w:rFonts w:eastAsia="Cambria" w:cs="Calibri"/>
          <w:i/>
          <w:sz w:val="22"/>
          <w:szCs w:val="18"/>
        </w:rPr>
        <w:t>λ</w:t>
      </w:r>
      <w:r w:rsidRPr="00B24228">
        <w:rPr>
          <w:rFonts w:ascii="Lato" w:eastAsia="Times New Roman" w:hAnsi="Lato"/>
          <w:sz w:val="22"/>
          <w:szCs w:val="18"/>
        </w:rPr>
        <w:t xml:space="preserve"> .</w:t>
      </w:r>
    </w:p>
    <w:p w14:paraId="58D0E810" w14:textId="77777777" w:rsidR="00000000" w:rsidRPr="00B24228" w:rsidRDefault="001B0D30">
      <w:pPr>
        <w:spacing w:line="161" w:lineRule="exact"/>
        <w:rPr>
          <w:rFonts w:ascii="Lato" w:eastAsia="Times New Roman" w:hAnsi="Lato"/>
          <w:sz w:val="18"/>
          <w:szCs w:val="18"/>
        </w:rPr>
      </w:pPr>
    </w:p>
    <w:p w14:paraId="61638BC5" w14:textId="77777777" w:rsidR="00000000" w:rsidRPr="00B24228" w:rsidRDefault="001B0D30">
      <w:pPr>
        <w:spacing w:line="235" w:lineRule="auto"/>
        <w:ind w:right="60"/>
        <w:rPr>
          <w:rFonts w:ascii="Lato" w:eastAsia="Times New Roman" w:hAnsi="Lato"/>
          <w:sz w:val="22"/>
          <w:szCs w:val="18"/>
        </w:rPr>
      </w:pPr>
      <w:r w:rsidRPr="00B24228">
        <w:rPr>
          <w:rFonts w:ascii="Lato" w:eastAsia="Times New Roman" w:hAnsi="Lato"/>
          <w:sz w:val="22"/>
          <w:szCs w:val="18"/>
        </w:rPr>
        <w:t xml:space="preserve">The estimate of </w:t>
      </w:r>
      <w:r w:rsidRPr="00B24228">
        <w:rPr>
          <w:rFonts w:eastAsia="Cambria" w:cs="Calibri"/>
          <w:i/>
          <w:sz w:val="22"/>
          <w:szCs w:val="18"/>
        </w:rPr>
        <w:t>λ</w:t>
      </w:r>
      <w:r w:rsidRPr="00B24228">
        <w:rPr>
          <w:rFonts w:ascii="Lato" w:eastAsia="Times New Roman" w:hAnsi="Lato"/>
          <w:sz w:val="22"/>
          <w:szCs w:val="18"/>
        </w:rPr>
        <w:t xml:space="preserve"> is then summed over all sites in a strategy group of interest (to obtain </w:t>
      </w:r>
      <w:r w:rsidRPr="00B24228">
        <w:rPr>
          <w:rFonts w:eastAsia="Times New Roman" w:cs="Calibri"/>
          <w:i/>
          <w:sz w:val="22"/>
          <w:szCs w:val="18"/>
        </w:rPr>
        <w:t>λ</w:t>
      </w:r>
      <w:r w:rsidRPr="00B24228">
        <w:rPr>
          <w:rFonts w:ascii="Lato" w:eastAsia="Times New Roman" w:hAnsi="Lato"/>
          <w:i/>
          <w:sz w:val="28"/>
          <w:szCs w:val="18"/>
          <w:vertAlign w:val="subscript"/>
        </w:rPr>
        <w:t>sum</w:t>
      </w:r>
      <w:r w:rsidRPr="00B24228">
        <w:rPr>
          <w:rFonts w:ascii="Lato" w:eastAsia="Times New Roman" w:hAnsi="Lato"/>
          <w:sz w:val="22"/>
          <w:szCs w:val="18"/>
        </w:rPr>
        <w:t xml:space="preserve"> ) and compared with the count of crashes observed during the after period in that group (</w:t>
      </w:r>
      <w:r w:rsidRPr="00B24228">
        <w:rPr>
          <w:rFonts w:ascii="Lato" w:eastAsia="Times New Roman" w:hAnsi="Lato"/>
          <w:i/>
          <w:sz w:val="22"/>
          <w:szCs w:val="18"/>
        </w:rPr>
        <w:t>π</w:t>
      </w:r>
      <w:r w:rsidRPr="00B24228">
        <w:rPr>
          <w:rFonts w:ascii="Lato" w:eastAsia="Times New Roman" w:hAnsi="Lato"/>
          <w:i/>
          <w:sz w:val="28"/>
          <w:szCs w:val="18"/>
          <w:vertAlign w:val="subscript"/>
        </w:rPr>
        <w:t>sum</w:t>
      </w:r>
      <w:r w:rsidRPr="00B24228">
        <w:rPr>
          <w:rFonts w:ascii="Lato" w:eastAsia="Times New Roman" w:hAnsi="Lato"/>
          <w:sz w:val="22"/>
          <w:szCs w:val="18"/>
        </w:rPr>
        <w:t xml:space="preserve"> ). The variance of </w:t>
      </w:r>
      <w:r w:rsidRPr="00B24228">
        <w:rPr>
          <w:rFonts w:eastAsia="Cambria" w:cs="Calibri"/>
          <w:i/>
          <w:sz w:val="22"/>
          <w:szCs w:val="18"/>
        </w:rPr>
        <w:t>λ</w:t>
      </w:r>
      <w:r w:rsidRPr="00B24228">
        <w:rPr>
          <w:rFonts w:ascii="Lato" w:eastAsia="Times New Roman" w:hAnsi="Lato"/>
          <w:sz w:val="22"/>
          <w:szCs w:val="18"/>
        </w:rPr>
        <w:t xml:space="preserve"> is also summed over all sites in the strategy group.</w:t>
      </w:r>
    </w:p>
    <w:p w14:paraId="42F5FC3A" w14:textId="77777777" w:rsidR="00000000" w:rsidRPr="00B24228" w:rsidRDefault="001B0D30">
      <w:pPr>
        <w:spacing w:line="244" w:lineRule="exact"/>
        <w:rPr>
          <w:rFonts w:ascii="Lato" w:eastAsia="Times New Roman" w:hAnsi="Lato"/>
          <w:sz w:val="18"/>
          <w:szCs w:val="18"/>
        </w:rPr>
      </w:pPr>
    </w:p>
    <w:p w14:paraId="71DA19FB"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The CMF (</w:t>
      </w:r>
      <w:r w:rsidRPr="00B24228">
        <w:rPr>
          <w:rFonts w:ascii="Lato" w:eastAsia="Symbol" w:hAnsi="Lato"/>
          <w:i/>
          <w:sz w:val="22"/>
          <w:szCs w:val="18"/>
        </w:rPr>
        <w:t></w:t>
      </w:r>
      <w:r w:rsidRPr="00B24228">
        <w:rPr>
          <w:rFonts w:ascii="Lato" w:eastAsia="Times New Roman" w:hAnsi="Lato"/>
          <w:sz w:val="22"/>
          <w:szCs w:val="18"/>
        </w:rPr>
        <w:t xml:space="preserve"> ) is estimated as follows:</w:t>
      </w:r>
    </w:p>
    <w:p w14:paraId="57239503" w14:textId="77777777" w:rsidR="00000000" w:rsidRPr="00B24228" w:rsidRDefault="001B0D30">
      <w:pPr>
        <w:spacing w:line="200" w:lineRule="exact"/>
        <w:rPr>
          <w:rFonts w:ascii="Lato" w:eastAsia="Times New Roman" w:hAnsi="Lato"/>
          <w:sz w:val="18"/>
          <w:szCs w:val="18"/>
        </w:rPr>
      </w:pPr>
    </w:p>
    <w:tbl>
      <w:tblPr>
        <w:tblW w:w="0" w:type="auto"/>
        <w:tblInd w:w="3320" w:type="dxa"/>
        <w:tblLayout w:type="fixed"/>
        <w:tblCellMar>
          <w:top w:w="0" w:type="dxa"/>
          <w:left w:w="0" w:type="dxa"/>
          <w:bottom w:w="0" w:type="dxa"/>
          <w:right w:w="0" w:type="dxa"/>
        </w:tblCellMar>
        <w:tblLook w:val="0000" w:firstRow="0" w:lastRow="0" w:firstColumn="0" w:lastColumn="0" w:noHBand="0" w:noVBand="0"/>
      </w:tblPr>
      <w:tblGrid>
        <w:gridCol w:w="420"/>
        <w:gridCol w:w="40"/>
        <w:gridCol w:w="440"/>
        <w:gridCol w:w="1820"/>
      </w:tblGrid>
      <w:tr w:rsidR="00000000" w:rsidRPr="00B24228" w14:paraId="4CBD32B3" w14:textId="77777777">
        <w:trPr>
          <w:trHeight w:val="235"/>
        </w:trPr>
        <w:tc>
          <w:tcPr>
            <w:tcW w:w="420" w:type="dxa"/>
            <w:shd w:val="clear" w:color="auto" w:fill="auto"/>
            <w:vAlign w:val="bottom"/>
          </w:tcPr>
          <w:p w14:paraId="0B188469" w14:textId="77777777" w:rsidR="00000000" w:rsidRPr="00B24228" w:rsidRDefault="001B0D30">
            <w:pPr>
              <w:spacing w:line="0" w:lineRule="atLeast"/>
              <w:rPr>
                <w:rFonts w:ascii="Lato" w:eastAsia="Times New Roman" w:hAnsi="Lato"/>
                <w:sz w:val="18"/>
                <w:szCs w:val="18"/>
              </w:rPr>
            </w:pPr>
          </w:p>
        </w:tc>
        <w:tc>
          <w:tcPr>
            <w:tcW w:w="40" w:type="dxa"/>
            <w:shd w:val="clear" w:color="auto" w:fill="auto"/>
            <w:vAlign w:val="bottom"/>
          </w:tcPr>
          <w:p w14:paraId="469C6E56" w14:textId="77777777" w:rsidR="00000000" w:rsidRPr="00B24228" w:rsidRDefault="001B0D30">
            <w:pPr>
              <w:spacing w:line="0" w:lineRule="atLeast"/>
              <w:rPr>
                <w:rFonts w:ascii="Lato" w:eastAsia="Times New Roman" w:hAnsi="Lato"/>
                <w:sz w:val="18"/>
                <w:szCs w:val="18"/>
              </w:rPr>
            </w:pPr>
          </w:p>
        </w:tc>
        <w:tc>
          <w:tcPr>
            <w:tcW w:w="440" w:type="dxa"/>
            <w:shd w:val="clear" w:color="auto" w:fill="auto"/>
            <w:vAlign w:val="bottom"/>
          </w:tcPr>
          <w:p w14:paraId="7A41A9F0" w14:textId="77777777" w:rsidR="00000000" w:rsidRPr="00B24228" w:rsidRDefault="001B0D30">
            <w:pPr>
              <w:spacing w:line="0" w:lineRule="atLeast"/>
              <w:rPr>
                <w:rFonts w:ascii="Lato" w:eastAsia="Times New Roman" w:hAnsi="Lato"/>
                <w:sz w:val="18"/>
                <w:szCs w:val="18"/>
              </w:rPr>
            </w:pPr>
          </w:p>
        </w:tc>
        <w:tc>
          <w:tcPr>
            <w:tcW w:w="1820" w:type="dxa"/>
            <w:shd w:val="clear" w:color="auto" w:fill="auto"/>
            <w:vAlign w:val="bottom"/>
          </w:tcPr>
          <w:p w14:paraId="44214E14" w14:textId="77777777" w:rsidR="00000000" w:rsidRPr="00B24228" w:rsidRDefault="001B0D30">
            <w:pPr>
              <w:spacing w:line="0" w:lineRule="atLeast"/>
              <w:rPr>
                <w:rFonts w:ascii="Lato" w:eastAsia="Times New Roman" w:hAnsi="Lato"/>
                <w:sz w:val="18"/>
                <w:szCs w:val="18"/>
              </w:rPr>
            </w:pPr>
          </w:p>
        </w:tc>
      </w:tr>
      <w:tr w:rsidR="00000000" w:rsidRPr="00B24228" w14:paraId="499EF082" w14:textId="77777777">
        <w:trPr>
          <w:trHeight w:val="271"/>
        </w:trPr>
        <w:tc>
          <w:tcPr>
            <w:tcW w:w="420" w:type="dxa"/>
            <w:vMerge w:val="restart"/>
            <w:shd w:val="clear" w:color="auto" w:fill="auto"/>
            <w:vAlign w:val="bottom"/>
          </w:tcPr>
          <w:p w14:paraId="114EEA47" w14:textId="77777777" w:rsidR="00000000" w:rsidRPr="00B24228" w:rsidRDefault="001B0D30">
            <w:pPr>
              <w:spacing w:line="400" w:lineRule="exact"/>
              <w:rPr>
                <w:rFonts w:ascii="Lato" w:eastAsia="Cambria Math" w:hAnsi="Lato"/>
                <w:sz w:val="7"/>
                <w:szCs w:val="18"/>
              </w:rPr>
            </w:pPr>
            <w:r w:rsidRPr="00B24228">
              <w:rPr>
                <w:rFonts w:ascii="Lato" w:eastAsia="Cambria Math" w:hAnsi="Lato"/>
                <w:sz w:val="7"/>
                <w:szCs w:val="18"/>
              </w:rPr>
              <w:t>=</w:t>
            </w:r>
          </w:p>
        </w:tc>
        <w:tc>
          <w:tcPr>
            <w:tcW w:w="40" w:type="dxa"/>
            <w:shd w:val="clear" w:color="auto" w:fill="auto"/>
            <w:vAlign w:val="bottom"/>
          </w:tcPr>
          <w:p w14:paraId="1B7E52D4" w14:textId="77777777" w:rsidR="00000000" w:rsidRPr="00B24228" w:rsidRDefault="001B0D30">
            <w:pPr>
              <w:spacing w:line="0" w:lineRule="atLeast"/>
              <w:rPr>
                <w:rFonts w:ascii="Lato" w:eastAsia="Times New Roman" w:hAnsi="Lato"/>
                <w:sz w:val="22"/>
                <w:szCs w:val="18"/>
              </w:rPr>
            </w:pPr>
          </w:p>
        </w:tc>
        <w:tc>
          <w:tcPr>
            <w:tcW w:w="440" w:type="dxa"/>
            <w:tcBorders>
              <w:bottom w:val="single" w:sz="8" w:space="0" w:color="auto"/>
            </w:tcBorders>
            <w:shd w:val="clear" w:color="auto" w:fill="auto"/>
            <w:vAlign w:val="bottom"/>
          </w:tcPr>
          <w:p w14:paraId="583C48DC" w14:textId="77777777" w:rsidR="00000000" w:rsidRPr="00B24228" w:rsidRDefault="001B0D30">
            <w:pPr>
              <w:spacing w:line="0" w:lineRule="atLeast"/>
              <w:rPr>
                <w:rFonts w:ascii="Lato" w:eastAsia="Times New Roman" w:hAnsi="Lato"/>
                <w:sz w:val="22"/>
                <w:szCs w:val="18"/>
              </w:rPr>
            </w:pPr>
          </w:p>
        </w:tc>
        <w:tc>
          <w:tcPr>
            <w:tcW w:w="1820" w:type="dxa"/>
            <w:tcBorders>
              <w:bottom w:val="single" w:sz="8" w:space="0" w:color="auto"/>
            </w:tcBorders>
            <w:shd w:val="clear" w:color="auto" w:fill="auto"/>
            <w:vAlign w:val="bottom"/>
          </w:tcPr>
          <w:p w14:paraId="1BC40275" w14:textId="77777777" w:rsidR="00000000" w:rsidRPr="00B24228" w:rsidRDefault="001B0D30">
            <w:pPr>
              <w:spacing w:line="0" w:lineRule="atLeast"/>
              <w:rPr>
                <w:rFonts w:ascii="Lato" w:eastAsia="Times New Roman" w:hAnsi="Lato"/>
                <w:sz w:val="22"/>
                <w:szCs w:val="18"/>
              </w:rPr>
            </w:pPr>
          </w:p>
        </w:tc>
      </w:tr>
      <w:tr w:rsidR="00000000" w:rsidRPr="00B24228" w14:paraId="1115B3C2" w14:textId="77777777">
        <w:trPr>
          <w:trHeight w:val="109"/>
        </w:trPr>
        <w:tc>
          <w:tcPr>
            <w:tcW w:w="420" w:type="dxa"/>
            <w:vMerge/>
            <w:shd w:val="clear" w:color="auto" w:fill="auto"/>
            <w:vAlign w:val="bottom"/>
          </w:tcPr>
          <w:p w14:paraId="717D994B" w14:textId="77777777" w:rsidR="00000000" w:rsidRPr="00B24228" w:rsidRDefault="001B0D30">
            <w:pPr>
              <w:spacing w:line="0" w:lineRule="atLeast"/>
              <w:rPr>
                <w:rFonts w:ascii="Lato" w:eastAsia="Times New Roman" w:hAnsi="Lato"/>
                <w:sz w:val="7"/>
                <w:szCs w:val="18"/>
              </w:rPr>
            </w:pPr>
          </w:p>
        </w:tc>
        <w:tc>
          <w:tcPr>
            <w:tcW w:w="480" w:type="dxa"/>
            <w:gridSpan w:val="2"/>
            <w:vMerge w:val="restart"/>
            <w:shd w:val="clear" w:color="auto" w:fill="auto"/>
            <w:vAlign w:val="bottom"/>
          </w:tcPr>
          <w:p w14:paraId="7A6ECBED" w14:textId="77777777" w:rsidR="00000000" w:rsidRPr="00B24228" w:rsidRDefault="001B0D30">
            <w:pPr>
              <w:spacing w:line="413" w:lineRule="exact"/>
              <w:ind w:right="80"/>
              <w:jc w:val="right"/>
              <w:rPr>
                <w:rFonts w:ascii="Lato" w:eastAsia="Cambria Math" w:hAnsi="Lato"/>
                <w:sz w:val="7"/>
                <w:szCs w:val="18"/>
              </w:rPr>
            </w:pPr>
            <w:r w:rsidRPr="00B24228">
              <w:rPr>
                <w:rFonts w:ascii="Lato" w:eastAsia="Cambria Math" w:hAnsi="Lato"/>
                <w:sz w:val="7"/>
                <w:szCs w:val="18"/>
              </w:rPr>
              <w:t>1 +</w:t>
            </w:r>
          </w:p>
        </w:tc>
        <w:tc>
          <w:tcPr>
            <w:tcW w:w="1820" w:type="dxa"/>
            <w:vMerge w:val="restart"/>
            <w:shd w:val="clear" w:color="auto" w:fill="auto"/>
            <w:vAlign w:val="bottom"/>
          </w:tcPr>
          <w:p w14:paraId="079242B4" w14:textId="77777777" w:rsidR="00000000" w:rsidRPr="00B24228" w:rsidRDefault="001B0D30">
            <w:pPr>
              <w:spacing w:line="274" w:lineRule="exact"/>
              <w:ind w:left="100"/>
              <w:rPr>
                <w:rFonts w:ascii="Lato" w:eastAsia="Cambria Math" w:hAnsi="Lato"/>
                <w:sz w:val="4"/>
                <w:szCs w:val="18"/>
                <w:vertAlign w:val="subscript"/>
              </w:rPr>
            </w:pPr>
            <w:r w:rsidRPr="00B24228">
              <w:rPr>
                <w:rFonts w:ascii="Lato" w:eastAsia="Cambria Math" w:hAnsi="Lato"/>
                <w:sz w:val="2"/>
                <w:szCs w:val="18"/>
              </w:rPr>
              <w:t xml:space="preserve">Var(   </w:t>
            </w:r>
            <w:r w:rsidRPr="00B24228">
              <w:rPr>
                <w:rFonts w:ascii="Lato" w:eastAsia="Cambria Math" w:hAnsi="Lato"/>
                <w:sz w:val="4"/>
                <w:szCs w:val="18"/>
                <w:vertAlign w:val="subscript"/>
              </w:rPr>
              <w:t>)</w:t>
            </w:r>
          </w:p>
        </w:tc>
      </w:tr>
      <w:tr w:rsidR="00000000" w:rsidRPr="00B24228" w14:paraId="57F58F68" w14:textId="77777777">
        <w:trPr>
          <w:trHeight w:val="165"/>
        </w:trPr>
        <w:tc>
          <w:tcPr>
            <w:tcW w:w="420" w:type="dxa"/>
            <w:shd w:val="clear" w:color="auto" w:fill="auto"/>
            <w:vAlign w:val="bottom"/>
          </w:tcPr>
          <w:p w14:paraId="089DCE14" w14:textId="77777777" w:rsidR="00000000" w:rsidRPr="00B24228" w:rsidRDefault="001B0D30">
            <w:pPr>
              <w:spacing w:line="0" w:lineRule="atLeast"/>
              <w:rPr>
                <w:rFonts w:ascii="Lato" w:eastAsia="Times New Roman" w:hAnsi="Lato"/>
                <w:sz w:val="12"/>
                <w:szCs w:val="18"/>
              </w:rPr>
            </w:pPr>
          </w:p>
        </w:tc>
        <w:tc>
          <w:tcPr>
            <w:tcW w:w="480" w:type="dxa"/>
            <w:gridSpan w:val="2"/>
            <w:vMerge/>
            <w:shd w:val="clear" w:color="auto" w:fill="auto"/>
            <w:vAlign w:val="bottom"/>
          </w:tcPr>
          <w:p w14:paraId="28F79C60" w14:textId="77777777" w:rsidR="00000000" w:rsidRPr="00B24228" w:rsidRDefault="001B0D30">
            <w:pPr>
              <w:spacing w:line="0" w:lineRule="atLeast"/>
              <w:rPr>
                <w:rFonts w:ascii="Lato" w:eastAsia="Times New Roman" w:hAnsi="Lato"/>
                <w:sz w:val="12"/>
                <w:szCs w:val="18"/>
              </w:rPr>
            </w:pPr>
          </w:p>
        </w:tc>
        <w:tc>
          <w:tcPr>
            <w:tcW w:w="1820" w:type="dxa"/>
            <w:vMerge/>
            <w:shd w:val="clear" w:color="auto" w:fill="auto"/>
            <w:vAlign w:val="bottom"/>
          </w:tcPr>
          <w:p w14:paraId="3E36D0D0" w14:textId="77777777" w:rsidR="00000000" w:rsidRPr="00B24228" w:rsidRDefault="001B0D30">
            <w:pPr>
              <w:spacing w:line="0" w:lineRule="atLeast"/>
              <w:rPr>
                <w:rFonts w:ascii="Lato" w:eastAsia="Times New Roman" w:hAnsi="Lato"/>
                <w:sz w:val="12"/>
                <w:szCs w:val="18"/>
              </w:rPr>
            </w:pPr>
          </w:p>
        </w:tc>
      </w:tr>
      <w:tr w:rsidR="00000000" w:rsidRPr="00B24228" w14:paraId="350C8246" w14:textId="77777777">
        <w:trPr>
          <w:trHeight w:val="140"/>
        </w:trPr>
        <w:tc>
          <w:tcPr>
            <w:tcW w:w="420" w:type="dxa"/>
            <w:shd w:val="clear" w:color="auto" w:fill="auto"/>
            <w:vAlign w:val="bottom"/>
          </w:tcPr>
          <w:p w14:paraId="028B6C71" w14:textId="77777777" w:rsidR="00000000" w:rsidRPr="00B24228" w:rsidRDefault="001B0D30">
            <w:pPr>
              <w:spacing w:line="0" w:lineRule="atLeast"/>
              <w:rPr>
                <w:rFonts w:ascii="Lato" w:eastAsia="Times New Roman" w:hAnsi="Lato"/>
                <w:sz w:val="10"/>
                <w:szCs w:val="18"/>
              </w:rPr>
            </w:pPr>
          </w:p>
        </w:tc>
        <w:tc>
          <w:tcPr>
            <w:tcW w:w="480" w:type="dxa"/>
            <w:gridSpan w:val="2"/>
            <w:vMerge/>
            <w:shd w:val="clear" w:color="auto" w:fill="auto"/>
            <w:vAlign w:val="bottom"/>
          </w:tcPr>
          <w:p w14:paraId="39CBCE7E" w14:textId="77777777" w:rsidR="00000000" w:rsidRPr="00B24228" w:rsidRDefault="001B0D30">
            <w:pPr>
              <w:spacing w:line="0" w:lineRule="atLeast"/>
              <w:rPr>
                <w:rFonts w:ascii="Lato" w:eastAsia="Times New Roman" w:hAnsi="Lato"/>
                <w:sz w:val="10"/>
                <w:szCs w:val="18"/>
              </w:rPr>
            </w:pPr>
          </w:p>
        </w:tc>
        <w:tc>
          <w:tcPr>
            <w:tcW w:w="1820" w:type="dxa"/>
            <w:vMerge w:val="restart"/>
            <w:shd w:val="clear" w:color="auto" w:fill="auto"/>
            <w:vAlign w:val="bottom"/>
          </w:tcPr>
          <w:p w14:paraId="5ABD8E64" w14:textId="77777777" w:rsidR="00000000" w:rsidRPr="00B24228" w:rsidRDefault="001B0D30">
            <w:pPr>
              <w:spacing w:line="373" w:lineRule="exact"/>
              <w:ind w:left="1200"/>
              <w:rPr>
                <w:rFonts w:ascii="Lato" w:eastAsia="Cambria Math" w:hAnsi="Lato"/>
                <w:sz w:val="6"/>
                <w:szCs w:val="18"/>
                <w:vertAlign w:val="superscript"/>
              </w:rPr>
            </w:pPr>
            <w:r w:rsidRPr="00B24228">
              <w:rPr>
                <w:rFonts w:ascii="Lato" w:eastAsia="Cambria Math" w:hAnsi="Lato"/>
                <w:sz w:val="6"/>
                <w:szCs w:val="18"/>
                <w:vertAlign w:val="superscript"/>
              </w:rPr>
              <w:t>2</w:t>
            </w:r>
          </w:p>
        </w:tc>
      </w:tr>
      <w:tr w:rsidR="00000000" w:rsidRPr="00B24228" w14:paraId="775CC636" w14:textId="77777777">
        <w:trPr>
          <w:trHeight w:val="232"/>
        </w:trPr>
        <w:tc>
          <w:tcPr>
            <w:tcW w:w="420" w:type="dxa"/>
            <w:shd w:val="clear" w:color="auto" w:fill="auto"/>
            <w:vAlign w:val="bottom"/>
          </w:tcPr>
          <w:p w14:paraId="3BEE7924" w14:textId="77777777" w:rsidR="00000000" w:rsidRPr="00B24228" w:rsidRDefault="001B0D30">
            <w:pPr>
              <w:spacing w:line="0" w:lineRule="atLeast"/>
              <w:rPr>
                <w:rFonts w:ascii="Lato" w:eastAsia="Times New Roman" w:hAnsi="Lato"/>
                <w:sz w:val="18"/>
                <w:szCs w:val="18"/>
              </w:rPr>
            </w:pPr>
          </w:p>
        </w:tc>
        <w:tc>
          <w:tcPr>
            <w:tcW w:w="40" w:type="dxa"/>
            <w:shd w:val="clear" w:color="auto" w:fill="auto"/>
            <w:vAlign w:val="bottom"/>
          </w:tcPr>
          <w:p w14:paraId="46AA3F62" w14:textId="77777777" w:rsidR="00000000" w:rsidRPr="00B24228" w:rsidRDefault="001B0D30">
            <w:pPr>
              <w:spacing w:line="0" w:lineRule="atLeast"/>
              <w:rPr>
                <w:rFonts w:ascii="Lato" w:eastAsia="Times New Roman" w:hAnsi="Lato"/>
                <w:sz w:val="18"/>
                <w:szCs w:val="18"/>
              </w:rPr>
            </w:pPr>
          </w:p>
        </w:tc>
        <w:tc>
          <w:tcPr>
            <w:tcW w:w="440" w:type="dxa"/>
            <w:shd w:val="clear" w:color="auto" w:fill="auto"/>
            <w:vAlign w:val="bottom"/>
          </w:tcPr>
          <w:p w14:paraId="0C4E5C42" w14:textId="77777777" w:rsidR="00000000" w:rsidRPr="00B24228" w:rsidRDefault="001B0D30">
            <w:pPr>
              <w:spacing w:line="0" w:lineRule="atLeast"/>
              <w:rPr>
                <w:rFonts w:ascii="Lato" w:eastAsia="Times New Roman" w:hAnsi="Lato"/>
                <w:sz w:val="18"/>
                <w:szCs w:val="18"/>
              </w:rPr>
            </w:pPr>
          </w:p>
        </w:tc>
        <w:tc>
          <w:tcPr>
            <w:tcW w:w="1820" w:type="dxa"/>
            <w:vMerge/>
            <w:shd w:val="clear" w:color="auto" w:fill="auto"/>
            <w:vAlign w:val="bottom"/>
          </w:tcPr>
          <w:p w14:paraId="353618A8" w14:textId="77777777" w:rsidR="00000000" w:rsidRPr="00B24228" w:rsidRDefault="001B0D30">
            <w:pPr>
              <w:spacing w:line="0" w:lineRule="atLeast"/>
              <w:rPr>
                <w:rFonts w:ascii="Lato" w:eastAsia="Times New Roman" w:hAnsi="Lato"/>
                <w:sz w:val="18"/>
                <w:szCs w:val="18"/>
              </w:rPr>
            </w:pPr>
          </w:p>
        </w:tc>
      </w:tr>
    </w:tbl>
    <w:p w14:paraId="3D2CF603" w14:textId="77777777" w:rsidR="00000000" w:rsidRPr="00B24228" w:rsidRDefault="001B0D30">
      <w:pPr>
        <w:spacing w:line="231" w:lineRule="exact"/>
        <w:rPr>
          <w:rFonts w:ascii="Lato" w:eastAsia="Times New Roman" w:hAnsi="Lato"/>
          <w:sz w:val="18"/>
          <w:szCs w:val="18"/>
        </w:rPr>
      </w:pPr>
    </w:p>
    <w:p w14:paraId="00E69641" w14:textId="77777777" w:rsidR="00000000" w:rsidRPr="00B24228" w:rsidRDefault="001B0D30">
      <w:pPr>
        <w:spacing w:line="0" w:lineRule="atLeast"/>
        <w:ind w:left="1640"/>
        <w:rPr>
          <w:rFonts w:ascii="Lato" w:eastAsia="Times New Roman" w:hAnsi="Lato"/>
          <w:b/>
          <w:sz w:val="22"/>
          <w:szCs w:val="18"/>
        </w:rPr>
      </w:pPr>
      <w:r w:rsidRPr="00B24228">
        <w:rPr>
          <w:rFonts w:ascii="Lato" w:eastAsia="Times New Roman" w:hAnsi="Lato"/>
          <w:b/>
          <w:sz w:val="22"/>
          <w:szCs w:val="18"/>
        </w:rPr>
        <w:t>Figure 10. Equation. CMF estimate using the EB approach.</w:t>
      </w:r>
    </w:p>
    <w:p w14:paraId="291EE1D4" w14:textId="77777777" w:rsidR="00000000" w:rsidRPr="00B24228" w:rsidRDefault="001B0D30">
      <w:pPr>
        <w:spacing w:line="243" w:lineRule="exact"/>
        <w:rPr>
          <w:rFonts w:ascii="Lato" w:eastAsia="Times New Roman" w:hAnsi="Lato"/>
          <w:sz w:val="18"/>
          <w:szCs w:val="18"/>
        </w:rPr>
      </w:pPr>
    </w:p>
    <w:p w14:paraId="20CA4DEC"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 xml:space="preserve">The standard deviation of </w:t>
      </w:r>
      <w:r w:rsidRPr="00B24228">
        <w:rPr>
          <w:rFonts w:ascii="Lato" w:eastAsia="Symbol" w:hAnsi="Lato"/>
          <w:i/>
          <w:sz w:val="22"/>
          <w:szCs w:val="18"/>
        </w:rPr>
        <w:t></w:t>
      </w:r>
      <w:r w:rsidRPr="00B24228">
        <w:rPr>
          <w:rFonts w:ascii="Lato" w:eastAsia="Times New Roman" w:hAnsi="Lato"/>
          <w:sz w:val="22"/>
          <w:szCs w:val="18"/>
        </w:rPr>
        <w:t xml:space="preserve"> is given b</w:t>
      </w:r>
      <w:r w:rsidRPr="00B24228">
        <w:rPr>
          <w:rFonts w:ascii="Lato" w:eastAsia="Times New Roman" w:hAnsi="Lato"/>
          <w:sz w:val="22"/>
          <w:szCs w:val="18"/>
        </w:rPr>
        <w:t>y the following:</w:t>
      </w:r>
    </w:p>
    <w:tbl>
      <w:tblPr>
        <w:tblW w:w="0" w:type="auto"/>
        <w:tblInd w:w="2460" w:type="dxa"/>
        <w:tblLayout w:type="fixed"/>
        <w:tblCellMar>
          <w:top w:w="0" w:type="dxa"/>
          <w:left w:w="0" w:type="dxa"/>
          <w:bottom w:w="0" w:type="dxa"/>
          <w:right w:w="0" w:type="dxa"/>
        </w:tblCellMar>
        <w:tblLook w:val="0000" w:firstRow="0" w:lastRow="0" w:firstColumn="0" w:lastColumn="0" w:noHBand="0" w:noVBand="0"/>
      </w:tblPr>
      <w:tblGrid>
        <w:gridCol w:w="1540"/>
        <w:gridCol w:w="400"/>
        <w:gridCol w:w="1040"/>
        <w:gridCol w:w="300"/>
        <w:gridCol w:w="1040"/>
        <w:gridCol w:w="120"/>
      </w:tblGrid>
      <w:tr w:rsidR="00000000" w:rsidRPr="00B24228" w14:paraId="78131453" w14:textId="77777777">
        <w:trPr>
          <w:trHeight w:val="546"/>
        </w:trPr>
        <w:tc>
          <w:tcPr>
            <w:tcW w:w="1540" w:type="dxa"/>
            <w:shd w:val="clear" w:color="auto" w:fill="auto"/>
            <w:vAlign w:val="bottom"/>
          </w:tcPr>
          <w:p w14:paraId="0C1C15CA" w14:textId="77777777" w:rsidR="00000000" w:rsidRPr="00B24228" w:rsidRDefault="001B0D30">
            <w:pPr>
              <w:spacing w:line="0" w:lineRule="atLeast"/>
              <w:rPr>
                <w:rFonts w:ascii="Lato" w:eastAsia="Times New Roman" w:hAnsi="Lato"/>
                <w:sz w:val="22"/>
                <w:szCs w:val="18"/>
              </w:rPr>
            </w:pPr>
          </w:p>
        </w:tc>
        <w:tc>
          <w:tcPr>
            <w:tcW w:w="400" w:type="dxa"/>
            <w:vMerge w:val="restart"/>
            <w:shd w:val="clear" w:color="auto" w:fill="auto"/>
            <w:vAlign w:val="bottom"/>
          </w:tcPr>
          <w:p w14:paraId="2C7CA74F" w14:textId="77777777" w:rsidR="00000000" w:rsidRPr="00B24228" w:rsidRDefault="001B0D30">
            <w:pPr>
              <w:spacing w:line="758" w:lineRule="exact"/>
              <w:rPr>
                <w:rFonts w:ascii="Lato" w:eastAsia="Cambria Math" w:hAnsi="Lato"/>
                <w:sz w:val="16"/>
                <w:szCs w:val="18"/>
                <w:vertAlign w:val="superscript"/>
              </w:rPr>
            </w:pPr>
            <w:r w:rsidRPr="00B24228">
              <w:rPr>
                <w:rFonts w:ascii="Lato" w:eastAsia="Cambria Math" w:hAnsi="Lato"/>
                <w:sz w:val="16"/>
                <w:szCs w:val="18"/>
                <w:vertAlign w:val="superscript"/>
              </w:rPr>
              <w:t>2</w:t>
            </w:r>
          </w:p>
        </w:tc>
        <w:tc>
          <w:tcPr>
            <w:tcW w:w="1040" w:type="dxa"/>
            <w:tcBorders>
              <w:bottom w:val="single" w:sz="8" w:space="0" w:color="auto"/>
            </w:tcBorders>
            <w:shd w:val="clear" w:color="auto" w:fill="auto"/>
            <w:vAlign w:val="bottom"/>
          </w:tcPr>
          <w:p w14:paraId="452B5761" w14:textId="77777777" w:rsidR="00000000" w:rsidRPr="00B24228" w:rsidRDefault="001B0D30">
            <w:pPr>
              <w:spacing w:line="528" w:lineRule="exact"/>
              <w:rPr>
                <w:rFonts w:ascii="Lato" w:eastAsia="Cambria Math" w:hAnsi="Lato"/>
                <w:sz w:val="10"/>
                <w:szCs w:val="18"/>
                <w:vertAlign w:val="subscript"/>
              </w:rPr>
            </w:pPr>
            <w:r w:rsidRPr="00B24228">
              <w:rPr>
                <w:rFonts w:ascii="Lato" w:eastAsia="Cambria Math" w:hAnsi="Lato"/>
                <w:sz w:val="8"/>
                <w:szCs w:val="18"/>
              </w:rPr>
              <w:t xml:space="preserve">Var(    </w:t>
            </w:r>
            <w:r w:rsidRPr="00B24228">
              <w:rPr>
                <w:rFonts w:ascii="Lato" w:eastAsia="Cambria Math" w:hAnsi="Lato"/>
                <w:sz w:val="10"/>
                <w:szCs w:val="18"/>
                <w:vertAlign w:val="subscript"/>
              </w:rPr>
              <w:t>)</w:t>
            </w:r>
          </w:p>
        </w:tc>
        <w:tc>
          <w:tcPr>
            <w:tcW w:w="300" w:type="dxa"/>
            <w:vMerge w:val="restart"/>
            <w:shd w:val="clear" w:color="auto" w:fill="auto"/>
            <w:vAlign w:val="bottom"/>
          </w:tcPr>
          <w:p w14:paraId="2AC405FC" w14:textId="77777777" w:rsidR="00000000" w:rsidRPr="00B24228" w:rsidRDefault="001B0D30">
            <w:pPr>
              <w:spacing w:line="674" w:lineRule="exact"/>
              <w:jc w:val="right"/>
              <w:rPr>
                <w:rFonts w:ascii="Lato" w:eastAsia="Cambria Math" w:hAnsi="Lato"/>
                <w:sz w:val="14"/>
                <w:szCs w:val="18"/>
              </w:rPr>
            </w:pPr>
            <w:r w:rsidRPr="00B24228">
              <w:rPr>
                <w:rFonts w:ascii="Lato" w:eastAsia="Cambria Math" w:hAnsi="Lato"/>
                <w:sz w:val="14"/>
                <w:szCs w:val="18"/>
              </w:rPr>
              <w:t>+</w:t>
            </w:r>
          </w:p>
        </w:tc>
        <w:tc>
          <w:tcPr>
            <w:tcW w:w="1040" w:type="dxa"/>
            <w:tcBorders>
              <w:bottom w:val="single" w:sz="8" w:space="0" w:color="auto"/>
            </w:tcBorders>
            <w:shd w:val="clear" w:color="auto" w:fill="auto"/>
            <w:vAlign w:val="bottom"/>
          </w:tcPr>
          <w:p w14:paraId="3D265955" w14:textId="77777777" w:rsidR="00000000" w:rsidRPr="00B24228" w:rsidRDefault="001B0D30">
            <w:pPr>
              <w:spacing w:line="417" w:lineRule="exact"/>
              <w:rPr>
                <w:rFonts w:ascii="Lato" w:eastAsia="Cambria Math" w:hAnsi="Lato"/>
                <w:sz w:val="7"/>
                <w:szCs w:val="18"/>
              </w:rPr>
            </w:pPr>
            <w:r w:rsidRPr="00B24228">
              <w:rPr>
                <w:rFonts w:ascii="Lato" w:eastAsia="Cambria Math" w:hAnsi="Lato"/>
                <w:sz w:val="7"/>
                <w:szCs w:val="18"/>
              </w:rPr>
              <w:t>Var(    )</w:t>
            </w:r>
          </w:p>
        </w:tc>
        <w:tc>
          <w:tcPr>
            <w:tcW w:w="120" w:type="dxa"/>
            <w:shd w:val="clear" w:color="auto" w:fill="auto"/>
            <w:vAlign w:val="bottom"/>
          </w:tcPr>
          <w:p w14:paraId="033DE1FB" w14:textId="77777777" w:rsidR="00000000" w:rsidRPr="00B24228" w:rsidRDefault="001B0D30">
            <w:pPr>
              <w:spacing w:line="0" w:lineRule="atLeast"/>
              <w:rPr>
                <w:rFonts w:ascii="Lato" w:eastAsia="Times New Roman" w:hAnsi="Lato"/>
                <w:sz w:val="22"/>
                <w:szCs w:val="18"/>
              </w:rPr>
            </w:pPr>
          </w:p>
        </w:tc>
      </w:tr>
      <w:tr w:rsidR="00000000" w:rsidRPr="00B24228" w14:paraId="23BDCA23" w14:textId="77777777">
        <w:trPr>
          <w:trHeight w:val="192"/>
        </w:trPr>
        <w:tc>
          <w:tcPr>
            <w:tcW w:w="1540" w:type="dxa"/>
            <w:shd w:val="clear" w:color="auto" w:fill="auto"/>
            <w:vAlign w:val="bottom"/>
          </w:tcPr>
          <w:p w14:paraId="0EFFB290" w14:textId="77777777" w:rsidR="00000000" w:rsidRPr="00B24228" w:rsidRDefault="001B0D30">
            <w:pPr>
              <w:spacing w:line="0" w:lineRule="atLeast"/>
              <w:rPr>
                <w:rFonts w:ascii="Lato" w:eastAsia="Times New Roman" w:hAnsi="Lato"/>
                <w:sz w:val="14"/>
                <w:szCs w:val="18"/>
              </w:rPr>
            </w:pPr>
          </w:p>
        </w:tc>
        <w:tc>
          <w:tcPr>
            <w:tcW w:w="400" w:type="dxa"/>
            <w:vMerge/>
            <w:shd w:val="clear" w:color="auto" w:fill="auto"/>
            <w:vAlign w:val="bottom"/>
          </w:tcPr>
          <w:p w14:paraId="0271F2D7" w14:textId="77777777" w:rsidR="00000000" w:rsidRPr="00B24228" w:rsidRDefault="001B0D30">
            <w:pPr>
              <w:spacing w:line="0" w:lineRule="atLeast"/>
              <w:rPr>
                <w:rFonts w:ascii="Lato" w:eastAsia="Times New Roman" w:hAnsi="Lato"/>
                <w:sz w:val="14"/>
                <w:szCs w:val="18"/>
              </w:rPr>
            </w:pPr>
          </w:p>
        </w:tc>
        <w:tc>
          <w:tcPr>
            <w:tcW w:w="1040" w:type="dxa"/>
            <w:shd w:val="clear" w:color="auto" w:fill="auto"/>
            <w:vAlign w:val="bottom"/>
          </w:tcPr>
          <w:p w14:paraId="687DE23E" w14:textId="77777777" w:rsidR="00000000" w:rsidRPr="00B24228" w:rsidRDefault="001B0D30">
            <w:pPr>
              <w:spacing w:line="192" w:lineRule="exact"/>
              <w:ind w:left="280"/>
              <w:rPr>
                <w:rFonts w:ascii="Lato" w:eastAsia="Cambria Math" w:hAnsi="Lato"/>
                <w:sz w:val="2"/>
                <w:szCs w:val="18"/>
                <w:vertAlign w:val="superscript"/>
              </w:rPr>
            </w:pPr>
            <w:r w:rsidRPr="00B24228">
              <w:rPr>
                <w:rFonts w:ascii="Lato" w:eastAsia="Cambria Math" w:hAnsi="Lato"/>
                <w:sz w:val="2"/>
                <w:szCs w:val="18"/>
                <w:vertAlign w:val="superscript"/>
              </w:rPr>
              <w:t>2</w:t>
            </w:r>
          </w:p>
        </w:tc>
        <w:tc>
          <w:tcPr>
            <w:tcW w:w="300" w:type="dxa"/>
            <w:vMerge/>
            <w:shd w:val="clear" w:color="auto" w:fill="auto"/>
            <w:vAlign w:val="bottom"/>
          </w:tcPr>
          <w:p w14:paraId="405D50F3" w14:textId="77777777" w:rsidR="00000000" w:rsidRPr="00B24228" w:rsidRDefault="001B0D30">
            <w:pPr>
              <w:spacing w:line="0" w:lineRule="atLeast"/>
              <w:rPr>
                <w:rFonts w:ascii="Lato" w:eastAsia="Times New Roman" w:hAnsi="Lato"/>
                <w:sz w:val="14"/>
                <w:szCs w:val="18"/>
              </w:rPr>
            </w:pPr>
          </w:p>
        </w:tc>
        <w:tc>
          <w:tcPr>
            <w:tcW w:w="1040" w:type="dxa"/>
            <w:shd w:val="clear" w:color="auto" w:fill="auto"/>
            <w:vAlign w:val="bottom"/>
          </w:tcPr>
          <w:p w14:paraId="56F73E63" w14:textId="77777777" w:rsidR="00000000" w:rsidRPr="00B24228" w:rsidRDefault="001B0D30">
            <w:pPr>
              <w:spacing w:line="192" w:lineRule="exact"/>
              <w:ind w:left="280"/>
              <w:rPr>
                <w:rFonts w:ascii="Lato" w:eastAsia="Cambria Math" w:hAnsi="Lato"/>
                <w:sz w:val="2"/>
                <w:szCs w:val="18"/>
                <w:vertAlign w:val="superscript"/>
              </w:rPr>
            </w:pPr>
            <w:r w:rsidRPr="00B24228">
              <w:rPr>
                <w:rFonts w:ascii="Lato" w:eastAsia="Cambria Math" w:hAnsi="Lato"/>
                <w:sz w:val="2"/>
                <w:szCs w:val="18"/>
                <w:vertAlign w:val="superscript"/>
              </w:rPr>
              <w:t>2</w:t>
            </w:r>
          </w:p>
        </w:tc>
        <w:tc>
          <w:tcPr>
            <w:tcW w:w="120" w:type="dxa"/>
            <w:shd w:val="clear" w:color="auto" w:fill="auto"/>
            <w:vAlign w:val="bottom"/>
          </w:tcPr>
          <w:p w14:paraId="66213A13" w14:textId="77777777" w:rsidR="00000000" w:rsidRPr="00B24228" w:rsidRDefault="001B0D30">
            <w:pPr>
              <w:spacing w:line="0" w:lineRule="atLeast"/>
              <w:rPr>
                <w:rFonts w:ascii="Lato" w:eastAsia="Times New Roman" w:hAnsi="Lato"/>
                <w:sz w:val="14"/>
                <w:szCs w:val="18"/>
              </w:rPr>
            </w:pPr>
          </w:p>
        </w:tc>
      </w:tr>
      <w:tr w:rsidR="00000000" w:rsidRPr="00B24228" w14:paraId="41A09575" w14:textId="77777777">
        <w:trPr>
          <w:trHeight w:val="83"/>
        </w:trPr>
        <w:tc>
          <w:tcPr>
            <w:tcW w:w="1540" w:type="dxa"/>
            <w:shd w:val="clear" w:color="auto" w:fill="auto"/>
            <w:vAlign w:val="bottom"/>
          </w:tcPr>
          <w:p w14:paraId="43007562" w14:textId="77777777" w:rsidR="00000000" w:rsidRPr="00B24228" w:rsidRDefault="001B0D30">
            <w:pPr>
              <w:spacing w:line="0" w:lineRule="atLeast"/>
              <w:rPr>
                <w:rFonts w:ascii="Lato" w:eastAsia="Cambria Math" w:hAnsi="Lato"/>
                <w:sz w:val="2"/>
                <w:szCs w:val="18"/>
              </w:rPr>
            </w:pPr>
            <w:r w:rsidRPr="00B24228">
              <w:rPr>
                <w:rFonts w:ascii="Lato" w:eastAsia="Cambria Math" w:hAnsi="Lato"/>
                <w:sz w:val="2"/>
                <w:szCs w:val="18"/>
              </w:rPr>
              <w:t>=</w:t>
            </w:r>
          </w:p>
        </w:tc>
        <w:tc>
          <w:tcPr>
            <w:tcW w:w="400" w:type="dxa"/>
            <w:tcBorders>
              <w:bottom w:val="single" w:sz="8" w:space="0" w:color="auto"/>
            </w:tcBorders>
            <w:shd w:val="clear" w:color="auto" w:fill="auto"/>
            <w:vAlign w:val="bottom"/>
          </w:tcPr>
          <w:p w14:paraId="03A4142F" w14:textId="77777777" w:rsidR="00000000" w:rsidRPr="00B24228" w:rsidRDefault="001B0D30">
            <w:pPr>
              <w:spacing w:line="0" w:lineRule="atLeast"/>
              <w:rPr>
                <w:rFonts w:ascii="Lato" w:eastAsia="Times New Roman" w:hAnsi="Lato"/>
                <w:sz w:val="5"/>
                <w:szCs w:val="18"/>
              </w:rPr>
            </w:pPr>
          </w:p>
        </w:tc>
        <w:tc>
          <w:tcPr>
            <w:tcW w:w="1040" w:type="dxa"/>
            <w:tcBorders>
              <w:bottom w:val="single" w:sz="8" w:space="0" w:color="auto"/>
            </w:tcBorders>
            <w:shd w:val="clear" w:color="auto" w:fill="auto"/>
            <w:vAlign w:val="bottom"/>
          </w:tcPr>
          <w:p w14:paraId="48A711E9" w14:textId="77777777" w:rsidR="00000000" w:rsidRPr="00B24228" w:rsidRDefault="001B0D30">
            <w:pPr>
              <w:spacing w:line="0" w:lineRule="atLeast"/>
              <w:rPr>
                <w:rFonts w:ascii="Lato" w:eastAsia="Times New Roman" w:hAnsi="Lato"/>
                <w:sz w:val="5"/>
                <w:szCs w:val="18"/>
              </w:rPr>
            </w:pPr>
          </w:p>
        </w:tc>
        <w:tc>
          <w:tcPr>
            <w:tcW w:w="300" w:type="dxa"/>
            <w:tcBorders>
              <w:bottom w:val="single" w:sz="8" w:space="0" w:color="auto"/>
            </w:tcBorders>
            <w:shd w:val="clear" w:color="auto" w:fill="auto"/>
            <w:vAlign w:val="bottom"/>
          </w:tcPr>
          <w:p w14:paraId="4C66F262" w14:textId="77777777" w:rsidR="00000000" w:rsidRPr="00B24228" w:rsidRDefault="001B0D30">
            <w:pPr>
              <w:spacing w:line="0" w:lineRule="atLeast"/>
              <w:rPr>
                <w:rFonts w:ascii="Lato" w:eastAsia="Times New Roman" w:hAnsi="Lato"/>
                <w:sz w:val="5"/>
                <w:szCs w:val="18"/>
              </w:rPr>
            </w:pPr>
          </w:p>
        </w:tc>
        <w:tc>
          <w:tcPr>
            <w:tcW w:w="1040" w:type="dxa"/>
            <w:tcBorders>
              <w:bottom w:val="single" w:sz="8" w:space="0" w:color="auto"/>
            </w:tcBorders>
            <w:shd w:val="clear" w:color="auto" w:fill="auto"/>
            <w:vAlign w:val="bottom"/>
          </w:tcPr>
          <w:p w14:paraId="246D722B" w14:textId="77777777" w:rsidR="00000000" w:rsidRPr="00B24228" w:rsidRDefault="001B0D30">
            <w:pPr>
              <w:spacing w:line="0" w:lineRule="atLeast"/>
              <w:rPr>
                <w:rFonts w:ascii="Lato" w:eastAsia="Times New Roman" w:hAnsi="Lato"/>
                <w:sz w:val="5"/>
                <w:szCs w:val="18"/>
              </w:rPr>
            </w:pPr>
          </w:p>
        </w:tc>
        <w:tc>
          <w:tcPr>
            <w:tcW w:w="120" w:type="dxa"/>
            <w:tcBorders>
              <w:bottom w:val="single" w:sz="8" w:space="0" w:color="auto"/>
            </w:tcBorders>
            <w:shd w:val="clear" w:color="auto" w:fill="auto"/>
            <w:vAlign w:val="bottom"/>
          </w:tcPr>
          <w:p w14:paraId="15C1A9ED" w14:textId="77777777" w:rsidR="00000000" w:rsidRPr="00B24228" w:rsidRDefault="001B0D30">
            <w:pPr>
              <w:spacing w:line="0" w:lineRule="atLeast"/>
              <w:rPr>
                <w:rFonts w:ascii="Lato" w:eastAsia="Times New Roman" w:hAnsi="Lato"/>
                <w:sz w:val="5"/>
                <w:szCs w:val="18"/>
              </w:rPr>
            </w:pPr>
          </w:p>
        </w:tc>
      </w:tr>
    </w:tbl>
    <w:p w14:paraId="4892715C" w14:textId="5F0E3EFA" w:rsidR="00000000" w:rsidRPr="00B24228" w:rsidRDefault="00B24228">
      <w:pPr>
        <w:spacing w:line="20" w:lineRule="exact"/>
        <w:rPr>
          <w:rFonts w:ascii="Lato" w:eastAsia="Times New Roman" w:hAnsi="Lato"/>
          <w:sz w:val="18"/>
          <w:szCs w:val="18"/>
        </w:rPr>
      </w:pPr>
      <w:r w:rsidRPr="00B24228">
        <w:rPr>
          <w:rFonts w:ascii="Lato" w:eastAsia="Times New Roman" w:hAnsi="Lato"/>
          <w:noProof/>
          <w:sz w:val="5"/>
          <w:szCs w:val="18"/>
        </w:rPr>
        <w:drawing>
          <wp:anchor distT="0" distB="0" distL="114300" distR="114300" simplePos="0" relativeHeight="251659776" behindDoc="1" locked="0" layoutInCell="1" allowOverlap="1" wp14:anchorId="63B618B9" wp14:editId="73DF7812">
            <wp:simplePos x="0" y="0"/>
            <wp:positionH relativeFrom="column">
              <wp:posOffset>2536825</wp:posOffset>
            </wp:positionH>
            <wp:positionV relativeFrom="paragraph">
              <wp:posOffset>-437515</wp:posOffset>
            </wp:positionV>
            <wp:extent cx="1845945" cy="107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945" cy="10795"/>
                    </a:xfrm>
                    <a:prstGeom prst="rect">
                      <a:avLst/>
                    </a:prstGeom>
                    <a:noFill/>
                  </pic:spPr>
                </pic:pic>
              </a:graphicData>
            </a:graphic>
            <wp14:sizeRelH relativeFrom="page">
              <wp14:pctWidth>0</wp14:pctWidth>
            </wp14:sizeRelH>
            <wp14:sizeRelV relativeFrom="page">
              <wp14:pctHeight>0</wp14:pctHeight>
            </wp14:sizeRelV>
          </wp:anchor>
        </w:drawing>
      </w:r>
    </w:p>
    <w:p w14:paraId="3513B7AE" w14:textId="77777777" w:rsidR="00000000" w:rsidRPr="00B24228" w:rsidRDefault="001B0D30">
      <w:pPr>
        <w:tabs>
          <w:tab w:val="left" w:pos="6000"/>
        </w:tabs>
        <w:spacing w:line="199" w:lineRule="auto"/>
        <w:ind w:left="4660"/>
        <w:rPr>
          <w:rFonts w:ascii="Lato" w:eastAsia="Cambria Math" w:hAnsi="Lato"/>
          <w:sz w:val="5"/>
          <w:szCs w:val="18"/>
          <w:vertAlign w:val="superscript"/>
        </w:rPr>
      </w:pPr>
      <w:r w:rsidRPr="00B24228">
        <w:rPr>
          <w:rFonts w:ascii="Lato" w:eastAsia="Cambria Math" w:hAnsi="Lato"/>
          <w:sz w:val="5"/>
          <w:szCs w:val="18"/>
          <w:vertAlign w:val="subscript"/>
        </w:rPr>
        <w:t xml:space="preserve">1 </w:t>
      </w:r>
      <w:r w:rsidRPr="00B24228">
        <w:rPr>
          <w:rFonts w:ascii="Lato" w:eastAsia="Cambria Math" w:hAnsi="Lato"/>
          <w:sz w:val="5"/>
          <w:szCs w:val="18"/>
          <w:vertAlign w:val="subscript"/>
        </w:rPr>
        <w:t>+</w:t>
      </w:r>
      <w:r w:rsidRPr="00B24228">
        <w:rPr>
          <w:rFonts w:ascii="Lato" w:eastAsia="Cambria Math" w:hAnsi="Lato"/>
          <w:sz w:val="2"/>
          <w:szCs w:val="18"/>
        </w:rPr>
        <w:t xml:space="preserve"> </w:t>
      </w:r>
      <w:r w:rsidRPr="00B24228">
        <w:rPr>
          <w:rFonts w:ascii="Lato" w:eastAsia="Cambria Math" w:hAnsi="Lato"/>
          <w:sz w:val="2"/>
          <w:szCs w:val="18"/>
          <w:u w:val="single"/>
        </w:rPr>
        <w:t>Var(</w:t>
      </w:r>
      <w:r w:rsidRPr="00B24228">
        <w:rPr>
          <w:rFonts w:ascii="Lato" w:eastAsia="Times New Roman" w:hAnsi="Lato"/>
          <w:sz w:val="18"/>
          <w:szCs w:val="18"/>
        </w:rPr>
        <w:tab/>
      </w:r>
      <w:r w:rsidRPr="00B24228">
        <w:rPr>
          <w:rFonts w:ascii="Lato" w:eastAsia="Cambria Math" w:hAnsi="Lato"/>
          <w:sz w:val="3"/>
          <w:szCs w:val="18"/>
          <w:u w:val="single"/>
        </w:rPr>
        <w:t xml:space="preserve">) </w:t>
      </w:r>
      <w:r w:rsidRPr="00B24228">
        <w:rPr>
          <w:rFonts w:ascii="Lato" w:eastAsia="Cambria Math" w:hAnsi="Lato"/>
          <w:sz w:val="5"/>
          <w:szCs w:val="18"/>
          <w:vertAlign w:val="superscript"/>
        </w:rPr>
        <w:t>2</w:t>
      </w:r>
    </w:p>
    <w:p w14:paraId="507A5F35" w14:textId="77777777" w:rsidR="00000000" w:rsidRPr="00B24228" w:rsidRDefault="001B0D30">
      <w:pPr>
        <w:spacing w:line="198" w:lineRule="auto"/>
        <w:ind w:left="5360"/>
        <w:rPr>
          <w:rFonts w:ascii="Lato" w:eastAsia="Cambria Math" w:hAnsi="Lato"/>
          <w:sz w:val="6"/>
          <w:szCs w:val="18"/>
          <w:vertAlign w:val="superscript"/>
        </w:rPr>
      </w:pPr>
      <w:r w:rsidRPr="00B24228">
        <w:rPr>
          <w:rFonts w:ascii="Lato" w:eastAsia="Cambria Math" w:hAnsi="Lato"/>
          <w:sz w:val="6"/>
          <w:szCs w:val="18"/>
          <w:vertAlign w:val="superscript"/>
        </w:rPr>
        <w:t>2</w:t>
      </w:r>
    </w:p>
    <w:p w14:paraId="01A35BA9" w14:textId="77777777" w:rsidR="00000000" w:rsidRPr="00B24228" w:rsidRDefault="001B0D30">
      <w:pPr>
        <w:spacing w:line="217" w:lineRule="exact"/>
        <w:rPr>
          <w:rFonts w:ascii="Lato" w:eastAsia="Times New Roman" w:hAnsi="Lato"/>
          <w:sz w:val="18"/>
          <w:szCs w:val="18"/>
        </w:rPr>
      </w:pPr>
    </w:p>
    <w:p w14:paraId="730008FB"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Figure 11. Equation. Standard deviation of the CMF estimate using the EB approach.</w:t>
      </w:r>
    </w:p>
    <w:p w14:paraId="636573ED" w14:textId="77777777" w:rsidR="00000000" w:rsidRPr="00B24228" w:rsidRDefault="001B0D30">
      <w:pPr>
        <w:spacing w:line="245" w:lineRule="exact"/>
        <w:rPr>
          <w:rFonts w:ascii="Lato" w:eastAsia="Times New Roman" w:hAnsi="Lato"/>
          <w:sz w:val="18"/>
          <w:szCs w:val="18"/>
        </w:rPr>
      </w:pPr>
    </w:p>
    <w:p w14:paraId="461D424F" w14:textId="77777777" w:rsidR="00000000" w:rsidRPr="00B24228" w:rsidRDefault="001B0D30">
      <w:pPr>
        <w:spacing w:line="238" w:lineRule="auto"/>
        <w:ind w:right="60"/>
        <w:rPr>
          <w:rFonts w:ascii="Lato" w:eastAsia="Times New Roman" w:hAnsi="Lato"/>
          <w:sz w:val="22"/>
          <w:szCs w:val="18"/>
        </w:rPr>
      </w:pPr>
      <w:r w:rsidRPr="00B24228">
        <w:rPr>
          <w:rFonts w:ascii="Lato" w:eastAsia="Times New Roman" w:hAnsi="Lato"/>
          <w:sz w:val="22"/>
          <w:szCs w:val="18"/>
        </w:rPr>
        <w:t>The percent change in crashes is calculated as 100(1</w:t>
      </w:r>
      <w:r w:rsidRPr="00B24228">
        <w:rPr>
          <w:rFonts w:ascii="Lato" w:eastAsia="Symbol" w:hAnsi="Lato"/>
          <w:sz w:val="22"/>
          <w:szCs w:val="18"/>
        </w:rPr>
        <w:t></w:t>
      </w:r>
      <w:r w:rsidRPr="00B24228">
        <w:rPr>
          <w:rFonts w:ascii="Lato" w:eastAsia="Symbol" w:hAnsi="Lato"/>
          <w:i/>
          <w:sz w:val="22"/>
          <w:szCs w:val="18"/>
        </w:rPr>
        <w:t></w:t>
      </w:r>
      <w:r w:rsidRPr="00B24228">
        <w:rPr>
          <w:rFonts w:ascii="Lato" w:eastAsia="Times New Roman" w:hAnsi="Lato"/>
          <w:sz w:val="22"/>
          <w:szCs w:val="18"/>
        </w:rPr>
        <w:t xml:space="preserve"> ); thus a value of </w:t>
      </w:r>
      <w:r w:rsidRPr="00B24228">
        <w:rPr>
          <w:rFonts w:ascii="Lato" w:eastAsia="Symbol" w:hAnsi="Lato"/>
          <w:i/>
          <w:sz w:val="22"/>
          <w:szCs w:val="18"/>
        </w:rPr>
        <w:t></w:t>
      </w:r>
      <w:r w:rsidRPr="00B24228">
        <w:rPr>
          <w:rFonts w:ascii="Lato" w:eastAsia="Times New Roman" w:hAnsi="Lato"/>
          <w:sz w:val="22"/>
          <w:szCs w:val="18"/>
        </w:rPr>
        <w:t xml:space="preserve"> </w:t>
      </w:r>
      <w:r w:rsidRPr="00B24228">
        <w:rPr>
          <w:rFonts w:ascii="Lato" w:eastAsia="Symbol" w:hAnsi="Lato"/>
          <w:sz w:val="22"/>
          <w:szCs w:val="18"/>
        </w:rPr>
        <w:t></w:t>
      </w:r>
      <w:r w:rsidRPr="00B24228">
        <w:rPr>
          <w:rFonts w:ascii="Lato" w:eastAsia="Times New Roman" w:hAnsi="Lato"/>
          <w:sz w:val="22"/>
          <w:szCs w:val="18"/>
        </w:rPr>
        <w:t xml:space="preserve"> 0.7 with a stan</w:t>
      </w:r>
      <w:r w:rsidRPr="00B24228">
        <w:rPr>
          <w:rFonts w:ascii="Lato" w:eastAsia="Times New Roman" w:hAnsi="Lato"/>
          <w:sz w:val="22"/>
          <w:szCs w:val="18"/>
        </w:rPr>
        <w:t>dard deviation of 0.12 indicates a 30 percent reduction in crashes with a standard deviation of</w:t>
      </w:r>
    </w:p>
    <w:p w14:paraId="6B85AA29" w14:textId="77777777" w:rsidR="00000000" w:rsidRPr="00B24228" w:rsidRDefault="001B0D30">
      <w:pPr>
        <w:spacing w:line="2" w:lineRule="exact"/>
        <w:rPr>
          <w:rFonts w:ascii="Lato" w:eastAsia="Times New Roman" w:hAnsi="Lato"/>
          <w:sz w:val="18"/>
          <w:szCs w:val="18"/>
        </w:rPr>
      </w:pPr>
    </w:p>
    <w:p w14:paraId="01DDE275"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12 percent.</w:t>
      </w:r>
    </w:p>
    <w:p w14:paraId="384543D9" w14:textId="77777777" w:rsidR="00000000" w:rsidRPr="00B24228" w:rsidRDefault="001B0D30">
      <w:pPr>
        <w:spacing w:line="245" w:lineRule="exact"/>
        <w:rPr>
          <w:rFonts w:ascii="Lato" w:eastAsia="Times New Roman" w:hAnsi="Lato"/>
          <w:sz w:val="18"/>
          <w:szCs w:val="18"/>
        </w:rPr>
      </w:pPr>
    </w:p>
    <w:p w14:paraId="5448AF27"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CROSS-SECTIONAL STUDIES</w:t>
      </w:r>
    </w:p>
    <w:p w14:paraId="03745B6A" w14:textId="77777777" w:rsidR="00000000" w:rsidRPr="00B24228" w:rsidRDefault="001B0D30">
      <w:pPr>
        <w:spacing w:line="247" w:lineRule="exact"/>
        <w:rPr>
          <w:rFonts w:ascii="Lato" w:eastAsia="Times New Roman" w:hAnsi="Lato"/>
          <w:sz w:val="18"/>
          <w:szCs w:val="18"/>
        </w:rPr>
      </w:pPr>
    </w:p>
    <w:p w14:paraId="21E3A8BB" w14:textId="77777777" w:rsidR="00000000" w:rsidRPr="00B24228" w:rsidRDefault="001B0D30">
      <w:pPr>
        <w:spacing w:line="249" w:lineRule="auto"/>
        <w:ind w:right="240"/>
        <w:rPr>
          <w:rFonts w:ascii="Lato" w:eastAsia="Times New Roman" w:hAnsi="Lato"/>
          <w:sz w:val="22"/>
          <w:szCs w:val="18"/>
        </w:rPr>
      </w:pPr>
      <w:r w:rsidRPr="00B24228">
        <w:rPr>
          <w:rFonts w:ascii="Lato" w:eastAsia="Times New Roman" w:hAnsi="Lato"/>
          <w:sz w:val="22"/>
          <w:szCs w:val="18"/>
        </w:rPr>
        <w:t>Cross-sectional studies are particularly useful for estimating CMFs where there are insufficient instances where the trea</w:t>
      </w:r>
      <w:r w:rsidRPr="00B24228">
        <w:rPr>
          <w:rFonts w:ascii="Lato" w:eastAsia="Times New Roman" w:hAnsi="Lato"/>
          <w:sz w:val="22"/>
          <w:szCs w:val="18"/>
        </w:rPr>
        <w:t>tment was applied to conduct a before-after study. For example, there</w:t>
      </w:r>
    </w:p>
    <w:p w14:paraId="35CCE2C1" w14:textId="77777777" w:rsidR="00000000" w:rsidRPr="00B24228" w:rsidRDefault="001B0D30">
      <w:pPr>
        <w:spacing w:line="249" w:lineRule="auto"/>
        <w:ind w:right="240"/>
        <w:rPr>
          <w:rFonts w:ascii="Lato" w:eastAsia="Times New Roman" w:hAnsi="Lato"/>
          <w:sz w:val="22"/>
          <w:szCs w:val="18"/>
        </w:rPr>
        <w:sectPr w:rsidR="00000000" w:rsidRPr="00B24228">
          <w:pgSz w:w="12240" w:h="15840"/>
          <w:pgMar w:top="1430" w:right="1440" w:bottom="152" w:left="1440" w:header="0" w:footer="0" w:gutter="0"/>
          <w:cols w:space="0" w:equalWidth="0">
            <w:col w:w="9360"/>
          </w:cols>
          <w:docGrid w:linePitch="360"/>
        </w:sectPr>
      </w:pPr>
    </w:p>
    <w:p w14:paraId="1023D145" w14:textId="77777777" w:rsidR="00000000" w:rsidRPr="00B24228" w:rsidRDefault="001B0D30">
      <w:pPr>
        <w:spacing w:line="200" w:lineRule="exact"/>
        <w:rPr>
          <w:rFonts w:ascii="Lato" w:eastAsia="Times New Roman" w:hAnsi="Lato"/>
          <w:sz w:val="18"/>
          <w:szCs w:val="18"/>
        </w:rPr>
      </w:pPr>
    </w:p>
    <w:p w14:paraId="491FFEA9" w14:textId="77777777" w:rsidR="00000000" w:rsidRPr="00B24228" w:rsidRDefault="001B0D30">
      <w:pPr>
        <w:spacing w:line="200" w:lineRule="exact"/>
        <w:rPr>
          <w:rFonts w:ascii="Lato" w:eastAsia="Times New Roman" w:hAnsi="Lato"/>
          <w:sz w:val="18"/>
          <w:szCs w:val="18"/>
        </w:rPr>
      </w:pPr>
    </w:p>
    <w:p w14:paraId="6B7974E1" w14:textId="77777777" w:rsidR="00000000" w:rsidRPr="00B24228" w:rsidRDefault="001B0D30">
      <w:pPr>
        <w:spacing w:line="256" w:lineRule="exact"/>
        <w:rPr>
          <w:rFonts w:ascii="Lato" w:eastAsia="Times New Roman" w:hAnsi="Lato"/>
          <w:sz w:val="18"/>
          <w:szCs w:val="18"/>
        </w:rPr>
      </w:pPr>
    </w:p>
    <w:p w14:paraId="2D85D3A0"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22</w:t>
      </w:r>
    </w:p>
    <w:p w14:paraId="02146C95"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0" w:right="1440" w:bottom="152" w:left="1440" w:header="0" w:footer="0" w:gutter="0"/>
          <w:cols w:space="0" w:equalWidth="0">
            <w:col w:w="9360"/>
          </w:cols>
          <w:docGrid w:linePitch="360"/>
        </w:sectPr>
      </w:pPr>
    </w:p>
    <w:p w14:paraId="6496403B" w14:textId="77777777" w:rsidR="00000000" w:rsidRPr="00B24228" w:rsidRDefault="001B0D30">
      <w:pPr>
        <w:spacing w:line="2" w:lineRule="exact"/>
        <w:rPr>
          <w:rFonts w:ascii="Lato" w:eastAsia="Times New Roman" w:hAnsi="Lato"/>
          <w:sz w:val="18"/>
          <w:szCs w:val="18"/>
        </w:rPr>
      </w:pPr>
      <w:bookmarkStart w:id="30" w:name="page31"/>
      <w:bookmarkEnd w:id="30"/>
    </w:p>
    <w:p w14:paraId="732B08CD" w14:textId="77777777" w:rsidR="00000000" w:rsidRPr="00B24228" w:rsidRDefault="001B0D30">
      <w:pPr>
        <w:spacing w:line="237" w:lineRule="auto"/>
        <w:ind w:right="140"/>
        <w:rPr>
          <w:rFonts w:ascii="Lato" w:eastAsia="Times New Roman" w:hAnsi="Lato"/>
          <w:sz w:val="22"/>
          <w:szCs w:val="18"/>
        </w:rPr>
      </w:pPr>
      <w:r w:rsidRPr="00B24228">
        <w:rPr>
          <w:rFonts w:ascii="Lato" w:eastAsia="Times New Roman" w:hAnsi="Lato"/>
          <w:sz w:val="22"/>
          <w:szCs w:val="18"/>
        </w:rPr>
        <w:t>may be few or no projects where the shoulder is widened, for example, from 4 to 6 ft. However, there would be many road segments with 4-ft shoulders and many with 6-ft shoulders</w:t>
      </w:r>
      <w:r w:rsidRPr="00B24228">
        <w:rPr>
          <w:rFonts w:ascii="Lato" w:eastAsia="Times New Roman" w:hAnsi="Lato"/>
          <w:sz w:val="22"/>
          <w:szCs w:val="18"/>
        </w:rPr>
        <w:t>. The reason that before-after studies are impractical in such cases is that there are often not enough before-after situations to allow for credible results.</w:t>
      </w:r>
    </w:p>
    <w:p w14:paraId="54FD8A7F" w14:textId="77777777" w:rsidR="00000000" w:rsidRPr="00B24228" w:rsidRDefault="001B0D30">
      <w:pPr>
        <w:spacing w:line="254" w:lineRule="exact"/>
        <w:rPr>
          <w:rFonts w:ascii="Lato" w:eastAsia="Times New Roman" w:hAnsi="Lato"/>
          <w:sz w:val="18"/>
          <w:szCs w:val="18"/>
        </w:rPr>
      </w:pPr>
    </w:p>
    <w:p w14:paraId="1DB704E1" w14:textId="77777777" w:rsidR="00000000" w:rsidRPr="00B24228" w:rsidRDefault="001B0D30">
      <w:pPr>
        <w:spacing w:line="238" w:lineRule="auto"/>
        <w:ind w:right="120"/>
        <w:rPr>
          <w:rFonts w:ascii="Lato" w:eastAsia="Times New Roman" w:hAnsi="Lato"/>
          <w:sz w:val="22"/>
          <w:szCs w:val="18"/>
        </w:rPr>
      </w:pPr>
      <w:r w:rsidRPr="00B24228">
        <w:rPr>
          <w:rFonts w:ascii="Lato" w:eastAsia="Times New Roman" w:hAnsi="Lato"/>
          <w:sz w:val="22"/>
          <w:szCs w:val="18"/>
        </w:rPr>
        <w:t xml:space="preserve">In practice, it is difficult to collect data for enough locations that are alike in all factors </w:t>
      </w:r>
      <w:r w:rsidRPr="00B24228">
        <w:rPr>
          <w:rFonts w:ascii="Lato" w:eastAsia="Times New Roman" w:hAnsi="Lato"/>
          <w:sz w:val="22"/>
          <w:szCs w:val="18"/>
        </w:rPr>
        <w:t>affecting crash risk. Hence, cross-sectional analyses are often accomplished through multiple variable regression models. In these models an attempt is made to account for all variables that affect safety. If such attempts are successful, the models can be</w:t>
      </w:r>
      <w:r w:rsidRPr="00B24228">
        <w:rPr>
          <w:rFonts w:ascii="Lato" w:eastAsia="Times New Roman" w:hAnsi="Lato"/>
          <w:sz w:val="22"/>
          <w:szCs w:val="18"/>
        </w:rPr>
        <w:t xml:space="preserve"> used to estimate the change in crashes that results from a unit change in a specific variable. The CMF is derived from the model parameters. The regression approach for estimating a CMF is consistent with the belief that the CMF is a function of the trait</w:t>
      </w:r>
      <w:r w:rsidRPr="00B24228">
        <w:rPr>
          <w:rFonts w:ascii="Lato" w:eastAsia="Times New Roman" w:hAnsi="Lato"/>
          <w:sz w:val="22"/>
          <w:szCs w:val="18"/>
        </w:rPr>
        <w:t>s of the treated unit. A cross-sectional approach can be used to develop a CMFunction, and is preferable if the cause-effect relationship with crashes can be determined with confidence.</w:t>
      </w:r>
    </w:p>
    <w:p w14:paraId="1142DDF2" w14:textId="77777777" w:rsidR="00000000" w:rsidRPr="00B24228" w:rsidRDefault="001B0D30">
      <w:pPr>
        <w:spacing w:line="262" w:lineRule="exact"/>
        <w:rPr>
          <w:rFonts w:ascii="Lato" w:eastAsia="Times New Roman" w:hAnsi="Lato"/>
          <w:sz w:val="18"/>
          <w:szCs w:val="18"/>
        </w:rPr>
      </w:pPr>
    </w:p>
    <w:p w14:paraId="4D4934DA" w14:textId="77777777" w:rsidR="00000000" w:rsidRPr="00B24228" w:rsidRDefault="001B0D30">
      <w:pPr>
        <w:spacing w:line="239" w:lineRule="auto"/>
        <w:ind w:right="100"/>
        <w:rPr>
          <w:rFonts w:ascii="Lato" w:eastAsia="Times New Roman" w:hAnsi="Lato"/>
          <w:sz w:val="22"/>
          <w:szCs w:val="18"/>
        </w:rPr>
      </w:pPr>
      <w:r w:rsidRPr="00B24228">
        <w:rPr>
          <w:rFonts w:ascii="Lato" w:eastAsia="Times New Roman" w:hAnsi="Lato"/>
          <w:sz w:val="22"/>
          <w:szCs w:val="18"/>
        </w:rPr>
        <w:t>CMFs estimated from cross-section studies could be inaccurate for a n</w:t>
      </w:r>
      <w:r w:rsidRPr="00B24228">
        <w:rPr>
          <w:rFonts w:ascii="Lato" w:eastAsia="Times New Roman" w:hAnsi="Lato"/>
          <w:sz w:val="22"/>
          <w:szCs w:val="18"/>
        </w:rPr>
        <w:t>umber of reasons, including inappropriate functional form, omitted variable bias, or correlation of variables. It is common practice to use generalized linear modeling techniques, assuming a negative binomial error structure, to estimate multivariate crash</w:t>
      </w:r>
      <w:r w:rsidRPr="00B24228">
        <w:rPr>
          <w:rFonts w:ascii="Lato" w:eastAsia="Times New Roman" w:hAnsi="Lato"/>
          <w:sz w:val="22"/>
          <w:szCs w:val="18"/>
        </w:rPr>
        <w:t xml:space="preserve"> prediction models. However, it is difficult to account for all factors that affect safety using such modeling techniques. For example, intersections with left-turn lanes also tend to have illumination. If a crash prediction model is used to estimate a CMF</w:t>
      </w:r>
      <w:r w:rsidRPr="00B24228">
        <w:rPr>
          <w:rFonts w:ascii="Lato" w:eastAsia="Times New Roman" w:hAnsi="Lato"/>
          <w:sz w:val="22"/>
          <w:szCs w:val="18"/>
        </w:rPr>
        <w:t xml:space="preserve"> for left-turn lanes, and the presence of illumination is not accounted for in the model, the difference in model predictions with and without left-turn lanes could be partly due to illumination differences. Ironically, it is precisely because a variable i</w:t>
      </w:r>
      <w:r w:rsidRPr="00B24228">
        <w:rPr>
          <w:rFonts w:ascii="Lato" w:eastAsia="Times New Roman" w:hAnsi="Lato"/>
          <w:sz w:val="22"/>
          <w:szCs w:val="18"/>
        </w:rPr>
        <w:t>s found to be correlated with another variable that it may be omitted during the model fitting exercise. Including correlated variables could in fact lead to effects that are counterintuitive (e.g., illumination increases night time crashes).</w:t>
      </w:r>
    </w:p>
    <w:p w14:paraId="0C7D61EB" w14:textId="77777777" w:rsidR="00000000" w:rsidRPr="00B24228" w:rsidRDefault="001B0D30">
      <w:pPr>
        <w:spacing w:line="247" w:lineRule="exact"/>
        <w:rPr>
          <w:rFonts w:ascii="Lato" w:eastAsia="Times New Roman" w:hAnsi="Lato"/>
          <w:sz w:val="18"/>
          <w:szCs w:val="18"/>
        </w:rPr>
      </w:pPr>
    </w:p>
    <w:p w14:paraId="41223C3A"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 xml:space="preserve">OVERVIEW OF </w:t>
      </w:r>
      <w:r w:rsidRPr="00B24228">
        <w:rPr>
          <w:rFonts w:ascii="Lato" w:eastAsia="Times New Roman" w:hAnsi="Lato"/>
          <w:b/>
          <w:sz w:val="22"/>
          <w:szCs w:val="18"/>
        </w:rPr>
        <w:t>CASE-CONTROL STUDIES</w:t>
      </w:r>
    </w:p>
    <w:p w14:paraId="596D5E53" w14:textId="77777777" w:rsidR="00000000" w:rsidRPr="00B24228" w:rsidRDefault="001B0D30">
      <w:pPr>
        <w:spacing w:line="247" w:lineRule="exact"/>
        <w:rPr>
          <w:rFonts w:ascii="Lato" w:eastAsia="Times New Roman" w:hAnsi="Lato"/>
          <w:sz w:val="18"/>
          <w:szCs w:val="18"/>
        </w:rPr>
      </w:pPr>
    </w:p>
    <w:p w14:paraId="53C88D83" w14:textId="77777777" w:rsidR="00000000" w:rsidRPr="00B24228" w:rsidRDefault="001B0D30">
      <w:pPr>
        <w:spacing w:line="238" w:lineRule="auto"/>
        <w:ind w:right="40"/>
        <w:rPr>
          <w:rFonts w:ascii="Lato" w:eastAsia="Times New Roman" w:hAnsi="Lato"/>
          <w:sz w:val="22"/>
          <w:szCs w:val="18"/>
        </w:rPr>
      </w:pPr>
      <w:r w:rsidRPr="00B24228">
        <w:rPr>
          <w:rFonts w:ascii="Lato" w:eastAsia="Times New Roman" w:hAnsi="Lato"/>
          <w:sz w:val="22"/>
          <w:szCs w:val="18"/>
        </w:rPr>
        <w:t>Case-control methods have been used in certain areas of highway safety, but few have focused on the effects of geometric design elements. For example, case-control studies have been applied to investigate the effectiveness of motorcyc</w:t>
      </w:r>
      <w:r w:rsidRPr="00B24228">
        <w:rPr>
          <w:rFonts w:ascii="Lato" w:eastAsia="Times New Roman" w:hAnsi="Lato"/>
          <w:sz w:val="22"/>
          <w:szCs w:val="18"/>
        </w:rPr>
        <w:t>le-helmet use and the crash risk of hours of service for truck drivers. More recently, the case-control method was employed to estimate CMFs for geometric design elements, including lane and shoulder width. Case-control studies assess whether exposure to a</w:t>
      </w:r>
      <w:r w:rsidRPr="00B24228">
        <w:rPr>
          <w:rFonts w:ascii="Lato" w:eastAsia="Times New Roman" w:hAnsi="Lato"/>
          <w:sz w:val="22"/>
          <w:szCs w:val="18"/>
        </w:rPr>
        <w:t xml:space="preserve"> potential risk factor is disproportionately distributed between the cases and controls, thereby indicating the likelihood of an actual risk factor.</w:t>
      </w:r>
    </w:p>
    <w:p w14:paraId="4FE9C1FE" w14:textId="77777777" w:rsidR="00000000" w:rsidRPr="00B24228" w:rsidRDefault="001B0D30">
      <w:pPr>
        <w:spacing w:line="257" w:lineRule="exact"/>
        <w:rPr>
          <w:rFonts w:ascii="Lato" w:eastAsia="Times New Roman" w:hAnsi="Lato"/>
          <w:sz w:val="18"/>
          <w:szCs w:val="18"/>
        </w:rPr>
      </w:pPr>
    </w:p>
    <w:p w14:paraId="55C3FA39" w14:textId="77777777" w:rsidR="00000000" w:rsidRPr="00B24228" w:rsidRDefault="001B0D30">
      <w:pPr>
        <w:spacing w:line="238" w:lineRule="auto"/>
        <w:rPr>
          <w:rFonts w:ascii="Lato" w:eastAsia="Times New Roman" w:hAnsi="Lato"/>
          <w:sz w:val="22"/>
          <w:szCs w:val="18"/>
        </w:rPr>
      </w:pPr>
      <w:r w:rsidRPr="00B24228">
        <w:rPr>
          <w:rFonts w:ascii="Lato" w:eastAsia="Times New Roman" w:hAnsi="Lato"/>
          <w:sz w:val="22"/>
          <w:szCs w:val="18"/>
        </w:rPr>
        <w:t>The likelihood of an actual risk factor is expressed as the odds ratio between two levels of a variable. F</w:t>
      </w:r>
      <w:r w:rsidRPr="00B24228">
        <w:rPr>
          <w:rFonts w:ascii="Lato" w:eastAsia="Times New Roman" w:hAnsi="Lato"/>
          <w:sz w:val="22"/>
          <w:szCs w:val="18"/>
        </w:rPr>
        <w:t>or example, it may be found that the odds of a crash occurring on horizontal curves with a degree of curvature greater than 15 degrees is 1.5 times the odds of a crash occurring on curves less than 15 degrees. The odds ratio is a direct estimate of the CMF</w:t>
      </w:r>
      <w:r w:rsidRPr="00B24228">
        <w:rPr>
          <w:rFonts w:ascii="Lato" w:eastAsia="Times New Roman" w:hAnsi="Lato"/>
          <w:sz w:val="22"/>
          <w:szCs w:val="18"/>
        </w:rPr>
        <w:t>. Risk factors may take the form of binary variables (e.g., median barrier, roadway lighting, or guiderail) or multi-level variables such as lane width (e.g., 9-, 10-, 11-, and 12-ft lanes). The sample is summarized by risk factor and case-control status t</w:t>
      </w:r>
      <w:r w:rsidRPr="00B24228">
        <w:rPr>
          <w:rFonts w:ascii="Lato" w:eastAsia="Times New Roman" w:hAnsi="Lato"/>
          <w:sz w:val="22"/>
          <w:szCs w:val="18"/>
        </w:rPr>
        <w:t xml:space="preserve">o calculate the odds ratio. To illustrate the concept of the odds ratio, consider the data in </w:t>
      </w:r>
      <w:hyperlink w:anchor="page32" w:history="1">
        <w:r w:rsidRPr="00B24228">
          <w:rPr>
            <w:rFonts w:ascii="Lato" w:eastAsia="Times New Roman" w:hAnsi="Lato"/>
            <w:sz w:val="22"/>
            <w:szCs w:val="18"/>
          </w:rPr>
          <w:t>table 2.</w:t>
        </w:r>
      </w:hyperlink>
    </w:p>
    <w:p w14:paraId="5A634B73" w14:textId="77777777" w:rsidR="00000000" w:rsidRPr="00B24228" w:rsidRDefault="001B0D30">
      <w:pPr>
        <w:spacing w:line="238" w:lineRule="auto"/>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2E526673" w14:textId="77777777" w:rsidR="00000000" w:rsidRPr="00B24228" w:rsidRDefault="001B0D30">
      <w:pPr>
        <w:spacing w:line="200" w:lineRule="exact"/>
        <w:rPr>
          <w:rFonts w:ascii="Lato" w:eastAsia="Times New Roman" w:hAnsi="Lato"/>
          <w:sz w:val="18"/>
          <w:szCs w:val="18"/>
        </w:rPr>
      </w:pPr>
    </w:p>
    <w:p w14:paraId="2A31244B" w14:textId="77777777" w:rsidR="00000000" w:rsidRPr="00B24228" w:rsidRDefault="001B0D30">
      <w:pPr>
        <w:spacing w:line="200" w:lineRule="exact"/>
        <w:rPr>
          <w:rFonts w:ascii="Lato" w:eastAsia="Times New Roman" w:hAnsi="Lato"/>
          <w:sz w:val="18"/>
          <w:szCs w:val="18"/>
        </w:rPr>
      </w:pPr>
    </w:p>
    <w:p w14:paraId="3A4A14E8" w14:textId="77777777" w:rsidR="00000000" w:rsidRPr="00B24228" w:rsidRDefault="001B0D30">
      <w:pPr>
        <w:spacing w:line="200" w:lineRule="exact"/>
        <w:rPr>
          <w:rFonts w:ascii="Lato" w:eastAsia="Times New Roman" w:hAnsi="Lato"/>
          <w:sz w:val="18"/>
          <w:szCs w:val="18"/>
        </w:rPr>
      </w:pPr>
    </w:p>
    <w:p w14:paraId="4710E2F2" w14:textId="77777777" w:rsidR="00000000" w:rsidRPr="00B24228" w:rsidRDefault="001B0D30">
      <w:pPr>
        <w:spacing w:line="306" w:lineRule="exact"/>
        <w:rPr>
          <w:rFonts w:ascii="Lato" w:eastAsia="Times New Roman" w:hAnsi="Lato"/>
          <w:sz w:val="18"/>
          <w:szCs w:val="18"/>
        </w:rPr>
      </w:pPr>
    </w:p>
    <w:p w14:paraId="6DDF2F82"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23</w:t>
      </w:r>
    </w:p>
    <w:p w14:paraId="262E8703"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61FE506F" w14:textId="77777777" w:rsidR="00000000" w:rsidRPr="00B24228" w:rsidRDefault="001B0D30">
      <w:pPr>
        <w:spacing w:line="0" w:lineRule="atLeast"/>
        <w:jc w:val="center"/>
        <w:rPr>
          <w:rFonts w:ascii="Lato" w:eastAsia="Times New Roman" w:hAnsi="Lato"/>
          <w:b/>
          <w:sz w:val="22"/>
          <w:szCs w:val="18"/>
        </w:rPr>
      </w:pPr>
      <w:bookmarkStart w:id="31" w:name="page32"/>
      <w:bookmarkEnd w:id="31"/>
      <w:r w:rsidRPr="00B24228">
        <w:rPr>
          <w:rFonts w:ascii="Lato" w:eastAsia="Times New Roman" w:hAnsi="Lato"/>
          <w:b/>
          <w:sz w:val="22"/>
          <w:szCs w:val="18"/>
        </w:rPr>
        <w:lastRenderedPageBreak/>
        <w:t>Table 2. Tabulation for simple case-control analysis.</w:t>
      </w:r>
    </w:p>
    <w:p w14:paraId="7460A410" w14:textId="77777777" w:rsidR="00000000" w:rsidRPr="00B24228" w:rsidRDefault="001B0D30">
      <w:pPr>
        <w:spacing w:line="26" w:lineRule="exact"/>
        <w:rPr>
          <w:rFonts w:ascii="Lato" w:eastAsia="Times New Roman" w:hAnsi="Lato"/>
          <w:sz w:val="18"/>
          <w:szCs w:val="18"/>
        </w:rPr>
      </w:pPr>
    </w:p>
    <w:tbl>
      <w:tblPr>
        <w:tblW w:w="0" w:type="auto"/>
        <w:tblInd w:w="1850" w:type="dxa"/>
        <w:tblLayout w:type="fixed"/>
        <w:tblCellMar>
          <w:top w:w="0" w:type="dxa"/>
          <w:left w:w="0" w:type="dxa"/>
          <w:bottom w:w="0" w:type="dxa"/>
          <w:right w:w="0" w:type="dxa"/>
        </w:tblCellMar>
        <w:tblLook w:val="0000" w:firstRow="0" w:lastRow="0" w:firstColumn="0" w:lastColumn="0" w:noHBand="0" w:noVBand="0"/>
      </w:tblPr>
      <w:tblGrid>
        <w:gridCol w:w="1440"/>
        <w:gridCol w:w="1980"/>
        <w:gridCol w:w="2280"/>
      </w:tblGrid>
      <w:tr w:rsidR="00000000" w:rsidRPr="00B24228" w14:paraId="367E6B97" w14:textId="77777777">
        <w:trPr>
          <w:trHeight w:val="280"/>
        </w:trPr>
        <w:tc>
          <w:tcPr>
            <w:tcW w:w="1440" w:type="dxa"/>
            <w:tcBorders>
              <w:top w:val="single" w:sz="8" w:space="0" w:color="auto"/>
              <w:left w:val="single" w:sz="8" w:space="0" w:color="auto"/>
              <w:right w:val="single" w:sz="8" w:space="0" w:color="auto"/>
            </w:tcBorders>
            <w:shd w:val="clear" w:color="auto" w:fill="auto"/>
            <w:vAlign w:val="bottom"/>
          </w:tcPr>
          <w:p w14:paraId="3A82EFAD"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Risk Factor</w:t>
            </w:r>
          </w:p>
        </w:tc>
        <w:tc>
          <w:tcPr>
            <w:tcW w:w="1980" w:type="dxa"/>
            <w:tcBorders>
              <w:top w:val="single" w:sz="8" w:space="0" w:color="auto"/>
              <w:right w:val="single" w:sz="8" w:space="0" w:color="auto"/>
            </w:tcBorders>
            <w:shd w:val="clear" w:color="auto" w:fill="auto"/>
            <w:vAlign w:val="bottom"/>
          </w:tcPr>
          <w:p w14:paraId="4C318F0C" w14:textId="77777777" w:rsidR="00000000" w:rsidRPr="00B24228" w:rsidRDefault="001B0D30">
            <w:pPr>
              <w:spacing w:line="0" w:lineRule="atLeast"/>
              <w:jc w:val="center"/>
              <w:rPr>
                <w:rFonts w:ascii="Lato" w:eastAsia="Times New Roman" w:hAnsi="Lato"/>
                <w:b/>
                <w:w w:val="98"/>
                <w:sz w:val="22"/>
                <w:szCs w:val="18"/>
              </w:rPr>
            </w:pPr>
            <w:r w:rsidRPr="00B24228">
              <w:rPr>
                <w:rFonts w:ascii="Lato" w:eastAsia="Times New Roman" w:hAnsi="Lato"/>
                <w:b/>
                <w:w w:val="98"/>
                <w:sz w:val="22"/>
                <w:szCs w:val="18"/>
              </w:rPr>
              <w:t>Number of Cases</w:t>
            </w:r>
          </w:p>
        </w:tc>
        <w:tc>
          <w:tcPr>
            <w:tcW w:w="2280" w:type="dxa"/>
            <w:tcBorders>
              <w:top w:val="single" w:sz="8" w:space="0" w:color="auto"/>
              <w:right w:val="single" w:sz="8" w:space="0" w:color="auto"/>
            </w:tcBorders>
            <w:shd w:val="clear" w:color="auto" w:fill="auto"/>
            <w:vAlign w:val="bottom"/>
          </w:tcPr>
          <w:p w14:paraId="244998FA"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Number of Controls</w:t>
            </w:r>
          </w:p>
        </w:tc>
      </w:tr>
      <w:tr w:rsidR="00000000" w:rsidRPr="00B24228" w14:paraId="3C777480" w14:textId="77777777">
        <w:trPr>
          <w:trHeight w:val="125"/>
        </w:trPr>
        <w:tc>
          <w:tcPr>
            <w:tcW w:w="1440" w:type="dxa"/>
            <w:tcBorders>
              <w:left w:val="single" w:sz="8" w:space="0" w:color="auto"/>
              <w:bottom w:val="single" w:sz="8" w:space="0" w:color="auto"/>
              <w:right w:val="single" w:sz="8" w:space="0" w:color="auto"/>
            </w:tcBorders>
            <w:shd w:val="clear" w:color="auto" w:fill="auto"/>
            <w:vAlign w:val="bottom"/>
          </w:tcPr>
          <w:p w14:paraId="2AF23F3F" w14:textId="77777777" w:rsidR="00000000" w:rsidRPr="00B24228" w:rsidRDefault="001B0D30">
            <w:pPr>
              <w:spacing w:line="0" w:lineRule="atLeast"/>
              <w:rPr>
                <w:rFonts w:ascii="Lato" w:eastAsia="Times New Roman" w:hAnsi="Lato"/>
                <w:sz w:val="8"/>
                <w:szCs w:val="18"/>
              </w:rPr>
            </w:pPr>
          </w:p>
        </w:tc>
        <w:tc>
          <w:tcPr>
            <w:tcW w:w="1980" w:type="dxa"/>
            <w:tcBorders>
              <w:bottom w:val="single" w:sz="8" w:space="0" w:color="auto"/>
              <w:right w:val="single" w:sz="8" w:space="0" w:color="auto"/>
            </w:tcBorders>
            <w:shd w:val="clear" w:color="auto" w:fill="auto"/>
            <w:vAlign w:val="bottom"/>
          </w:tcPr>
          <w:p w14:paraId="2A7120FD" w14:textId="77777777" w:rsidR="00000000" w:rsidRPr="00B24228" w:rsidRDefault="001B0D30">
            <w:pPr>
              <w:spacing w:line="0" w:lineRule="atLeast"/>
              <w:rPr>
                <w:rFonts w:ascii="Lato" w:eastAsia="Times New Roman" w:hAnsi="Lato"/>
                <w:sz w:val="8"/>
                <w:szCs w:val="18"/>
              </w:rPr>
            </w:pPr>
          </w:p>
        </w:tc>
        <w:tc>
          <w:tcPr>
            <w:tcW w:w="2280" w:type="dxa"/>
            <w:tcBorders>
              <w:bottom w:val="single" w:sz="8" w:space="0" w:color="auto"/>
              <w:right w:val="single" w:sz="8" w:space="0" w:color="auto"/>
            </w:tcBorders>
            <w:shd w:val="clear" w:color="auto" w:fill="auto"/>
            <w:vAlign w:val="bottom"/>
          </w:tcPr>
          <w:p w14:paraId="510B603A" w14:textId="77777777" w:rsidR="00000000" w:rsidRPr="00B24228" w:rsidRDefault="001B0D30">
            <w:pPr>
              <w:spacing w:line="0" w:lineRule="atLeast"/>
              <w:rPr>
                <w:rFonts w:ascii="Lato" w:eastAsia="Times New Roman" w:hAnsi="Lato"/>
                <w:sz w:val="8"/>
                <w:szCs w:val="18"/>
              </w:rPr>
            </w:pPr>
          </w:p>
        </w:tc>
      </w:tr>
      <w:tr w:rsidR="00000000" w:rsidRPr="00B24228" w14:paraId="03E20528" w14:textId="77777777">
        <w:trPr>
          <w:trHeight w:val="256"/>
        </w:trPr>
        <w:tc>
          <w:tcPr>
            <w:tcW w:w="1440" w:type="dxa"/>
            <w:tcBorders>
              <w:left w:val="single" w:sz="8" w:space="0" w:color="auto"/>
              <w:right w:val="single" w:sz="8" w:space="0" w:color="auto"/>
            </w:tcBorders>
            <w:shd w:val="clear" w:color="auto" w:fill="auto"/>
            <w:vAlign w:val="bottom"/>
          </w:tcPr>
          <w:p w14:paraId="4DBD2DC3" w14:textId="77777777" w:rsidR="00000000" w:rsidRPr="00B24228" w:rsidRDefault="001B0D30">
            <w:pPr>
              <w:spacing w:line="256" w:lineRule="exact"/>
              <w:jc w:val="center"/>
              <w:rPr>
                <w:rFonts w:ascii="Lato" w:eastAsia="Times New Roman" w:hAnsi="Lato"/>
                <w:sz w:val="22"/>
                <w:szCs w:val="18"/>
              </w:rPr>
            </w:pPr>
            <w:r w:rsidRPr="00B24228">
              <w:rPr>
                <w:rFonts w:ascii="Lato" w:eastAsia="Times New Roman" w:hAnsi="Lato"/>
                <w:sz w:val="22"/>
                <w:szCs w:val="18"/>
              </w:rPr>
              <w:t>With</w:t>
            </w:r>
          </w:p>
        </w:tc>
        <w:tc>
          <w:tcPr>
            <w:tcW w:w="1980" w:type="dxa"/>
            <w:tcBorders>
              <w:right w:val="single" w:sz="8" w:space="0" w:color="auto"/>
            </w:tcBorders>
            <w:shd w:val="clear" w:color="auto" w:fill="auto"/>
            <w:vAlign w:val="bottom"/>
          </w:tcPr>
          <w:p w14:paraId="6D9174D1" w14:textId="77777777" w:rsidR="00000000" w:rsidRPr="00B24228" w:rsidRDefault="001B0D30">
            <w:pPr>
              <w:spacing w:line="256" w:lineRule="exact"/>
              <w:jc w:val="center"/>
              <w:rPr>
                <w:rFonts w:ascii="Lato" w:eastAsia="Times New Roman" w:hAnsi="Lato"/>
                <w:sz w:val="22"/>
                <w:szCs w:val="18"/>
              </w:rPr>
            </w:pPr>
            <w:r w:rsidRPr="00B24228">
              <w:rPr>
                <w:rFonts w:ascii="Lato" w:eastAsia="Times New Roman" w:hAnsi="Lato"/>
                <w:sz w:val="22"/>
                <w:szCs w:val="18"/>
              </w:rPr>
              <w:t>A</w:t>
            </w:r>
          </w:p>
        </w:tc>
        <w:tc>
          <w:tcPr>
            <w:tcW w:w="2280" w:type="dxa"/>
            <w:tcBorders>
              <w:right w:val="single" w:sz="8" w:space="0" w:color="auto"/>
            </w:tcBorders>
            <w:shd w:val="clear" w:color="auto" w:fill="auto"/>
            <w:vAlign w:val="bottom"/>
          </w:tcPr>
          <w:p w14:paraId="003B741C" w14:textId="77777777" w:rsidR="00000000" w:rsidRPr="00B24228" w:rsidRDefault="001B0D30">
            <w:pPr>
              <w:spacing w:line="256" w:lineRule="exact"/>
              <w:jc w:val="center"/>
              <w:rPr>
                <w:rFonts w:ascii="Lato" w:eastAsia="Times New Roman" w:hAnsi="Lato"/>
                <w:w w:val="99"/>
                <w:sz w:val="22"/>
                <w:szCs w:val="18"/>
              </w:rPr>
            </w:pPr>
            <w:r w:rsidRPr="00B24228">
              <w:rPr>
                <w:rFonts w:ascii="Lato" w:eastAsia="Times New Roman" w:hAnsi="Lato"/>
                <w:w w:val="99"/>
                <w:sz w:val="22"/>
                <w:szCs w:val="18"/>
              </w:rPr>
              <w:t>B</w:t>
            </w:r>
          </w:p>
        </w:tc>
      </w:tr>
      <w:tr w:rsidR="00000000" w:rsidRPr="00B24228" w14:paraId="67EF8847" w14:textId="77777777">
        <w:trPr>
          <w:trHeight w:val="130"/>
        </w:trPr>
        <w:tc>
          <w:tcPr>
            <w:tcW w:w="1440" w:type="dxa"/>
            <w:tcBorders>
              <w:left w:val="single" w:sz="8" w:space="0" w:color="auto"/>
              <w:bottom w:val="single" w:sz="8" w:space="0" w:color="auto"/>
              <w:right w:val="single" w:sz="8" w:space="0" w:color="auto"/>
            </w:tcBorders>
            <w:shd w:val="clear" w:color="auto" w:fill="auto"/>
            <w:vAlign w:val="bottom"/>
          </w:tcPr>
          <w:p w14:paraId="10EC7EBE" w14:textId="77777777" w:rsidR="00000000" w:rsidRPr="00B24228" w:rsidRDefault="001B0D30">
            <w:pPr>
              <w:spacing w:line="0" w:lineRule="atLeast"/>
              <w:rPr>
                <w:rFonts w:ascii="Lato" w:eastAsia="Times New Roman" w:hAnsi="Lato"/>
                <w:sz w:val="9"/>
                <w:szCs w:val="18"/>
              </w:rPr>
            </w:pPr>
          </w:p>
        </w:tc>
        <w:tc>
          <w:tcPr>
            <w:tcW w:w="1980" w:type="dxa"/>
            <w:tcBorders>
              <w:bottom w:val="single" w:sz="8" w:space="0" w:color="auto"/>
              <w:right w:val="single" w:sz="8" w:space="0" w:color="auto"/>
            </w:tcBorders>
            <w:shd w:val="clear" w:color="auto" w:fill="auto"/>
            <w:vAlign w:val="bottom"/>
          </w:tcPr>
          <w:p w14:paraId="5BC6EB24" w14:textId="77777777" w:rsidR="00000000" w:rsidRPr="00B24228" w:rsidRDefault="001B0D30">
            <w:pPr>
              <w:spacing w:line="0" w:lineRule="atLeast"/>
              <w:rPr>
                <w:rFonts w:ascii="Lato" w:eastAsia="Times New Roman" w:hAnsi="Lato"/>
                <w:sz w:val="9"/>
                <w:szCs w:val="18"/>
              </w:rPr>
            </w:pPr>
          </w:p>
        </w:tc>
        <w:tc>
          <w:tcPr>
            <w:tcW w:w="2280" w:type="dxa"/>
            <w:tcBorders>
              <w:bottom w:val="single" w:sz="8" w:space="0" w:color="auto"/>
              <w:right w:val="single" w:sz="8" w:space="0" w:color="auto"/>
            </w:tcBorders>
            <w:shd w:val="clear" w:color="auto" w:fill="auto"/>
            <w:vAlign w:val="bottom"/>
          </w:tcPr>
          <w:p w14:paraId="7937ACDD" w14:textId="77777777" w:rsidR="00000000" w:rsidRPr="00B24228" w:rsidRDefault="001B0D30">
            <w:pPr>
              <w:spacing w:line="0" w:lineRule="atLeast"/>
              <w:rPr>
                <w:rFonts w:ascii="Lato" w:eastAsia="Times New Roman" w:hAnsi="Lato"/>
                <w:sz w:val="9"/>
                <w:szCs w:val="18"/>
              </w:rPr>
            </w:pPr>
          </w:p>
        </w:tc>
      </w:tr>
      <w:tr w:rsidR="00000000" w:rsidRPr="00B24228" w14:paraId="5D930AD3" w14:textId="77777777">
        <w:trPr>
          <w:trHeight w:val="256"/>
        </w:trPr>
        <w:tc>
          <w:tcPr>
            <w:tcW w:w="1440" w:type="dxa"/>
            <w:tcBorders>
              <w:left w:val="single" w:sz="8" w:space="0" w:color="auto"/>
              <w:right w:val="single" w:sz="8" w:space="0" w:color="auto"/>
            </w:tcBorders>
            <w:shd w:val="clear" w:color="auto" w:fill="auto"/>
            <w:vAlign w:val="bottom"/>
          </w:tcPr>
          <w:p w14:paraId="6B4BFE82" w14:textId="77777777" w:rsidR="00000000" w:rsidRPr="00B24228" w:rsidRDefault="001B0D30">
            <w:pPr>
              <w:spacing w:line="256" w:lineRule="exact"/>
              <w:jc w:val="center"/>
              <w:rPr>
                <w:rFonts w:ascii="Lato" w:eastAsia="Times New Roman" w:hAnsi="Lato"/>
                <w:w w:val="99"/>
                <w:sz w:val="22"/>
                <w:szCs w:val="18"/>
              </w:rPr>
            </w:pPr>
            <w:r w:rsidRPr="00B24228">
              <w:rPr>
                <w:rFonts w:ascii="Lato" w:eastAsia="Times New Roman" w:hAnsi="Lato"/>
                <w:w w:val="99"/>
                <w:sz w:val="22"/>
                <w:szCs w:val="18"/>
              </w:rPr>
              <w:t>Without</w:t>
            </w:r>
          </w:p>
        </w:tc>
        <w:tc>
          <w:tcPr>
            <w:tcW w:w="1980" w:type="dxa"/>
            <w:tcBorders>
              <w:right w:val="single" w:sz="8" w:space="0" w:color="auto"/>
            </w:tcBorders>
            <w:shd w:val="clear" w:color="auto" w:fill="auto"/>
            <w:vAlign w:val="bottom"/>
          </w:tcPr>
          <w:p w14:paraId="5D6F9E96" w14:textId="77777777" w:rsidR="00000000" w:rsidRPr="00B24228" w:rsidRDefault="001B0D30">
            <w:pPr>
              <w:spacing w:line="256" w:lineRule="exact"/>
              <w:jc w:val="center"/>
              <w:rPr>
                <w:rFonts w:ascii="Lato" w:eastAsia="Times New Roman" w:hAnsi="Lato"/>
                <w:w w:val="99"/>
                <w:sz w:val="22"/>
                <w:szCs w:val="18"/>
              </w:rPr>
            </w:pPr>
            <w:r w:rsidRPr="00B24228">
              <w:rPr>
                <w:rFonts w:ascii="Lato" w:eastAsia="Times New Roman" w:hAnsi="Lato"/>
                <w:w w:val="99"/>
                <w:sz w:val="22"/>
                <w:szCs w:val="18"/>
              </w:rPr>
              <w:t>C</w:t>
            </w:r>
          </w:p>
        </w:tc>
        <w:tc>
          <w:tcPr>
            <w:tcW w:w="2280" w:type="dxa"/>
            <w:tcBorders>
              <w:right w:val="single" w:sz="8" w:space="0" w:color="auto"/>
            </w:tcBorders>
            <w:shd w:val="clear" w:color="auto" w:fill="auto"/>
            <w:vAlign w:val="bottom"/>
          </w:tcPr>
          <w:p w14:paraId="1E23C6EC" w14:textId="77777777" w:rsidR="00000000" w:rsidRPr="00B24228" w:rsidRDefault="001B0D30">
            <w:pPr>
              <w:spacing w:line="256" w:lineRule="exact"/>
              <w:jc w:val="center"/>
              <w:rPr>
                <w:rFonts w:ascii="Lato" w:eastAsia="Times New Roman" w:hAnsi="Lato"/>
                <w:w w:val="92"/>
                <w:sz w:val="22"/>
                <w:szCs w:val="18"/>
              </w:rPr>
            </w:pPr>
            <w:r w:rsidRPr="00B24228">
              <w:rPr>
                <w:rFonts w:ascii="Lato" w:eastAsia="Times New Roman" w:hAnsi="Lato"/>
                <w:w w:val="92"/>
                <w:sz w:val="22"/>
                <w:szCs w:val="18"/>
              </w:rPr>
              <w:t>D</w:t>
            </w:r>
          </w:p>
        </w:tc>
      </w:tr>
      <w:tr w:rsidR="00000000" w:rsidRPr="00B24228" w14:paraId="3F27C9FA" w14:textId="77777777">
        <w:trPr>
          <w:trHeight w:val="130"/>
        </w:trPr>
        <w:tc>
          <w:tcPr>
            <w:tcW w:w="1440" w:type="dxa"/>
            <w:tcBorders>
              <w:left w:val="single" w:sz="8" w:space="0" w:color="auto"/>
              <w:bottom w:val="single" w:sz="8" w:space="0" w:color="auto"/>
              <w:right w:val="single" w:sz="8" w:space="0" w:color="auto"/>
            </w:tcBorders>
            <w:shd w:val="clear" w:color="auto" w:fill="auto"/>
            <w:vAlign w:val="bottom"/>
          </w:tcPr>
          <w:p w14:paraId="6D13183E" w14:textId="77777777" w:rsidR="00000000" w:rsidRPr="00B24228" w:rsidRDefault="001B0D30">
            <w:pPr>
              <w:spacing w:line="0" w:lineRule="atLeast"/>
              <w:rPr>
                <w:rFonts w:ascii="Lato" w:eastAsia="Times New Roman" w:hAnsi="Lato"/>
                <w:sz w:val="9"/>
                <w:szCs w:val="18"/>
              </w:rPr>
            </w:pPr>
          </w:p>
        </w:tc>
        <w:tc>
          <w:tcPr>
            <w:tcW w:w="1980" w:type="dxa"/>
            <w:tcBorders>
              <w:bottom w:val="single" w:sz="8" w:space="0" w:color="auto"/>
              <w:right w:val="single" w:sz="8" w:space="0" w:color="auto"/>
            </w:tcBorders>
            <w:shd w:val="clear" w:color="auto" w:fill="auto"/>
            <w:vAlign w:val="bottom"/>
          </w:tcPr>
          <w:p w14:paraId="1095E954" w14:textId="77777777" w:rsidR="00000000" w:rsidRPr="00B24228" w:rsidRDefault="001B0D30">
            <w:pPr>
              <w:spacing w:line="0" w:lineRule="atLeast"/>
              <w:rPr>
                <w:rFonts w:ascii="Lato" w:eastAsia="Times New Roman" w:hAnsi="Lato"/>
                <w:sz w:val="9"/>
                <w:szCs w:val="18"/>
              </w:rPr>
            </w:pPr>
          </w:p>
        </w:tc>
        <w:tc>
          <w:tcPr>
            <w:tcW w:w="2280" w:type="dxa"/>
            <w:tcBorders>
              <w:bottom w:val="single" w:sz="8" w:space="0" w:color="auto"/>
              <w:right w:val="single" w:sz="8" w:space="0" w:color="auto"/>
            </w:tcBorders>
            <w:shd w:val="clear" w:color="auto" w:fill="auto"/>
            <w:vAlign w:val="bottom"/>
          </w:tcPr>
          <w:p w14:paraId="6224F715" w14:textId="77777777" w:rsidR="00000000" w:rsidRPr="00B24228" w:rsidRDefault="001B0D30">
            <w:pPr>
              <w:spacing w:line="0" w:lineRule="atLeast"/>
              <w:rPr>
                <w:rFonts w:ascii="Lato" w:eastAsia="Times New Roman" w:hAnsi="Lato"/>
                <w:sz w:val="9"/>
                <w:szCs w:val="18"/>
              </w:rPr>
            </w:pPr>
          </w:p>
        </w:tc>
      </w:tr>
    </w:tbl>
    <w:p w14:paraId="747C647E" w14:textId="77777777" w:rsidR="00000000" w:rsidRPr="00B24228" w:rsidRDefault="001B0D30">
      <w:pPr>
        <w:spacing w:line="278" w:lineRule="exact"/>
        <w:rPr>
          <w:rFonts w:ascii="Lato" w:eastAsia="Times New Roman" w:hAnsi="Lato"/>
          <w:sz w:val="18"/>
          <w:szCs w:val="18"/>
        </w:rPr>
      </w:pPr>
    </w:p>
    <w:p w14:paraId="63282C75" w14:textId="77777777" w:rsidR="00000000" w:rsidRPr="00B24228" w:rsidRDefault="001B0D30">
      <w:pPr>
        <w:spacing w:line="237" w:lineRule="auto"/>
        <w:ind w:right="120"/>
        <w:rPr>
          <w:rFonts w:ascii="Lato" w:eastAsia="Times New Roman" w:hAnsi="Lato"/>
          <w:sz w:val="22"/>
          <w:szCs w:val="18"/>
        </w:rPr>
      </w:pPr>
      <w:r w:rsidRPr="00B24228">
        <w:rPr>
          <w:rFonts w:ascii="Lato" w:eastAsia="Times New Roman" w:hAnsi="Lato"/>
          <w:sz w:val="22"/>
          <w:szCs w:val="18"/>
        </w:rPr>
        <w:t>The odds ratio (CMF) is expressed as the expected increase or decrease in the outcome in question due to the presence of the risk factor. An odds ratio greater than 1.0 suggests that the presence of the risk factor increases risk, whil</w:t>
      </w:r>
      <w:r w:rsidRPr="00B24228">
        <w:rPr>
          <w:rFonts w:ascii="Lato" w:eastAsia="Times New Roman" w:hAnsi="Lato"/>
          <w:sz w:val="22"/>
          <w:szCs w:val="18"/>
        </w:rPr>
        <w:t>e a value less than 1.0 would suggest a decrease in risk. Using the notation in the table the odds ratio (OR) is calculated as:</w:t>
      </w:r>
    </w:p>
    <w:p w14:paraId="173E79EB" w14:textId="77777777" w:rsidR="00000000" w:rsidRPr="00B24228" w:rsidRDefault="001B0D30">
      <w:pPr>
        <w:spacing w:line="192" w:lineRule="auto"/>
        <w:ind w:right="3760"/>
        <w:jc w:val="right"/>
        <w:rPr>
          <w:rFonts w:ascii="Lato" w:eastAsia="Cambria Math" w:hAnsi="Lato"/>
          <w:sz w:val="8"/>
          <w:szCs w:val="18"/>
        </w:rPr>
      </w:pPr>
      <w:r w:rsidRPr="00B24228">
        <w:rPr>
          <w:rFonts w:ascii="Lato" w:eastAsia="Cambria Math" w:hAnsi="Lato"/>
          <w:sz w:val="8"/>
          <w:szCs w:val="18"/>
        </w:rPr>
        <w:t xml:space="preserve"> / </w:t>
      </w:r>
    </w:p>
    <w:p w14:paraId="52D7F80C" w14:textId="77777777" w:rsidR="00000000" w:rsidRPr="00B24228" w:rsidRDefault="001B0D30">
      <w:pPr>
        <w:tabs>
          <w:tab w:val="left" w:pos="4380"/>
        </w:tabs>
        <w:spacing w:line="192" w:lineRule="auto"/>
        <w:ind w:right="3740"/>
        <w:jc w:val="right"/>
        <w:rPr>
          <w:rFonts w:ascii="Lato" w:eastAsia="Cambria Math" w:hAnsi="Lato"/>
          <w:sz w:val="7"/>
          <w:szCs w:val="18"/>
          <w:vertAlign w:val="subscript"/>
        </w:rPr>
      </w:pPr>
      <w:r w:rsidRPr="00B24228">
        <w:rPr>
          <w:rFonts w:ascii="Lato" w:eastAsia="Cambria Math" w:hAnsi="Lato"/>
          <w:sz w:val="3"/>
          <w:szCs w:val="18"/>
        </w:rPr>
        <w:t>=</w:t>
      </w:r>
      <w:r w:rsidRPr="00B24228">
        <w:rPr>
          <w:rFonts w:ascii="Lato" w:eastAsia="Times New Roman" w:hAnsi="Lato"/>
          <w:sz w:val="18"/>
          <w:szCs w:val="18"/>
        </w:rPr>
        <w:tab/>
      </w:r>
      <w:r w:rsidRPr="00B24228">
        <w:rPr>
          <w:rFonts w:ascii="Lato" w:eastAsia="Cambria Math" w:hAnsi="Lato"/>
          <w:sz w:val="3"/>
          <w:szCs w:val="18"/>
        </w:rPr>
        <w:t xml:space="preserve">= </w:t>
      </w:r>
      <w:r w:rsidRPr="00B24228">
        <w:rPr>
          <w:rFonts w:ascii="Lato" w:eastAsia="Cambria Math" w:hAnsi="Lato"/>
          <w:sz w:val="7"/>
          <w:szCs w:val="18"/>
          <w:vertAlign w:val="subscript"/>
        </w:rPr>
        <w:t xml:space="preserve"> / </w:t>
      </w:r>
    </w:p>
    <w:p w14:paraId="4253CFBB" w14:textId="11333E02" w:rsidR="00000000" w:rsidRPr="00B24228" w:rsidRDefault="00B24228">
      <w:pPr>
        <w:spacing w:line="20" w:lineRule="exact"/>
        <w:rPr>
          <w:rFonts w:ascii="Lato" w:eastAsia="Times New Roman" w:hAnsi="Lato"/>
          <w:sz w:val="18"/>
          <w:szCs w:val="18"/>
        </w:rPr>
      </w:pPr>
      <w:r w:rsidRPr="00B24228">
        <w:rPr>
          <w:rFonts w:ascii="Lato" w:eastAsia="Cambria Math" w:hAnsi="Lato"/>
          <w:noProof/>
          <w:sz w:val="7"/>
          <w:szCs w:val="18"/>
          <w:vertAlign w:val="subscript"/>
        </w:rPr>
        <mc:AlternateContent>
          <mc:Choice Requires="wps">
            <w:drawing>
              <wp:anchor distT="0" distB="0" distL="114300" distR="114300" simplePos="0" relativeHeight="251660800" behindDoc="1" locked="0" layoutInCell="1" allowOverlap="1" wp14:anchorId="5BDF590E" wp14:editId="759FDECC">
                <wp:simplePos x="0" y="0"/>
                <wp:positionH relativeFrom="column">
                  <wp:posOffset>3289300</wp:posOffset>
                </wp:positionH>
                <wp:positionV relativeFrom="paragraph">
                  <wp:posOffset>-177800</wp:posOffset>
                </wp:positionV>
                <wp:extent cx="289560" cy="0"/>
                <wp:effectExtent l="12700" t="6985" r="12065" b="120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CC105"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4pt" to="281.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" strokeweight=".84pt"/>
            </w:pict>
          </mc:Fallback>
        </mc:AlternateContent>
      </w:r>
    </w:p>
    <w:p w14:paraId="24551DF0" w14:textId="77777777" w:rsidR="00000000" w:rsidRPr="00B24228" w:rsidRDefault="001B0D30">
      <w:pPr>
        <w:spacing w:line="214" w:lineRule="exact"/>
        <w:rPr>
          <w:rFonts w:ascii="Lato" w:eastAsia="Times New Roman" w:hAnsi="Lato"/>
          <w:sz w:val="18"/>
          <w:szCs w:val="18"/>
        </w:rPr>
      </w:pPr>
    </w:p>
    <w:p w14:paraId="706A5454" w14:textId="77777777" w:rsidR="00000000" w:rsidRPr="00B24228" w:rsidRDefault="001B0D30">
      <w:pPr>
        <w:spacing w:line="0" w:lineRule="atLeast"/>
        <w:jc w:val="center"/>
        <w:rPr>
          <w:rFonts w:ascii="Lato" w:eastAsia="Times New Roman" w:hAnsi="Lato"/>
          <w:b/>
          <w:sz w:val="22"/>
          <w:szCs w:val="18"/>
        </w:rPr>
      </w:pPr>
      <w:r w:rsidRPr="00B24228">
        <w:rPr>
          <w:rFonts w:ascii="Lato" w:eastAsia="Times New Roman" w:hAnsi="Lato"/>
          <w:b/>
          <w:sz w:val="22"/>
          <w:szCs w:val="18"/>
        </w:rPr>
        <w:t>Figure 12. Equation. Odds ratio calculation.</w:t>
      </w:r>
    </w:p>
    <w:p w14:paraId="3A321A0B" w14:textId="77777777" w:rsidR="00000000" w:rsidRPr="00B24228" w:rsidRDefault="001B0D30">
      <w:pPr>
        <w:spacing w:line="247" w:lineRule="exact"/>
        <w:rPr>
          <w:rFonts w:ascii="Lato" w:eastAsia="Times New Roman" w:hAnsi="Lato"/>
          <w:sz w:val="18"/>
          <w:szCs w:val="18"/>
        </w:rPr>
      </w:pPr>
    </w:p>
    <w:p w14:paraId="2F1DF7D5" w14:textId="77777777" w:rsidR="00000000" w:rsidRPr="00B24228" w:rsidRDefault="001B0D30">
      <w:pPr>
        <w:spacing w:line="237" w:lineRule="auto"/>
        <w:ind w:right="20"/>
        <w:rPr>
          <w:rFonts w:ascii="Lato" w:eastAsia="Times New Roman" w:hAnsi="Lato"/>
          <w:sz w:val="22"/>
          <w:szCs w:val="18"/>
        </w:rPr>
      </w:pPr>
      <w:r w:rsidRPr="00B24228">
        <w:rPr>
          <w:rFonts w:ascii="Lato" w:eastAsia="Times New Roman" w:hAnsi="Lato"/>
          <w:sz w:val="22"/>
          <w:szCs w:val="18"/>
        </w:rPr>
        <w:t>Case-control studies cannot be used to measure the probability of a</w:t>
      </w:r>
      <w:r w:rsidRPr="00B24228">
        <w:rPr>
          <w:rFonts w:ascii="Lato" w:eastAsia="Times New Roman" w:hAnsi="Lato"/>
          <w:sz w:val="22"/>
          <w:szCs w:val="18"/>
        </w:rPr>
        <w:t>n event (e.g., crash, severe injury, etc.) in terms of expected frequency. They are more often used to show the relative effects of risk factors. Statistical analyses, such as multiple logistic regression techniques, are commonly used to clarify these rela</w:t>
      </w:r>
      <w:r w:rsidRPr="00B24228">
        <w:rPr>
          <w:rFonts w:ascii="Lato" w:eastAsia="Times New Roman" w:hAnsi="Lato"/>
          <w:sz w:val="22"/>
          <w:szCs w:val="18"/>
        </w:rPr>
        <w:t>tionships because they are able to examine the risk associated with one factor while controlling for other factors.</w:t>
      </w:r>
    </w:p>
    <w:p w14:paraId="2BB96612" w14:textId="77777777" w:rsidR="00000000" w:rsidRPr="00B24228" w:rsidRDefault="001B0D30">
      <w:pPr>
        <w:spacing w:line="257" w:lineRule="exact"/>
        <w:rPr>
          <w:rFonts w:ascii="Lato" w:eastAsia="Times New Roman" w:hAnsi="Lato"/>
          <w:sz w:val="18"/>
          <w:szCs w:val="18"/>
        </w:rPr>
      </w:pPr>
    </w:p>
    <w:p w14:paraId="028D8328" w14:textId="77777777" w:rsidR="00000000" w:rsidRPr="00B24228" w:rsidRDefault="001B0D30">
      <w:pPr>
        <w:spacing w:line="237" w:lineRule="auto"/>
        <w:ind w:right="100"/>
        <w:rPr>
          <w:rFonts w:ascii="Lato" w:eastAsia="Times New Roman" w:hAnsi="Lato"/>
          <w:sz w:val="22"/>
          <w:szCs w:val="18"/>
        </w:rPr>
      </w:pPr>
      <w:r w:rsidRPr="00B24228">
        <w:rPr>
          <w:rFonts w:ascii="Lato" w:eastAsia="Times New Roman" w:hAnsi="Lato"/>
          <w:sz w:val="22"/>
          <w:szCs w:val="18"/>
        </w:rPr>
        <w:t>Finally, the case-control method cannot demonstrate causality because there is no time sequence of events in the analysis. Instead, the odd</w:t>
      </w:r>
      <w:r w:rsidRPr="00B24228">
        <w:rPr>
          <w:rFonts w:ascii="Lato" w:eastAsia="Times New Roman" w:hAnsi="Lato"/>
          <w:sz w:val="22"/>
          <w:szCs w:val="18"/>
        </w:rPr>
        <w:t>s ratio indicates the increased likelihood of a crash occurring when a risk factor (e.g., roadway characteristic is present. It does not, however, recognize differences between locations with many crashes or a single crash. This is a loss of potentially im</w:t>
      </w:r>
      <w:r w:rsidRPr="00B24228">
        <w:rPr>
          <w:rFonts w:ascii="Lato" w:eastAsia="Times New Roman" w:hAnsi="Lato"/>
          <w:sz w:val="22"/>
          <w:szCs w:val="18"/>
        </w:rPr>
        <w:t>portant information and thus, the true increase in risk could be underestimated.</w:t>
      </w:r>
    </w:p>
    <w:p w14:paraId="09ED3501" w14:textId="77777777" w:rsidR="00000000" w:rsidRPr="00B24228" w:rsidRDefault="001B0D30">
      <w:pPr>
        <w:spacing w:line="237" w:lineRule="auto"/>
        <w:ind w:right="100"/>
        <w:rPr>
          <w:rFonts w:ascii="Lato" w:eastAsia="Times New Roman" w:hAnsi="Lato"/>
          <w:sz w:val="22"/>
          <w:szCs w:val="18"/>
        </w:rPr>
        <w:sectPr w:rsidR="00000000" w:rsidRPr="00B24228">
          <w:pgSz w:w="12240" w:h="15840"/>
          <w:pgMar w:top="1434" w:right="1440" w:bottom="152" w:left="1440" w:header="0" w:footer="0" w:gutter="0"/>
          <w:cols w:space="0" w:equalWidth="0">
            <w:col w:w="9360"/>
          </w:cols>
          <w:docGrid w:linePitch="360"/>
        </w:sectPr>
      </w:pPr>
    </w:p>
    <w:p w14:paraId="6C1725EE" w14:textId="77777777" w:rsidR="00000000" w:rsidRPr="00B24228" w:rsidRDefault="001B0D30">
      <w:pPr>
        <w:spacing w:line="200" w:lineRule="exact"/>
        <w:rPr>
          <w:rFonts w:ascii="Lato" w:eastAsia="Times New Roman" w:hAnsi="Lato"/>
          <w:sz w:val="18"/>
          <w:szCs w:val="18"/>
        </w:rPr>
      </w:pPr>
    </w:p>
    <w:p w14:paraId="4F16FFA1" w14:textId="77777777" w:rsidR="00000000" w:rsidRPr="00B24228" w:rsidRDefault="001B0D30">
      <w:pPr>
        <w:spacing w:line="200" w:lineRule="exact"/>
        <w:rPr>
          <w:rFonts w:ascii="Lato" w:eastAsia="Times New Roman" w:hAnsi="Lato"/>
          <w:sz w:val="18"/>
          <w:szCs w:val="18"/>
        </w:rPr>
      </w:pPr>
    </w:p>
    <w:p w14:paraId="4059AEDC" w14:textId="77777777" w:rsidR="00000000" w:rsidRPr="00B24228" w:rsidRDefault="001B0D30">
      <w:pPr>
        <w:spacing w:line="200" w:lineRule="exact"/>
        <w:rPr>
          <w:rFonts w:ascii="Lato" w:eastAsia="Times New Roman" w:hAnsi="Lato"/>
          <w:sz w:val="18"/>
          <w:szCs w:val="18"/>
        </w:rPr>
      </w:pPr>
    </w:p>
    <w:p w14:paraId="4B9612ED" w14:textId="77777777" w:rsidR="00000000" w:rsidRPr="00B24228" w:rsidRDefault="001B0D30">
      <w:pPr>
        <w:spacing w:line="200" w:lineRule="exact"/>
        <w:rPr>
          <w:rFonts w:ascii="Lato" w:eastAsia="Times New Roman" w:hAnsi="Lato"/>
          <w:sz w:val="18"/>
          <w:szCs w:val="18"/>
        </w:rPr>
      </w:pPr>
    </w:p>
    <w:p w14:paraId="5760E23E" w14:textId="77777777" w:rsidR="00000000" w:rsidRPr="00B24228" w:rsidRDefault="001B0D30">
      <w:pPr>
        <w:spacing w:line="200" w:lineRule="exact"/>
        <w:rPr>
          <w:rFonts w:ascii="Lato" w:eastAsia="Times New Roman" w:hAnsi="Lato"/>
          <w:sz w:val="18"/>
          <w:szCs w:val="18"/>
        </w:rPr>
      </w:pPr>
    </w:p>
    <w:p w14:paraId="3AD43DB0" w14:textId="77777777" w:rsidR="00000000" w:rsidRPr="00B24228" w:rsidRDefault="001B0D30">
      <w:pPr>
        <w:spacing w:line="200" w:lineRule="exact"/>
        <w:rPr>
          <w:rFonts w:ascii="Lato" w:eastAsia="Times New Roman" w:hAnsi="Lato"/>
          <w:sz w:val="18"/>
          <w:szCs w:val="18"/>
        </w:rPr>
      </w:pPr>
    </w:p>
    <w:p w14:paraId="7B4F689E" w14:textId="77777777" w:rsidR="00000000" w:rsidRPr="00B24228" w:rsidRDefault="001B0D30">
      <w:pPr>
        <w:spacing w:line="200" w:lineRule="exact"/>
        <w:rPr>
          <w:rFonts w:ascii="Lato" w:eastAsia="Times New Roman" w:hAnsi="Lato"/>
          <w:sz w:val="18"/>
          <w:szCs w:val="18"/>
        </w:rPr>
      </w:pPr>
    </w:p>
    <w:p w14:paraId="306D73E1" w14:textId="77777777" w:rsidR="00000000" w:rsidRPr="00B24228" w:rsidRDefault="001B0D30">
      <w:pPr>
        <w:spacing w:line="200" w:lineRule="exact"/>
        <w:rPr>
          <w:rFonts w:ascii="Lato" w:eastAsia="Times New Roman" w:hAnsi="Lato"/>
          <w:sz w:val="18"/>
          <w:szCs w:val="18"/>
        </w:rPr>
      </w:pPr>
    </w:p>
    <w:p w14:paraId="72034997" w14:textId="77777777" w:rsidR="00000000" w:rsidRPr="00B24228" w:rsidRDefault="001B0D30">
      <w:pPr>
        <w:spacing w:line="200" w:lineRule="exact"/>
        <w:rPr>
          <w:rFonts w:ascii="Lato" w:eastAsia="Times New Roman" w:hAnsi="Lato"/>
          <w:sz w:val="18"/>
          <w:szCs w:val="18"/>
        </w:rPr>
      </w:pPr>
    </w:p>
    <w:p w14:paraId="032B114F" w14:textId="77777777" w:rsidR="00000000" w:rsidRPr="00B24228" w:rsidRDefault="001B0D30">
      <w:pPr>
        <w:spacing w:line="200" w:lineRule="exact"/>
        <w:rPr>
          <w:rFonts w:ascii="Lato" w:eastAsia="Times New Roman" w:hAnsi="Lato"/>
          <w:sz w:val="18"/>
          <w:szCs w:val="18"/>
        </w:rPr>
      </w:pPr>
    </w:p>
    <w:p w14:paraId="2643A319" w14:textId="77777777" w:rsidR="00000000" w:rsidRPr="00B24228" w:rsidRDefault="001B0D30">
      <w:pPr>
        <w:spacing w:line="200" w:lineRule="exact"/>
        <w:rPr>
          <w:rFonts w:ascii="Lato" w:eastAsia="Times New Roman" w:hAnsi="Lato"/>
          <w:sz w:val="18"/>
          <w:szCs w:val="18"/>
        </w:rPr>
      </w:pPr>
    </w:p>
    <w:p w14:paraId="0BD4ADAF" w14:textId="77777777" w:rsidR="00000000" w:rsidRPr="00B24228" w:rsidRDefault="001B0D30">
      <w:pPr>
        <w:spacing w:line="200" w:lineRule="exact"/>
        <w:rPr>
          <w:rFonts w:ascii="Lato" w:eastAsia="Times New Roman" w:hAnsi="Lato"/>
          <w:sz w:val="18"/>
          <w:szCs w:val="18"/>
        </w:rPr>
      </w:pPr>
    </w:p>
    <w:p w14:paraId="7917D482" w14:textId="77777777" w:rsidR="00000000" w:rsidRPr="00B24228" w:rsidRDefault="001B0D30">
      <w:pPr>
        <w:spacing w:line="200" w:lineRule="exact"/>
        <w:rPr>
          <w:rFonts w:ascii="Lato" w:eastAsia="Times New Roman" w:hAnsi="Lato"/>
          <w:sz w:val="18"/>
          <w:szCs w:val="18"/>
        </w:rPr>
      </w:pPr>
    </w:p>
    <w:p w14:paraId="22407970" w14:textId="77777777" w:rsidR="00000000" w:rsidRPr="00B24228" w:rsidRDefault="001B0D30">
      <w:pPr>
        <w:spacing w:line="200" w:lineRule="exact"/>
        <w:rPr>
          <w:rFonts w:ascii="Lato" w:eastAsia="Times New Roman" w:hAnsi="Lato"/>
          <w:sz w:val="18"/>
          <w:szCs w:val="18"/>
        </w:rPr>
      </w:pPr>
    </w:p>
    <w:p w14:paraId="1E7F7B0E" w14:textId="77777777" w:rsidR="00000000" w:rsidRPr="00B24228" w:rsidRDefault="001B0D30">
      <w:pPr>
        <w:spacing w:line="200" w:lineRule="exact"/>
        <w:rPr>
          <w:rFonts w:ascii="Lato" w:eastAsia="Times New Roman" w:hAnsi="Lato"/>
          <w:sz w:val="18"/>
          <w:szCs w:val="18"/>
        </w:rPr>
      </w:pPr>
    </w:p>
    <w:p w14:paraId="1BA098DC" w14:textId="77777777" w:rsidR="00000000" w:rsidRPr="00B24228" w:rsidRDefault="001B0D30">
      <w:pPr>
        <w:spacing w:line="200" w:lineRule="exact"/>
        <w:rPr>
          <w:rFonts w:ascii="Lato" w:eastAsia="Times New Roman" w:hAnsi="Lato"/>
          <w:sz w:val="18"/>
          <w:szCs w:val="18"/>
        </w:rPr>
      </w:pPr>
    </w:p>
    <w:p w14:paraId="7B15026A" w14:textId="77777777" w:rsidR="00000000" w:rsidRPr="00B24228" w:rsidRDefault="001B0D30">
      <w:pPr>
        <w:spacing w:line="200" w:lineRule="exact"/>
        <w:rPr>
          <w:rFonts w:ascii="Lato" w:eastAsia="Times New Roman" w:hAnsi="Lato"/>
          <w:sz w:val="18"/>
          <w:szCs w:val="18"/>
        </w:rPr>
      </w:pPr>
    </w:p>
    <w:p w14:paraId="700A9C2F" w14:textId="77777777" w:rsidR="00000000" w:rsidRPr="00B24228" w:rsidRDefault="001B0D30">
      <w:pPr>
        <w:spacing w:line="200" w:lineRule="exact"/>
        <w:rPr>
          <w:rFonts w:ascii="Lato" w:eastAsia="Times New Roman" w:hAnsi="Lato"/>
          <w:sz w:val="18"/>
          <w:szCs w:val="18"/>
        </w:rPr>
      </w:pPr>
    </w:p>
    <w:p w14:paraId="6216A4B1" w14:textId="77777777" w:rsidR="00000000" w:rsidRPr="00B24228" w:rsidRDefault="001B0D30">
      <w:pPr>
        <w:spacing w:line="200" w:lineRule="exact"/>
        <w:rPr>
          <w:rFonts w:ascii="Lato" w:eastAsia="Times New Roman" w:hAnsi="Lato"/>
          <w:sz w:val="18"/>
          <w:szCs w:val="18"/>
        </w:rPr>
      </w:pPr>
    </w:p>
    <w:p w14:paraId="19B9109D" w14:textId="77777777" w:rsidR="00000000" w:rsidRPr="00B24228" w:rsidRDefault="001B0D30">
      <w:pPr>
        <w:spacing w:line="200" w:lineRule="exact"/>
        <w:rPr>
          <w:rFonts w:ascii="Lato" w:eastAsia="Times New Roman" w:hAnsi="Lato"/>
          <w:sz w:val="18"/>
          <w:szCs w:val="18"/>
        </w:rPr>
      </w:pPr>
    </w:p>
    <w:p w14:paraId="6BBF299B" w14:textId="77777777" w:rsidR="00000000" w:rsidRPr="00B24228" w:rsidRDefault="001B0D30">
      <w:pPr>
        <w:spacing w:line="200" w:lineRule="exact"/>
        <w:rPr>
          <w:rFonts w:ascii="Lato" w:eastAsia="Times New Roman" w:hAnsi="Lato"/>
          <w:sz w:val="18"/>
          <w:szCs w:val="18"/>
        </w:rPr>
      </w:pPr>
    </w:p>
    <w:p w14:paraId="1FABFF98" w14:textId="77777777" w:rsidR="00000000" w:rsidRPr="00B24228" w:rsidRDefault="001B0D30">
      <w:pPr>
        <w:spacing w:line="200" w:lineRule="exact"/>
        <w:rPr>
          <w:rFonts w:ascii="Lato" w:eastAsia="Times New Roman" w:hAnsi="Lato"/>
          <w:sz w:val="18"/>
          <w:szCs w:val="18"/>
        </w:rPr>
      </w:pPr>
    </w:p>
    <w:p w14:paraId="24792D6E" w14:textId="77777777" w:rsidR="00000000" w:rsidRPr="00B24228" w:rsidRDefault="001B0D30">
      <w:pPr>
        <w:spacing w:line="200" w:lineRule="exact"/>
        <w:rPr>
          <w:rFonts w:ascii="Lato" w:eastAsia="Times New Roman" w:hAnsi="Lato"/>
          <w:sz w:val="18"/>
          <w:szCs w:val="18"/>
        </w:rPr>
      </w:pPr>
    </w:p>
    <w:p w14:paraId="57D0AC2D" w14:textId="77777777" w:rsidR="00000000" w:rsidRPr="00B24228" w:rsidRDefault="001B0D30">
      <w:pPr>
        <w:spacing w:line="200" w:lineRule="exact"/>
        <w:rPr>
          <w:rFonts w:ascii="Lato" w:eastAsia="Times New Roman" w:hAnsi="Lato"/>
          <w:sz w:val="18"/>
          <w:szCs w:val="18"/>
        </w:rPr>
      </w:pPr>
    </w:p>
    <w:p w14:paraId="7B6A24AB" w14:textId="77777777" w:rsidR="00000000" w:rsidRPr="00B24228" w:rsidRDefault="001B0D30">
      <w:pPr>
        <w:spacing w:line="200" w:lineRule="exact"/>
        <w:rPr>
          <w:rFonts w:ascii="Lato" w:eastAsia="Times New Roman" w:hAnsi="Lato"/>
          <w:sz w:val="18"/>
          <w:szCs w:val="18"/>
        </w:rPr>
      </w:pPr>
    </w:p>
    <w:p w14:paraId="320DAAA9" w14:textId="77777777" w:rsidR="00000000" w:rsidRPr="00B24228" w:rsidRDefault="001B0D30">
      <w:pPr>
        <w:spacing w:line="200" w:lineRule="exact"/>
        <w:rPr>
          <w:rFonts w:ascii="Lato" w:eastAsia="Times New Roman" w:hAnsi="Lato"/>
          <w:sz w:val="18"/>
          <w:szCs w:val="18"/>
        </w:rPr>
      </w:pPr>
    </w:p>
    <w:p w14:paraId="5158D6A8" w14:textId="77777777" w:rsidR="00000000" w:rsidRPr="00B24228" w:rsidRDefault="001B0D30">
      <w:pPr>
        <w:spacing w:line="200" w:lineRule="exact"/>
        <w:rPr>
          <w:rFonts w:ascii="Lato" w:eastAsia="Times New Roman" w:hAnsi="Lato"/>
          <w:sz w:val="18"/>
          <w:szCs w:val="18"/>
        </w:rPr>
      </w:pPr>
    </w:p>
    <w:p w14:paraId="582FCCE3" w14:textId="77777777" w:rsidR="00000000" w:rsidRPr="00B24228" w:rsidRDefault="001B0D30">
      <w:pPr>
        <w:spacing w:line="200" w:lineRule="exact"/>
        <w:rPr>
          <w:rFonts w:ascii="Lato" w:eastAsia="Times New Roman" w:hAnsi="Lato"/>
          <w:sz w:val="18"/>
          <w:szCs w:val="18"/>
        </w:rPr>
      </w:pPr>
    </w:p>
    <w:p w14:paraId="3CD402D9" w14:textId="77777777" w:rsidR="00000000" w:rsidRPr="00B24228" w:rsidRDefault="001B0D30">
      <w:pPr>
        <w:spacing w:line="308" w:lineRule="exact"/>
        <w:rPr>
          <w:rFonts w:ascii="Lato" w:eastAsia="Times New Roman" w:hAnsi="Lato"/>
          <w:sz w:val="18"/>
          <w:szCs w:val="18"/>
        </w:rPr>
      </w:pPr>
    </w:p>
    <w:p w14:paraId="2C7E0544"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24</w:t>
      </w:r>
    </w:p>
    <w:p w14:paraId="799CD1A6"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p w14:paraId="1023C63E" w14:textId="77777777" w:rsidR="00000000" w:rsidRPr="00B24228" w:rsidRDefault="001B0D30">
      <w:pPr>
        <w:spacing w:line="7" w:lineRule="exact"/>
        <w:rPr>
          <w:rFonts w:ascii="Lato" w:eastAsia="Times New Roman" w:hAnsi="Lato"/>
          <w:sz w:val="18"/>
          <w:szCs w:val="18"/>
        </w:rPr>
      </w:pPr>
      <w:bookmarkStart w:id="32" w:name="page33"/>
      <w:bookmarkEnd w:id="32"/>
    </w:p>
    <w:p w14:paraId="4778F298" w14:textId="77777777" w:rsidR="00000000" w:rsidRPr="00B24228" w:rsidRDefault="001B0D30">
      <w:pPr>
        <w:spacing w:line="234" w:lineRule="auto"/>
        <w:ind w:right="20"/>
        <w:jc w:val="center"/>
        <w:rPr>
          <w:rFonts w:ascii="Lato" w:eastAsia="Times New Roman" w:hAnsi="Lato"/>
          <w:b/>
          <w:sz w:val="22"/>
          <w:szCs w:val="18"/>
        </w:rPr>
      </w:pPr>
      <w:r w:rsidRPr="00B24228">
        <w:rPr>
          <w:rFonts w:ascii="Lato" w:eastAsia="Times New Roman" w:hAnsi="Lato"/>
          <w:b/>
          <w:sz w:val="22"/>
          <w:szCs w:val="18"/>
        </w:rPr>
        <w:t>APPENDIX C. ASSESSMENT OF ISSUES IN CURRENT HIGHWAY SAFETY IMPROVEMENT EVALUATIONS</w:t>
      </w:r>
    </w:p>
    <w:p w14:paraId="05FF824C" w14:textId="77777777" w:rsidR="00000000" w:rsidRPr="00B24228" w:rsidRDefault="001B0D30">
      <w:pPr>
        <w:spacing w:line="249" w:lineRule="exact"/>
        <w:rPr>
          <w:rFonts w:ascii="Lato" w:eastAsia="Times New Roman" w:hAnsi="Lato"/>
          <w:sz w:val="18"/>
          <w:szCs w:val="18"/>
        </w:rPr>
      </w:pPr>
    </w:p>
    <w:p w14:paraId="36363F41" w14:textId="77777777" w:rsidR="00000000" w:rsidRPr="00B24228" w:rsidRDefault="001B0D30">
      <w:pPr>
        <w:spacing w:line="237" w:lineRule="auto"/>
        <w:ind w:right="20"/>
        <w:rPr>
          <w:rFonts w:ascii="Lato" w:eastAsia="Times New Roman" w:hAnsi="Lato"/>
          <w:sz w:val="22"/>
          <w:szCs w:val="18"/>
        </w:rPr>
      </w:pPr>
      <w:r w:rsidRPr="00B24228">
        <w:rPr>
          <w:rFonts w:ascii="Lato" w:eastAsia="Times New Roman" w:hAnsi="Lato"/>
          <w:sz w:val="22"/>
          <w:szCs w:val="18"/>
        </w:rPr>
        <w:t>This appendix outlines concerns and issues in developing</w:t>
      </w:r>
      <w:r w:rsidRPr="00B24228">
        <w:rPr>
          <w:rFonts w:ascii="Lato" w:eastAsia="Times New Roman" w:hAnsi="Lato"/>
          <w:sz w:val="22"/>
          <w:szCs w:val="18"/>
        </w:rPr>
        <w:t xml:space="preserve"> CMFs and SPFs. This list was provided to the technical experts prior to the meeting and any further insights directly gained from the meeting into these issues has been added as underlined text. Opportunities for potentially addressing many of these issue</w:t>
      </w:r>
      <w:r w:rsidRPr="00B24228">
        <w:rPr>
          <w:rFonts w:ascii="Lato" w:eastAsia="Times New Roman" w:hAnsi="Lato"/>
          <w:sz w:val="22"/>
          <w:szCs w:val="18"/>
        </w:rPr>
        <w:t>s in the process of improving SPF and CMF estimation are also summarized.</w:t>
      </w:r>
    </w:p>
    <w:p w14:paraId="5A256971" w14:textId="77777777" w:rsidR="00000000" w:rsidRPr="00B24228" w:rsidRDefault="001B0D30">
      <w:pPr>
        <w:spacing w:line="257" w:lineRule="exact"/>
        <w:rPr>
          <w:rFonts w:ascii="Lato" w:eastAsia="Times New Roman" w:hAnsi="Lato"/>
          <w:sz w:val="18"/>
          <w:szCs w:val="18"/>
        </w:rPr>
      </w:pPr>
    </w:p>
    <w:p w14:paraId="684B032B" w14:textId="77777777" w:rsidR="00000000" w:rsidRPr="00B24228" w:rsidRDefault="001B0D30">
      <w:pPr>
        <w:spacing w:line="238" w:lineRule="auto"/>
        <w:ind w:right="80"/>
        <w:rPr>
          <w:rFonts w:ascii="Lato" w:eastAsia="Times New Roman" w:hAnsi="Lato"/>
          <w:sz w:val="22"/>
          <w:szCs w:val="18"/>
        </w:rPr>
      </w:pPr>
      <w:r w:rsidRPr="00B24228">
        <w:rPr>
          <w:rFonts w:ascii="Lato" w:eastAsia="Times New Roman" w:hAnsi="Lato"/>
          <w:sz w:val="22"/>
          <w:szCs w:val="18"/>
        </w:rPr>
        <w:t>Based on the presentations and discussions on the first day of the technical experts meeting, the research team prioritized these issues according to perceived potential for being a</w:t>
      </w:r>
      <w:r w:rsidRPr="00B24228">
        <w:rPr>
          <w:rFonts w:ascii="Lato" w:eastAsia="Times New Roman" w:hAnsi="Lato"/>
          <w:sz w:val="22"/>
          <w:szCs w:val="18"/>
        </w:rPr>
        <w:t>ddressed with statistical tools and processes presented. (Note that this does not imply priority of these issues but instead priority for the second day</w:t>
      </w:r>
      <w:r w:rsidRPr="00B24228">
        <w:rPr>
          <w:rFonts w:ascii="Lato" w:eastAsia="Times New Roman" w:hAnsi="Lato"/>
          <w:sz w:val="22"/>
          <w:szCs w:val="18"/>
        </w:rPr>
        <w:t>’s discussion based on the tools and processes presented in the first day</w:t>
      </w:r>
      <w:r w:rsidRPr="00B24228">
        <w:rPr>
          <w:rFonts w:ascii="Lato" w:eastAsia="Times New Roman" w:hAnsi="Lato"/>
          <w:i/>
          <w:sz w:val="22"/>
          <w:szCs w:val="18"/>
        </w:rPr>
        <w:t>.</w:t>
      </w:r>
      <w:r w:rsidRPr="00B24228">
        <w:rPr>
          <w:rFonts w:ascii="Lato" w:eastAsia="Times New Roman" w:hAnsi="Lato"/>
          <w:sz w:val="22"/>
          <w:szCs w:val="18"/>
        </w:rPr>
        <w:t>) Three priority levels were a</w:t>
      </w:r>
      <w:r w:rsidRPr="00B24228">
        <w:rPr>
          <w:rFonts w:ascii="Lato" w:eastAsia="Times New Roman" w:hAnsi="Lato"/>
          <w:sz w:val="22"/>
          <w:szCs w:val="18"/>
        </w:rPr>
        <w:t>ssigned with level 1 being the highest. A brief summary of each issue is presented next, organized by priority level.</w:t>
      </w:r>
    </w:p>
    <w:p w14:paraId="20C570C6" w14:textId="77777777" w:rsidR="00000000" w:rsidRPr="00B24228" w:rsidRDefault="001B0D30">
      <w:pPr>
        <w:spacing w:line="247" w:lineRule="exact"/>
        <w:rPr>
          <w:rFonts w:ascii="Lato" w:eastAsia="Times New Roman" w:hAnsi="Lato"/>
          <w:sz w:val="18"/>
          <w:szCs w:val="18"/>
        </w:rPr>
      </w:pPr>
    </w:p>
    <w:p w14:paraId="518421D6"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Priority 1</w:t>
      </w:r>
    </w:p>
    <w:p w14:paraId="5512FAA3" w14:textId="77777777" w:rsidR="00000000" w:rsidRPr="00B24228" w:rsidRDefault="001B0D30">
      <w:pPr>
        <w:spacing w:line="116" w:lineRule="exact"/>
        <w:rPr>
          <w:rFonts w:ascii="Lato" w:eastAsia="Times New Roman" w:hAnsi="Lato"/>
          <w:sz w:val="18"/>
          <w:szCs w:val="18"/>
        </w:rPr>
      </w:pPr>
    </w:p>
    <w:p w14:paraId="54262EA2" w14:textId="77777777" w:rsidR="00000000" w:rsidRPr="00B24228" w:rsidRDefault="001B0D30">
      <w:pPr>
        <w:numPr>
          <w:ilvl w:val="0"/>
          <w:numId w:val="19"/>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Low sample means and sample size in SPF development.</w:t>
      </w:r>
    </w:p>
    <w:p w14:paraId="57D7DA83" w14:textId="77777777" w:rsidR="00000000" w:rsidRPr="00B24228" w:rsidRDefault="001B0D30">
      <w:pPr>
        <w:numPr>
          <w:ilvl w:val="0"/>
          <w:numId w:val="19"/>
        </w:numPr>
        <w:tabs>
          <w:tab w:val="left" w:pos="720"/>
        </w:tabs>
        <w:spacing w:line="239" w:lineRule="auto"/>
        <w:ind w:left="720" w:hanging="360"/>
        <w:rPr>
          <w:rFonts w:ascii="Lato" w:eastAsia="Symbol" w:hAnsi="Lato"/>
          <w:sz w:val="22"/>
          <w:szCs w:val="18"/>
        </w:rPr>
      </w:pPr>
      <w:r w:rsidRPr="00B24228">
        <w:rPr>
          <w:rFonts w:ascii="Lato" w:eastAsia="Times New Roman" w:hAnsi="Lato"/>
          <w:sz w:val="22"/>
          <w:szCs w:val="18"/>
        </w:rPr>
        <w:t>CMFs for rare crash types (e.g., pedestrians, motorcycle-involved).</w:t>
      </w:r>
    </w:p>
    <w:p w14:paraId="0EE6AF61" w14:textId="77777777" w:rsidR="00000000" w:rsidRPr="00B24228" w:rsidRDefault="001B0D30">
      <w:pPr>
        <w:numPr>
          <w:ilvl w:val="0"/>
          <w:numId w:val="19"/>
        </w:numPr>
        <w:tabs>
          <w:tab w:val="left" w:pos="720"/>
        </w:tabs>
        <w:spacing w:line="239" w:lineRule="auto"/>
        <w:ind w:left="720" w:hanging="360"/>
        <w:rPr>
          <w:rFonts w:ascii="Lato" w:eastAsia="Symbol" w:hAnsi="Lato"/>
          <w:sz w:val="22"/>
          <w:szCs w:val="18"/>
        </w:rPr>
      </w:pPr>
      <w:r w:rsidRPr="00B24228">
        <w:rPr>
          <w:rFonts w:ascii="Lato" w:eastAsia="Times New Roman" w:hAnsi="Lato"/>
          <w:sz w:val="22"/>
          <w:szCs w:val="18"/>
        </w:rPr>
        <w:t>Reli</w:t>
      </w:r>
      <w:r w:rsidRPr="00B24228">
        <w:rPr>
          <w:rFonts w:ascii="Lato" w:eastAsia="Times New Roman" w:hAnsi="Lato"/>
          <w:sz w:val="22"/>
          <w:szCs w:val="18"/>
        </w:rPr>
        <w:t>ability of CMFs inferred from cross-sectional regression models.</w:t>
      </w:r>
    </w:p>
    <w:p w14:paraId="42E2E345" w14:textId="77777777" w:rsidR="00000000" w:rsidRPr="00B24228" w:rsidRDefault="001B0D30">
      <w:pPr>
        <w:spacing w:line="29" w:lineRule="exact"/>
        <w:rPr>
          <w:rFonts w:ascii="Lato" w:eastAsia="Symbol" w:hAnsi="Lato"/>
          <w:sz w:val="22"/>
          <w:szCs w:val="18"/>
        </w:rPr>
      </w:pPr>
    </w:p>
    <w:p w14:paraId="1535AF67" w14:textId="77777777" w:rsidR="00000000" w:rsidRPr="00B24228" w:rsidRDefault="001B0D30">
      <w:pPr>
        <w:numPr>
          <w:ilvl w:val="0"/>
          <w:numId w:val="19"/>
        </w:numPr>
        <w:tabs>
          <w:tab w:val="left" w:pos="720"/>
        </w:tabs>
        <w:spacing w:line="226" w:lineRule="auto"/>
        <w:ind w:left="720" w:right="240" w:hanging="360"/>
        <w:rPr>
          <w:rFonts w:ascii="Lato" w:eastAsia="Symbol" w:hAnsi="Lato"/>
          <w:sz w:val="22"/>
          <w:szCs w:val="18"/>
        </w:rPr>
      </w:pPr>
      <w:r w:rsidRPr="00B24228">
        <w:rPr>
          <w:rFonts w:ascii="Lato" w:eastAsia="Times New Roman" w:hAnsi="Lato"/>
          <w:sz w:val="22"/>
          <w:szCs w:val="18"/>
        </w:rPr>
        <w:t>Developing CMFunctions, including the estimation of the variance of a CMF estimated from a CMFunction.</w:t>
      </w:r>
    </w:p>
    <w:p w14:paraId="4796B405" w14:textId="77777777" w:rsidR="00000000" w:rsidRPr="00B24228" w:rsidRDefault="001B0D30">
      <w:pPr>
        <w:spacing w:line="1" w:lineRule="exact"/>
        <w:rPr>
          <w:rFonts w:ascii="Lato" w:eastAsia="Symbol" w:hAnsi="Lato"/>
          <w:sz w:val="22"/>
          <w:szCs w:val="18"/>
        </w:rPr>
      </w:pPr>
    </w:p>
    <w:p w14:paraId="7B850718" w14:textId="77777777" w:rsidR="00000000" w:rsidRPr="00B24228" w:rsidRDefault="001B0D30">
      <w:pPr>
        <w:numPr>
          <w:ilvl w:val="0"/>
          <w:numId w:val="19"/>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Use of prior knowledge in SPF or CMF estimations.</w:t>
      </w:r>
    </w:p>
    <w:p w14:paraId="396E1769" w14:textId="77777777" w:rsidR="00000000" w:rsidRPr="00B24228" w:rsidRDefault="001B0D30">
      <w:pPr>
        <w:spacing w:line="1" w:lineRule="exact"/>
        <w:rPr>
          <w:rFonts w:ascii="Lato" w:eastAsia="Symbol" w:hAnsi="Lato"/>
          <w:sz w:val="22"/>
          <w:szCs w:val="18"/>
        </w:rPr>
      </w:pPr>
    </w:p>
    <w:p w14:paraId="4F84DC01" w14:textId="77777777" w:rsidR="00000000" w:rsidRPr="00B24228" w:rsidRDefault="001B0D30">
      <w:pPr>
        <w:numPr>
          <w:ilvl w:val="0"/>
          <w:numId w:val="19"/>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Application of multiple CMFs.</w:t>
      </w:r>
    </w:p>
    <w:p w14:paraId="36F8E96E" w14:textId="77777777" w:rsidR="00000000" w:rsidRPr="00B24228" w:rsidRDefault="001B0D30">
      <w:pPr>
        <w:spacing w:line="243" w:lineRule="exact"/>
        <w:rPr>
          <w:rFonts w:ascii="Lato" w:eastAsia="Times New Roman" w:hAnsi="Lato"/>
          <w:sz w:val="18"/>
          <w:szCs w:val="18"/>
        </w:rPr>
      </w:pPr>
    </w:p>
    <w:p w14:paraId="061FFD5A"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Prio</w:t>
      </w:r>
      <w:r w:rsidRPr="00B24228">
        <w:rPr>
          <w:rFonts w:ascii="Lato" w:eastAsia="Times New Roman" w:hAnsi="Lato"/>
          <w:b/>
          <w:sz w:val="22"/>
          <w:szCs w:val="18"/>
        </w:rPr>
        <w:t>rity 2</w:t>
      </w:r>
    </w:p>
    <w:p w14:paraId="144717C0" w14:textId="77777777" w:rsidR="00000000" w:rsidRPr="00B24228" w:rsidRDefault="001B0D30">
      <w:pPr>
        <w:spacing w:line="116" w:lineRule="exact"/>
        <w:rPr>
          <w:rFonts w:ascii="Lato" w:eastAsia="Times New Roman" w:hAnsi="Lato"/>
          <w:sz w:val="18"/>
          <w:szCs w:val="18"/>
        </w:rPr>
      </w:pPr>
    </w:p>
    <w:p w14:paraId="0666E11E" w14:textId="77777777" w:rsidR="00000000" w:rsidRPr="00B24228" w:rsidRDefault="001B0D30">
      <w:pPr>
        <w:numPr>
          <w:ilvl w:val="0"/>
          <w:numId w:val="20"/>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Isolating effects of individual treatments when treatment combinations are applied.</w:t>
      </w:r>
    </w:p>
    <w:p w14:paraId="33D6F080" w14:textId="77777777" w:rsidR="00000000" w:rsidRPr="00B24228" w:rsidRDefault="001B0D30">
      <w:pPr>
        <w:numPr>
          <w:ilvl w:val="0"/>
          <w:numId w:val="20"/>
        </w:numPr>
        <w:tabs>
          <w:tab w:val="left" w:pos="720"/>
        </w:tabs>
        <w:spacing w:line="239" w:lineRule="auto"/>
        <w:ind w:left="720" w:hanging="360"/>
        <w:rPr>
          <w:rFonts w:ascii="Lato" w:eastAsia="Symbol" w:hAnsi="Lato"/>
          <w:sz w:val="22"/>
          <w:szCs w:val="18"/>
        </w:rPr>
      </w:pPr>
      <w:r w:rsidRPr="00B24228">
        <w:rPr>
          <w:rFonts w:ascii="Lato" w:eastAsia="Times New Roman" w:hAnsi="Lato"/>
          <w:sz w:val="22"/>
          <w:szCs w:val="18"/>
        </w:rPr>
        <w:t>Calculate variance of SPF*CMFs.</w:t>
      </w:r>
    </w:p>
    <w:p w14:paraId="57D5259B" w14:textId="77777777" w:rsidR="00000000" w:rsidRPr="00B24228" w:rsidRDefault="001B0D30">
      <w:pPr>
        <w:spacing w:line="242" w:lineRule="exact"/>
        <w:rPr>
          <w:rFonts w:ascii="Lato" w:eastAsia="Times New Roman" w:hAnsi="Lato"/>
          <w:sz w:val="18"/>
          <w:szCs w:val="18"/>
        </w:rPr>
      </w:pPr>
    </w:p>
    <w:p w14:paraId="2710939C"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Priority 3</w:t>
      </w:r>
    </w:p>
    <w:p w14:paraId="41FB9B84" w14:textId="77777777" w:rsidR="00000000" w:rsidRPr="00B24228" w:rsidRDefault="001B0D30">
      <w:pPr>
        <w:spacing w:line="116" w:lineRule="exact"/>
        <w:rPr>
          <w:rFonts w:ascii="Lato" w:eastAsia="Times New Roman" w:hAnsi="Lato"/>
          <w:sz w:val="18"/>
          <w:szCs w:val="18"/>
        </w:rPr>
      </w:pPr>
    </w:p>
    <w:p w14:paraId="6C89FA9B" w14:textId="77777777" w:rsidR="00000000" w:rsidRPr="00B24228" w:rsidRDefault="001B0D30">
      <w:pPr>
        <w:numPr>
          <w:ilvl w:val="0"/>
          <w:numId w:val="21"/>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CMFs for rare treatments.</w:t>
      </w:r>
    </w:p>
    <w:p w14:paraId="045FFC7B" w14:textId="77777777" w:rsidR="00000000" w:rsidRPr="00B24228" w:rsidRDefault="001B0D30">
      <w:pPr>
        <w:numPr>
          <w:ilvl w:val="0"/>
          <w:numId w:val="21"/>
        </w:numPr>
        <w:tabs>
          <w:tab w:val="left" w:pos="720"/>
        </w:tabs>
        <w:spacing w:line="239" w:lineRule="auto"/>
        <w:ind w:left="720" w:hanging="360"/>
        <w:rPr>
          <w:rFonts w:ascii="Lato" w:eastAsia="Symbol" w:hAnsi="Lato"/>
          <w:sz w:val="22"/>
          <w:szCs w:val="18"/>
        </w:rPr>
      </w:pPr>
      <w:r w:rsidRPr="00B24228">
        <w:rPr>
          <w:rFonts w:ascii="Lato" w:eastAsia="Times New Roman" w:hAnsi="Lato"/>
          <w:sz w:val="22"/>
          <w:szCs w:val="18"/>
        </w:rPr>
        <w:t>Defining Reference/Comparison group when treatment is universal.</w:t>
      </w:r>
    </w:p>
    <w:p w14:paraId="7165AB02" w14:textId="77777777" w:rsidR="00000000" w:rsidRPr="00B24228" w:rsidRDefault="001B0D30">
      <w:pPr>
        <w:numPr>
          <w:ilvl w:val="0"/>
          <w:numId w:val="21"/>
        </w:numPr>
        <w:tabs>
          <w:tab w:val="left" w:pos="720"/>
        </w:tabs>
        <w:spacing w:line="239" w:lineRule="auto"/>
        <w:ind w:left="720" w:hanging="360"/>
        <w:rPr>
          <w:rFonts w:ascii="Lato" w:eastAsia="Symbol" w:hAnsi="Lato"/>
          <w:sz w:val="22"/>
          <w:szCs w:val="18"/>
        </w:rPr>
      </w:pPr>
      <w:r w:rsidRPr="00B24228">
        <w:rPr>
          <w:rFonts w:ascii="Lato" w:eastAsia="Times New Roman" w:hAnsi="Lato"/>
          <w:sz w:val="22"/>
          <w:szCs w:val="18"/>
        </w:rPr>
        <w:t>Assessing potential referenc</w:t>
      </w:r>
      <w:r w:rsidRPr="00B24228">
        <w:rPr>
          <w:rFonts w:ascii="Lato" w:eastAsia="Times New Roman" w:hAnsi="Lato"/>
          <w:sz w:val="22"/>
          <w:szCs w:val="18"/>
        </w:rPr>
        <w:t>e groups for before-after studies.</w:t>
      </w:r>
    </w:p>
    <w:p w14:paraId="645E71FF" w14:textId="77777777" w:rsidR="00000000" w:rsidRPr="00B24228" w:rsidRDefault="001B0D30">
      <w:pPr>
        <w:spacing w:line="1" w:lineRule="exact"/>
        <w:rPr>
          <w:rFonts w:ascii="Lato" w:eastAsia="Symbol" w:hAnsi="Lato"/>
          <w:sz w:val="22"/>
          <w:szCs w:val="18"/>
        </w:rPr>
      </w:pPr>
    </w:p>
    <w:p w14:paraId="164830A9" w14:textId="77777777" w:rsidR="00000000" w:rsidRPr="00B24228" w:rsidRDefault="001B0D30">
      <w:pPr>
        <w:numPr>
          <w:ilvl w:val="0"/>
          <w:numId w:val="21"/>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Estimating required sample size for EB studies and cross-section studies.</w:t>
      </w:r>
    </w:p>
    <w:p w14:paraId="6A7F81E2" w14:textId="77777777" w:rsidR="00000000" w:rsidRPr="00B24228" w:rsidRDefault="001B0D30">
      <w:pPr>
        <w:spacing w:line="200" w:lineRule="exact"/>
        <w:rPr>
          <w:rFonts w:ascii="Lato" w:eastAsia="Times New Roman" w:hAnsi="Lato"/>
          <w:sz w:val="18"/>
          <w:szCs w:val="18"/>
        </w:rPr>
      </w:pPr>
    </w:p>
    <w:p w14:paraId="38A6A7AC" w14:textId="77777777" w:rsidR="00000000" w:rsidRPr="00B24228" w:rsidRDefault="001B0D30">
      <w:pPr>
        <w:spacing w:line="319" w:lineRule="exact"/>
        <w:rPr>
          <w:rFonts w:ascii="Lato" w:eastAsia="Times New Roman" w:hAnsi="Lato"/>
          <w:sz w:val="18"/>
          <w:szCs w:val="18"/>
        </w:rPr>
      </w:pPr>
    </w:p>
    <w:p w14:paraId="6C7B52E4"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PRIORITY 1 ISSUE SUMMARY</w:t>
      </w:r>
    </w:p>
    <w:p w14:paraId="5227D3C3" w14:textId="77777777" w:rsidR="00000000" w:rsidRPr="00B24228" w:rsidRDefault="001B0D30">
      <w:pPr>
        <w:spacing w:line="240" w:lineRule="exact"/>
        <w:rPr>
          <w:rFonts w:ascii="Lato" w:eastAsia="Times New Roman" w:hAnsi="Lato"/>
          <w:sz w:val="18"/>
          <w:szCs w:val="18"/>
        </w:rPr>
      </w:pPr>
    </w:p>
    <w:p w14:paraId="5CF3BF12"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Low Sample Means and Small Sample Sizes in SPF Development</w:t>
      </w:r>
    </w:p>
    <w:p w14:paraId="0DF61093" w14:textId="77777777" w:rsidR="00000000" w:rsidRPr="00B24228" w:rsidRDefault="001B0D30">
      <w:pPr>
        <w:spacing w:line="247" w:lineRule="exact"/>
        <w:rPr>
          <w:rFonts w:ascii="Lato" w:eastAsia="Times New Roman" w:hAnsi="Lato"/>
          <w:sz w:val="18"/>
          <w:szCs w:val="18"/>
        </w:rPr>
      </w:pPr>
    </w:p>
    <w:p w14:paraId="33E6949F" w14:textId="77777777" w:rsidR="00000000" w:rsidRPr="00B24228" w:rsidRDefault="001B0D30">
      <w:pPr>
        <w:spacing w:line="237" w:lineRule="auto"/>
        <w:rPr>
          <w:rFonts w:ascii="Lato" w:eastAsia="Times New Roman" w:hAnsi="Lato"/>
          <w:sz w:val="22"/>
          <w:szCs w:val="18"/>
        </w:rPr>
      </w:pPr>
      <w:r w:rsidRPr="00B24228">
        <w:rPr>
          <w:rFonts w:ascii="Lato" w:eastAsia="Times New Roman" w:hAnsi="Lato"/>
          <w:sz w:val="22"/>
          <w:szCs w:val="18"/>
        </w:rPr>
        <w:t>Data used for road safety research often have low sample m</w:t>
      </w:r>
      <w:r w:rsidRPr="00B24228">
        <w:rPr>
          <w:rFonts w:ascii="Lato" w:eastAsia="Times New Roman" w:hAnsi="Lato"/>
          <w:sz w:val="22"/>
          <w:szCs w:val="18"/>
        </w:rPr>
        <w:t>eans of crashes and/or a small sample size of locations. Research has shown that a low sample mean combined with a small sample size can seriously affect the goodness of fit statistics and the estimation of the overdispersion parameter, no matter which est</w:t>
      </w:r>
      <w:r w:rsidRPr="00B24228">
        <w:rPr>
          <w:rFonts w:ascii="Lato" w:eastAsia="Times New Roman" w:hAnsi="Lato"/>
          <w:sz w:val="22"/>
          <w:szCs w:val="18"/>
        </w:rPr>
        <w:t>imator is used within the estimation process. The probability the dispersion parameter becomes unreliably estimated increases significantly as the sample mean</w:t>
      </w:r>
    </w:p>
    <w:p w14:paraId="2FE05A99" w14:textId="77777777" w:rsidR="00000000" w:rsidRPr="00B24228" w:rsidRDefault="001B0D30">
      <w:pPr>
        <w:spacing w:line="237" w:lineRule="auto"/>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4D007A52" w14:textId="77777777" w:rsidR="00000000" w:rsidRPr="00B24228" w:rsidRDefault="001B0D30">
      <w:pPr>
        <w:spacing w:line="200" w:lineRule="exact"/>
        <w:rPr>
          <w:rFonts w:ascii="Lato" w:eastAsia="Times New Roman" w:hAnsi="Lato"/>
          <w:sz w:val="18"/>
          <w:szCs w:val="18"/>
        </w:rPr>
      </w:pPr>
    </w:p>
    <w:p w14:paraId="2661745B" w14:textId="77777777" w:rsidR="00000000" w:rsidRPr="00B24228" w:rsidRDefault="001B0D30">
      <w:pPr>
        <w:spacing w:line="200" w:lineRule="exact"/>
        <w:rPr>
          <w:rFonts w:ascii="Lato" w:eastAsia="Times New Roman" w:hAnsi="Lato"/>
          <w:sz w:val="18"/>
          <w:szCs w:val="18"/>
        </w:rPr>
      </w:pPr>
    </w:p>
    <w:p w14:paraId="03B9955D" w14:textId="77777777" w:rsidR="00000000" w:rsidRPr="00B24228" w:rsidRDefault="001B0D30">
      <w:pPr>
        <w:spacing w:line="323" w:lineRule="exact"/>
        <w:rPr>
          <w:rFonts w:ascii="Lato" w:eastAsia="Times New Roman" w:hAnsi="Lato"/>
          <w:sz w:val="18"/>
          <w:szCs w:val="18"/>
        </w:rPr>
      </w:pPr>
    </w:p>
    <w:p w14:paraId="01A3BD26"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25</w:t>
      </w:r>
    </w:p>
    <w:p w14:paraId="019BFC4D"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582AD0DE" w14:textId="77777777" w:rsidR="00000000" w:rsidRPr="00B24228" w:rsidRDefault="001B0D30">
      <w:pPr>
        <w:spacing w:line="2" w:lineRule="exact"/>
        <w:rPr>
          <w:rFonts w:ascii="Lato" w:eastAsia="Times New Roman" w:hAnsi="Lato"/>
          <w:sz w:val="18"/>
          <w:szCs w:val="18"/>
        </w:rPr>
      </w:pPr>
      <w:bookmarkStart w:id="33" w:name="page34"/>
      <w:bookmarkEnd w:id="33"/>
    </w:p>
    <w:p w14:paraId="7D9BB124" w14:textId="77777777" w:rsidR="00000000" w:rsidRPr="00B24228" w:rsidRDefault="001B0D30">
      <w:pPr>
        <w:spacing w:line="234" w:lineRule="auto"/>
        <w:rPr>
          <w:rFonts w:ascii="Lato" w:eastAsia="Times New Roman" w:hAnsi="Lato"/>
          <w:sz w:val="22"/>
          <w:szCs w:val="18"/>
        </w:rPr>
      </w:pPr>
      <w:r w:rsidRPr="00B24228">
        <w:rPr>
          <w:rFonts w:ascii="Lato" w:eastAsia="Times New Roman" w:hAnsi="Lato"/>
          <w:sz w:val="22"/>
          <w:szCs w:val="18"/>
        </w:rPr>
        <w:t>and sample size decrease. Are there more appropriate distributions than negative binomia</w:t>
      </w:r>
      <w:r w:rsidRPr="00B24228">
        <w:rPr>
          <w:rFonts w:ascii="Lato" w:eastAsia="Times New Roman" w:hAnsi="Lato"/>
          <w:sz w:val="22"/>
          <w:szCs w:val="18"/>
        </w:rPr>
        <w:t>l, which may overcome these problems?</w:t>
      </w:r>
    </w:p>
    <w:p w14:paraId="58E7B786" w14:textId="77777777" w:rsidR="00000000" w:rsidRPr="00B24228" w:rsidRDefault="001B0D30">
      <w:pPr>
        <w:spacing w:line="247" w:lineRule="exact"/>
        <w:rPr>
          <w:rFonts w:ascii="Lato" w:eastAsia="Times New Roman" w:hAnsi="Lato"/>
          <w:sz w:val="18"/>
          <w:szCs w:val="18"/>
        </w:rPr>
      </w:pPr>
    </w:p>
    <w:p w14:paraId="4C787CDA"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CMFs for Rare Crash Types</w:t>
      </w:r>
    </w:p>
    <w:p w14:paraId="455A839F" w14:textId="77777777" w:rsidR="00000000" w:rsidRPr="00B24228" w:rsidRDefault="001B0D30">
      <w:pPr>
        <w:spacing w:line="247" w:lineRule="exact"/>
        <w:rPr>
          <w:rFonts w:ascii="Lato" w:eastAsia="Times New Roman" w:hAnsi="Lato"/>
          <w:sz w:val="18"/>
          <w:szCs w:val="18"/>
        </w:rPr>
      </w:pPr>
    </w:p>
    <w:p w14:paraId="3C784F17" w14:textId="77777777" w:rsidR="00000000" w:rsidRPr="00B24228" w:rsidRDefault="001B0D30">
      <w:pPr>
        <w:spacing w:line="237" w:lineRule="auto"/>
        <w:ind w:right="40"/>
        <w:rPr>
          <w:rFonts w:ascii="Lato" w:eastAsia="Times New Roman" w:hAnsi="Lato"/>
          <w:sz w:val="22"/>
          <w:szCs w:val="18"/>
        </w:rPr>
      </w:pPr>
      <w:r w:rsidRPr="00B24228">
        <w:rPr>
          <w:rFonts w:ascii="Lato" w:eastAsia="Times New Roman" w:hAnsi="Lato"/>
          <w:sz w:val="22"/>
          <w:szCs w:val="18"/>
        </w:rPr>
        <w:t>Some treatments target crash types that are rare in occurrence. For example, crashes between vehicles and pedestrians are typically severe but occur infrequently and spread out over many loc</w:t>
      </w:r>
      <w:r w:rsidRPr="00B24228">
        <w:rPr>
          <w:rFonts w:ascii="Lato" w:eastAsia="Times New Roman" w:hAnsi="Lato"/>
          <w:sz w:val="22"/>
          <w:szCs w:val="18"/>
        </w:rPr>
        <w:t>ations. Current evaluation methods are challenged to find reliable results with low numbers of crashes.</w:t>
      </w:r>
    </w:p>
    <w:p w14:paraId="6E7F0782" w14:textId="77777777" w:rsidR="00000000" w:rsidRPr="00B24228" w:rsidRDefault="001B0D30">
      <w:pPr>
        <w:spacing w:line="246" w:lineRule="exact"/>
        <w:rPr>
          <w:rFonts w:ascii="Lato" w:eastAsia="Times New Roman" w:hAnsi="Lato"/>
          <w:sz w:val="18"/>
          <w:szCs w:val="18"/>
        </w:rPr>
      </w:pPr>
    </w:p>
    <w:p w14:paraId="1A50047C"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Reliability of CMFs Inferred From Cross-Sectional Regression Models</w:t>
      </w:r>
    </w:p>
    <w:p w14:paraId="0AC8BF13" w14:textId="77777777" w:rsidR="00000000" w:rsidRPr="00B24228" w:rsidRDefault="001B0D30">
      <w:pPr>
        <w:spacing w:line="247" w:lineRule="exact"/>
        <w:rPr>
          <w:rFonts w:ascii="Lato" w:eastAsia="Times New Roman" w:hAnsi="Lato"/>
          <w:sz w:val="18"/>
          <w:szCs w:val="18"/>
        </w:rPr>
      </w:pPr>
    </w:p>
    <w:p w14:paraId="5256EDF4" w14:textId="77777777" w:rsidR="00000000" w:rsidRPr="00B24228" w:rsidRDefault="001B0D30">
      <w:pPr>
        <w:spacing w:line="237" w:lineRule="auto"/>
        <w:ind w:right="160"/>
        <w:rPr>
          <w:rFonts w:ascii="Lato" w:eastAsia="Times New Roman" w:hAnsi="Lato"/>
          <w:sz w:val="22"/>
          <w:szCs w:val="18"/>
        </w:rPr>
      </w:pPr>
      <w:r w:rsidRPr="00B24228">
        <w:rPr>
          <w:rFonts w:ascii="Lato" w:eastAsia="Times New Roman" w:hAnsi="Lato"/>
          <w:sz w:val="22"/>
          <w:szCs w:val="18"/>
        </w:rPr>
        <w:t xml:space="preserve">For some types of treatments there are few instances where a variable of interest </w:t>
      </w:r>
      <w:r w:rsidRPr="00B24228">
        <w:rPr>
          <w:rFonts w:ascii="Lato" w:eastAsia="Times New Roman" w:hAnsi="Lato"/>
          <w:sz w:val="22"/>
          <w:szCs w:val="18"/>
        </w:rPr>
        <w:t>is changed, for example, the radius of a horizontal curve. In these cases we rely on cross-sectional regression models to derive a CMF. The reliability of such CMFs is questionable due to omitted variable bias, correlated predictor variables and endogeneit</w:t>
      </w:r>
      <w:r w:rsidRPr="00B24228">
        <w:rPr>
          <w:rFonts w:ascii="Lato" w:eastAsia="Times New Roman" w:hAnsi="Lato"/>
          <w:sz w:val="22"/>
          <w:szCs w:val="18"/>
        </w:rPr>
        <w:t>y. Tools are needed to deal with these issues.</w:t>
      </w:r>
    </w:p>
    <w:p w14:paraId="6BF3905D" w14:textId="77777777" w:rsidR="00000000" w:rsidRPr="00B24228" w:rsidRDefault="001B0D30">
      <w:pPr>
        <w:spacing w:line="259" w:lineRule="exact"/>
        <w:rPr>
          <w:rFonts w:ascii="Lato" w:eastAsia="Times New Roman" w:hAnsi="Lato"/>
          <w:sz w:val="18"/>
          <w:szCs w:val="18"/>
        </w:rPr>
      </w:pPr>
    </w:p>
    <w:p w14:paraId="79F6411C" w14:textId="77777777" w:rsidR="00000000" w:rsidRPr="00B24228" w:rsidRDefault="001B0D30">
      <w:pPr>
        <w:spacing w:line="234" w:lineRule="auto"/>
        <w:ind w:right="300"/>
        <w:rPr>
          <w:rFonts w:ascii="Lato" w:eastAsia="Times New Roman" w:hAnsi="Lato"/>
          <w:b/>
          <w:sz w:val="22"/>
          <w:szCs w:val="18"/>
        </w:rPr>
      </w:pPr>
      <w:r w:rsidRPr="00B24228">
        <w:rPr>
          <w:rFonts w:ascii="Lato" w:eastAsia="Times New Roman" w:hAnsi="Lato"/>
          <w:b/>
          <w:sz w:val="22"/>
          <w:szCs w:val="18"/>
        </w:rPr>
        <w:t>Developing CMFunctions, Including the Estimation of the Variance of a CMF Estimated from a CMFunction</w:t>
      </w:r>
    </w:p>
    <w:p w14:paraId="772CBCCA" w14:textId="77777777" w:rsidR="00000000" w:rsidRPr="00B24228" w:rsidRDefault="001B0D30">
      <w:pPr>
        <w:spacing w:line="249" w:lineRule="exact"/>
        <w:rPr>
          <w:rFonts w:ascii="Lato" w:eastAsia="Times New Roman" w:hAnsi="Lato"/>
          <w:sz w:val="18"/>
          <w:szCs w:val="18"/>
        </w:rPr>
      </w:pPr>
    </w:p>
    <w:p w14:paraId="0A5387B3" w14:textId="77777777" w:rsidR="00000000" w:rsidRPr="00B24228" w:rsidRDefault="001B0D30">
      <w:pPr>
        <w:spacing w:line="236" w:lineRule="auto"/>
        <w:ind w:right="120"/>
        <w:rPr>
          <w:rFonts w:ascii="Lato" w:eastAsia="Times New Roman" w:hAnsi="Lato"/>
          <w:sz w:val="22"/>
          <w:szCs w:val="18"/>
        </w:rPr>
      </w:pPr>
      <w:r w:rsidRPr="00B24228">
        <w:rPr>
          <w:rFonts w:ascii="Lato" w:eastAsia="Times New Roman" w:hAnsi="Lato"/>
          <w:sz w:val="22"/>
          <w:szCs w:val="18"/>
        </w:rPr>
        <w:t>Techniques for developing CMFunctions are required. CMFunctions are equations relating the expected CMF f</w:t>
      </w:r>
      <w:r w:rsidRPr="00B24228">
        <w:rPr>
          <w:rFonts w:ascii="Lato" w:eastAsia="Times New Roman" w:hAnsi="Lato"/>
          <w:sz w:val="22"/>
          <w:szCs w:val="18"/>
        </w:rPr>
        <w:t>or a specific site to its characteristics. The variances of the estimated CMFs also need to be estimated.</w:t>
      </w:r>
    </w:p>
    <w:p w14:paraId="41898A4F" w14:textId="77777777" w:rsidR="00000000" w:rsidRPr="00B24228" w:rsidRDefault="001B0D30">
      <w:pPr>
        <w:spacing w:line="246" w:lineRule="exact"/>
        <w:rPr>
          <w:rFonts w:ascii="Lato" w:eastAsia="Times New Roman" w:hAnsi="Lato"/>
          <w:sz w:val="18"/>
          <w:szCs w:val="18"/>
        </w:rPr>
      </w:pPr>
    </w:p>
    <w:p w14:paraId="548BDFF3"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Use of Prior Knowledge in SPF or CMF Estimations</w:t>
      </w:r>
    </w:p>
    <w:p w14:paraId="151B52A9" w14:textId="77777777" w:rsidR="00000000" w:rsidRPr="00B24228" w:rsidRDefault="001B0D30">
      <w:pPr>
        <w:spacing w:line="248" w:lineRule="exact"/>
        <w:rPr>
          <w:rFonts w:ascii="Lato" w:eastAsia="Times New Roman" w:hAnsi="Lato"/>
          <w:sz w:val="18"/>
          <w:szCs w:val="18"/>
        </w:rPr>
      </w:pPr>
    </w:p>
    <w:p w14:paraId="543EC7A7" w14:textId="77777777" w:rsidR="00000000" w:rsidRPr="00B24228" w:rsidRDefault="001B0D30">
      <w:pPr>
        <w:spacing w:line="237" w:lineRule="auto"/>
        <w:ind w:right="180"/>
        <w:rPr>
          <w:rFonts w:ascii="Lato" w:eastAsia="Times New Roman" w:hAnsi="Lato"/>
          <w:sz w:val="22"/>
          <w:szCs w:val="18"/>
        </w:rPr>
      </w:pPr>
      <w:r w:rsidRPr="00B24228">
        <w:rPr>
          <w:rFonts w:ascii="Lato" w:eastAsia="Times New Roman" w:hAnsi="Lato"/>
          <w:sz w:val="22"/>
          <w:szCs w:val="18"/>
        </w:rPr>
        <w:t xml:space="preserve">The development of SPFs and CMFs typically ignores prior knowledge. While full Bayes MCMC modeling </w:t>
      </w:r>
      <w:r w:rsidRPr="00B24228">
        <w:rPr>
          <w:rFonts w:ascii="Lato" w:eastAsia="Times New Roman" w:hAnsi="Lato"/>
          <w:sz w:val="22"/>
          <w:szCs w:val="18"/>
        </w:rPr>
        <w:t>has been used to some extent in road safety, prior knowledge is still typically ignored and uninformative priors is the norm. Methods for making use of prior knowledge are required.</w:t>
      </w:r>
    </w:p>
    <w:p w14:paraId="077E3C98" w14:textId="77777777" w:rsidR="00000000" w:rsidRPr="00B24228" w:rsidRDefault="001B0D30">
      <w:pPr>
        <w:spacing w:line="254" w:lineRule="exact"/>
        <w:rPr>
          <w:rFonts w:ascii="Lato" w:eastAsia="Times New Roman" w:hAnsi="Lato"/>
          <w:sz w:val="18"/>
          <w:szCs w:val="18"/>
        </w:rPr>
      </w:pPr>
    </w:p>
    <w:p w14:paraId="10E74E6A" w14:textId="77777777" w:rsidR="00000000" w:rsidRPr="00B24228" w:rsidRDefault="001B0D30">
      <w:pPr>
        <w:spacing w:line="234" w:lineRule="auto"/>
        <w:ind w:right="180"/>
        <w:rPr>
          <w:rFonts w:ascii="Lato" w:eastAsia="Times New Roman" w:hAnsi="Lato"/>
          <w:sz w:val="22"/>
          <w:szCs w:val="18"/>
        </w:rPr>
      </w:pPr>
      <w:r w:rsidRPr="00B24228">
        <w:rPr>
          <w:rFonts w:ascii="Lato" w:eastAsia="Times New Roman" w:hAnsi="Lato"/>
          <w:sz w:val="22"/>
          <w:szCs w:val="18"/>
        </w:rPr>
        <w:t>The technical experts questioned why uninformative priors are used when p</w:t>
      </w:r>
      <w:r w:rsidRPr="00B24228">
        <w:rPr>
          <w:rFonts w:ascii="Lato" w:eastAsia="Times New Roman" w:hAnsi="Lato"/>
          <w:sz w:val="22"/>
          <w:szCs w:val="18"/>
        </w:rPr>
        <w:t>revious information does exist.</w:t>
      </w:r>
    </w:p>
    <w:p w14:paraId="14B7FF05" w14:textId="77777777" w:rsidR="00000000" w:rsidRPr="00B24228" w:rsidRDefault="001B0D30">
      <w:pPr>
        <w:spacing w:line="246" w:lineRule="exact"/>
        <w:rPr>
          <w:rFonts w:ascii="Lato" w:eastAsia="Times New Roman" w:hAnsi="Lato"/>
          <w:sz w:val="18"/>
          <w:szCs w:val="18"/>
        </w:rPr>
      </w:pPr>
    </w:p>
    <w:p w14:paraId="71BF135E"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Application of Multiple CMFs</w:t>
      </w:r>
    </w:p>
    <w:p w14:paraId="4A56F1F6" w14:textId="77777777" w:rsidR="00000000" w:rsidRPr="00B24228" w:rsidRDefault="001B0D30">
      <w:pPr>
        <w:spacing w:line="247" w:lineRule="exact"/>
        <w:rPr>
          <w:rFonts w:ascii="Lato" w:eastAsia="Times New Roman" w:hAnsi="Lato"/>
          <w:sz w:val="18"/>
          <w:szCs w:val="18"/>
        </w:rPr>
      </w:pPr>
    </w:p>
    <w:p w14:paraId="048D4B1B" w14:textId="77777777" w:rsidR="00000000" w:rsidRPr="00B24228" w:rsidRDefault="001B0D30">
      <w:pPr>
        <w:spacing w:line="239" w:lineRule="auto"/>
        <w:ind w:right="20"/>
        <w:rPr>
          <w:rFonts w:ascii="Lato" w:eastAsia="Times New Roman" w:hAnsi="Lato"/>
          <w:sz w:val="22"/>
          <w:szCs w:val="18"/>
        </w:rPr>
      </w:pPr>
      <w:r w:rsidRPr="00B24228">
        <w:rPr>
          <w:rFonts w:ascii="Lato" w:eastAsia="Times New Roman" w:hAnsi="Lato"/>
          <w:sz w:val="22"/>
          <w:szCs w:val="18"/>
        </w:rPr>
        <w:t xml:space="preserve">When multiple CMFs are to be applied, common practice is to multiply the CMFs to estimate the combined effect when multiple countermeasures are implemented at one location. Currently, there is </w:t>
      </w:r>
      <w:r w:rsidRPr="00B24228">
        <w:rPr>
          <w:rFonts w:ascii="Lato" w:eastAsia="Times New Roman" w:hAnsi="Lato"/>
          <w:sz w:val="22"/>
          <w:szCs w:val="18"/>
        </w:rPr>
        <w:t>limited research to support the combination of CMFs for this purpose. Although implementing several countermeasures is likely more effective than implementing a single countermeasure, it is unlikely that the full effect of each countermeasure would be real</w:t>
      </w:r>
      <w:r w:rsidRPr="00B24228">
        <w:rPr>
          <w:rFonts w:ascii="Lato" w:eastAsia="Times New Roman" w:hAnsi="Lato"/>
          <w:sz w:val="22"/>
          <w:szCs w:val="18"/>
        </w:rPr>
        <w:t>ized when implemented concurrently. This is particularly true if the countermeasures target the same crash type (e.g., installing lighting and enhancing pavement markings to address nighttime crashes). Therefore, unless the countermeasures act completely i</w:t>
      </w:r>
      <w:r w:rsidRPr="00B24228">
        <w:rPr>
          <w:rFonts w:ascii="Lato" w:eastAsia="Times New Roman" w:hAnsi="Lato"/>
          <w:sz w:val="22"/>
          <w:szCs w:val="18"/>
        </w:rPr>
        <w:t>ndependently and target unique crash types, multiplying several CMFs is likely to overestimate the combined effect. The likelihood of overestimation increases with the number of CMFs that are multiplied.</w:t>
      </w:r>
    </w:p>
    <w:p w14:paraId="3B86EB07" w14:textId="77777777" w:rsidR="00000000" w:rsidRPr="00B24228" w:rsidRDefault="001B0D30">
      <w:pPr>
        <w:spacing w:line="239" w:lineRule="auto"/>
        <w:ind w:right="2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41F3496E" w14:textId="77777777" w:rsidR="00000000" w:rsidRPr="00B24228" w:rsidRDefault="001B0D30">
      <w:pPr>
        <w:spacing w:line="200" w:lineRule="exact"/>
        <w:rPr>
          <w:rFonts w:ascii="Lato" w:eastAsia="Times New Roman" w:hAnsi="Lato"/>
          <w:sz w:val="18"/>
          <w:szCs w:val="18"/>
        </w:rPr>
      </w:pPr>
    </w:p>
    <w:p w14:paraId="2D54CB4B" w14:textId="77777777" w:rsidR="00000000" w:rsidRPr="00B24228" w:rsidRDefault="001B0D30">
      <w:pPr>
        <w:spacing w:line="200" w:lineRule="exact"/>
        <w:rPr>
          <w:rFonts w:ascii="Lato" w:eastAsia="Times New Roman" w:hAnsi="Lato"/>
          <w:sz w:val="18"/>
          <w:szCs w:val="18"/>
        </w:rPr>
      </w:pPr>
    </w:p>
    <w:p w14:paraId="2907B6EB" w14:textId="77777777" w:rsidR="00000000" w:rsidRPr="00B24228" w:rsidRDefault="001B0D30">
      <w:pPr>
        <w:spacing w:line="200" w:lineRule="exact"/>
        <w:rPr>
          <w:rFonts w:ascii="Lato" w:eastAsia="Times New Roman" w:hAnsi="Lato"/>
          <w:sz w:val="18"/>
          <w:szCs w:val="18"/>
        </w:rPr>
      </w:pPr>
    </w:p>
    <w:p w14:paraId="28011177" w14:textId="77777777" w:rsidR="00000000" w:rsidRPr="00B24228" w:rsidRDefault="001B0D30">
      <w:pPr>
        <w:spacing w:line="200" w:lineRule="exact"/>
        <w:rPr>
          <w:rFonts w:ascii="Lato" w:eastAsia="Times New Roman" w:hAnsi="Lato"/>
          <w:sz w:val="18"/>
          <w:szCs w:val="18"/>
        </w:rPr>
      </w:pPr>
    </w:p>
    <w:p w14:paraId="4C07CFA2" w14:textId="77777777" w:rsidR="00000000" w:rsidRPr="00B24228" w:rsidRDefault="001B0D30">
      <w:pPr>
        <w:spacing w:line="316" w:lineRule="exact"/>
        <w:rPr>
          <w:rFonts w:ascii="Lato" w:eastAsia="Times New Roman" w:hAnsi="Lato"/>
          <w:sz w:val="18"/>
          <w:szCs w:val="18"/>
        </w:rPr>
      </w:pPr>
    </w:p>
    <w:p w14:paraId="62B545AD"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26</w:t>
      </w:r>
    </w:p>
    <w:p w14:paraId="5F3EF728"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0D9C964C" w14:textId="77777777" w:rsidR="00000000" w:rsidRPr="00B24228" w:rsidRDefault="001B0D30">
      <w:pPr>
        <w:spacing w:line="0" w:lineRule="atLeast"/>
        <w:rPr>
          <w:rFonts w:ascii="Lato" w:eastAsia="Times New Roman" w:hAnsi="Lato"/>
          <w:b/>
          <w:sz w:val="22"/>
          <w:szCs w:val="18"/>
        </w:rPr>
      </w:pPr>
      <w:bookmarkStart w:id="34" w:name="page35"/>
      <w:bookmarkEnd w:id="34"/>
      <w:r w:rsidRPr="00B24228">
        <w:rPr>
          <w:rFonts w:ascii="Lato" w:eastAsia="Times New Roman" w:hAnsi="Lato"/>
          <w:b/>
          <w:sz w:val="22"/>
          <w:szCs w:val="18"/>
        </w:rPr>
        <w:lastRenderedPageBreak/>
        <w:t>PRIORITY 2 ISSUE SUMMARY</w:t>
      </w:r>
    </w:p>
    <w:p w14:paraId="4B3E9024" w14:textId="77777777" w:rsidR="00000000" w:rsidRPr="00B24228" w:rsidRDefault="001B0D30">
      <w:pPr>
        <w:spacing w:line="240" w:lineRule="exact"/>
        <w:rPr>
          <w:rFonts w:ascii="Lato" w:eastAsia="Times New Roman" w:hAnsi="Lato"/>
          <w:sz w:val="18"/>
          <w:szCs w:val="18"/>
        </w:rPr>
      </w:pPr>
    </w:p>
    <w:p w14:paraId="3A2C8733"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Isolating Effect</w:t>
      </w:r>
      <w:r w:rsidRPr="00B24228">
        <w:rPr>
          <w:rFonts w:ascii="Lato" w:eastAsia="Times New Roman" w:hAnsi="Lato"/>
          <w:b/>
          <w:sz w:val="22"/>
          <w:szCs w:val="18"/>
        </w:rPr>
        <w:t>s of Individual Treatments When Treatment Combinations Are Applied</w:t>
      </w:r>
    </w:p>
    <w:p w14:paraId="594B8C5D" w14:textId="77777777" w:rsidR="00000000" w:rsidRPr="00B24228" w:rsidRDefault="001B0D30">
      <w:pPr>
        <w:spacing w:line="247" w:lineRule="exact"/>
        <w:rPr>
          <w:rFonts w:ascii="Lato" w:eastAsia="Times New Roman" w:hAnsi="Lato"/>
          <w:sz w:val="18"/>
          <w:szCs w:val="18"/>
        </w:rPr>
      </w:pPr>
    </w:p>
    <w:p w14:paraId="4254A7A6" w14:textId="77777777" w:rsidR="00000000" w:rsidRPr="00B24228" w:rsidRDefault="001B0D30">
      <w:pPr>
        <w:spacing w:line="236" w:lineRule="auto"/>
        <w:ind w:right="540"/>
        <w:jc w:val="both"/>
        <w:rPr>
          <w:rFonts w:ascii="Lato" w:eastAsia="Times New Roman" w:hAnsi="Lato"/>
          <w:sz w:val="22"/>
          <w:szCs w:val="18"/>
        </w:rPr>
      </w:pPr>
      <w:r w:rsidRPr="00B24228">
        <w:rPr>
          <w:rFonts w:ascii="Lato" w:eastAsia="Times New Roman" w:hAnsi="Lato"/>
          <w:sz w:val="22"/>
          <w:szCs w:val="18"/>
        </w:rPr>
        <w:t>Often several treatments are applied simultaneously. For example, widening a shoulder and applying shoulder rumble strips at the same time. Methods for separating the effects of each indiv</w:t>
      </w:r>
      <w:r w:rsidRPr="00B24228">
        <w:rPr>
          <w:rFonts w:ascii="Lato" w:eastAsia="Times New Roman" w:hAnsi="Lato"/>
          <w:sz w:val="22"/>
          <w:szCs w:val="18"/>
        </w:rPr>
        <w:t>idual treatment are needed.</w:t>
      </w:r>
    </w:p>
    <w:p w14:paraId="44B0594E" w14:textId="77777777" w:rsidR="00000000" w:rsidRPr="00B24228" w:rsidRDefault="001B0D30">
      <w:pPr>
        <w:spacing w:line="246" w:lineRule="exact"/>
        <w:rPr>
          <w:rFonts w:ascii="Lato" w:eastAsia="Times New Roman" w:hAnsi="Lato"/>
          <w:sz w:val="18"/>
          <w:szCs w:val="18"/>
        </w:rPr>
      </w:pPr>
    </w:p>
    <w:p w14:paraId="3C5EE28C"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Calculate Variance of SPF*CMFs</w:t>
      </w:r>
    </w:p>
    <w:p w14:paraId="1F25ED34" w14:textId="77777777" w:rsidR="00000000" w:rsidRPr="00B24228" w:rsidRDefault="001B0D30">
      <w:pPr>
        <w:spacing w:line="247" w:lineRule="exact"/>
        <w:rPr>
          <w:rFonts w:ascii="Lato" w:eastAsia="Times New Roman" w:hAnsi="Lato"/>
          <w:sz w:val="18"/>
          <w:szCs w:val="18"/>
        </w:rPr>
      </w:pPr>
    </w:p>
    <w:p w14:paraId="0D099D4A" w14:textId="77777777" w:rsidR="00000000" w:rsidRPr="00B24228" w:rsidRDefault="001B0D30">
      <w:pPr>
        <w:spacing w:line="237" w:lineRule="auto"/>
        <w:rPr>
          <w:rFonts w:ascii="Lato" w:eastAsia="Times New Roman" w:hAnsi="Lato"/>
          <w:sz w:val="22"/>
          <w:szCs w:val="18"/>
        </w:rPr>
      </w:pPr>
      <w:r w:rsidRPr="00B24228">
        <w:rPr>
          <w:rFonts w:ascii="Lato" w:eastAsia="Times New Roman" w:hAnsi="Lato"/>
          <w:sz w:val="22"/>
          <w:szCs w:val="18"/>
        </w:rPr>
        <w:t xml:space="preserve">The current procedure for applying SPFs and CMFs together is to multiply the crash prediction of the SPF by all CMFs to be applied, which may come from various studies. Guidance is needed on how </w:t>
      </w:r>
      <w:r w:rsidRPr="00B24228">
        <w:rPr>
          <w:rFonts w:ascii="Lato" w:eastAsia="Times New Roman" w:hAnsi="Lato"/>
          <w:sz w:val="22"/>
          <w:szCs w:val="18"/>
        </w:rPr>
        <w:t>to estimate the variance of this estimate. The variance of the SPF prediction and variance of each CMF estimate should be known.</w:t>
      </w:r>
    </w:p>
    <w:p w14:paraId="44E3D89B" w14:textId="77777777" w:rsidR="00000000" w:rsidRPr="00B24228" w:rsidRDefault="001B0D30">
      <w:pPr>
        <w:spacing w:line="254" w:lineRule="exact"/>
        <w:rPr>
          <w:rFonts w:ascii="Lato" w:eastAsia="Times New Roman" w:hAnsi="Lato"/>
          <w:sz w:val="18"/>
          <w:szCs w:val="18"/>
        </w:rPr>
      </w:pPr>
    </w:p>
    <w:p w14:paraId="73F9790A" w14:textId="77777777" w:rsidR="00000000" w:rsidRPr="00B24228" w:rsidRDefault="001B0D30">
      <w:pPr>
        <w:spacing w:line="238" w:lineRule="auto"/>
        <w:ind w:right="320"/>
        <w:rPr>
          <w:rFonts w:ascii="Lato" w:eastAsia="Times New Roman" w:hAnsi="Lato"/>
          <w:sz w:val="22"/>
          <w:szCs w:val="18"/>
        </w:rPr>
      </w:pPr>
      <w:r w:rsidRPr="00B24228">
        <w:rPr>
          <w:rFonts w:ascii="Lato" w:eastAsia="Times New Roman" w:hAnsi="Lato"/>
          <w:sz w:val="22"/>
          <w:szCs w:val="18"/>
        </w:rPr>
        <w:t>The technical experts suggested that the SPF*CMF approach is similar to a Cox Proportional Hazards Model and emphasized the st</w:t>
      </w:r>
      <w:r w:rsidRPr="00B24228">
        <w:rPr>
          <w:rFonts w:ascii="Lato" w:eastAsia="Times New Roman" w:hAnsi="Lato"/>
          <w:sz w:val="22"/>
          <w:szCs w:val="18"/>
        </w:rPr>
        <w:t xml:space="preserve">atistical inaccuracies of multiplying multiple CMFs together and assuming independence. (See next issue.) The experts identified that the main effects in the HSM method are well established, but the interactions are unknown, which will derail the process. </w:t>
      </w:r>
      <w:r w:rsidRPr="00B24228">
        <w:rPr>
          <w:rFonts w:ascii="Lato" w:eastAsia="Times New Roman" w:hAnsi="Lato"/>
          <w:sz w:val="22"/>
          <w:szCs w:val="18"/>
        </w:rPr>
        <w:t>They reaffirmed the fact that the error in the prediction cannot be estimated within the current HSM model.</w:t>
      </w:r>
    </w:p>
    <w:p w14:paraId="44A56074" w14:textId="77777777" w:rsidR="00000000" w:rsidRPr="00B24228" w:rsidRDefault="001B0D30">
      <w:pPr>
        <w:spacing w:line="247" w:lineRule="exact"/>
        <w:rPr>
          <w:rFonts w:ascii="Lato" w:eastAsia="Times New Roman" w:hAnsi="Lato"/>
          <w:sz w:val="18"/>
          <w:szCs w:val="18"/>
        </w:rPr>
      </w:pPr>
    </w:p>
    <w:p w14:paraId="17722AAB"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PRIORITY 3 ISSUE SUMMARY</w:t>
      </w:r>
    </w:p>
    <w:p w14:paraId="11DBA483" w14:textId="77777777" w:rsidR="00000000" w:rsidRPr="00B24228" w:rsidRDefault="001B0D30">
      <w:pPr>
        <w:spacing w:line="240" w:lineRule="exact"/>
        <w:rPr>
          <w:rFonts w:ascii="Lato" w:eastAsia="Times New Roman" w:hAnsi="Lato"/>
          <w:sz w:val="18"/>
          <w:szCs w:val="18"/>
        </w:rPr>
      </w:pPr>
    </w:p>
    <w:p w14:paraId="3242E685"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CMFs for Rare Treatments</w:t>
      </w:r>
    </w:p>
    <w:p w14:paraId="4B92473F" w14:textId="77777777" w:rsidR="00000000" w:rsidRPr="00B24228" w:rsidRDefault="001B0D30">
      <w:pPr>
        <w:spacing w:line="248" w:lineRule="exact"/>
        <w:rPr>
          <w:rFonts w:ascii="Lato" w:eastAsia="Times New Roman" w:hAnsi="Lato"/>
          <w:sz w:val="18"/>
          <w:szCs w:val="18"/>
        </w:rPr>
      </w:pPr>
    </w:p>
    <w:p w14:paraId="45C407F0" w14:textId="77777777" w:rsidR="00000000" w:rsidRPr="00B24228" w:rsidRDefault="001B0D30">
      <w:pPr>
        <w:spacing w:line="249" w:lineRule="auto"/>
        <w:ind w:right="500"/>
        <w:rPr>
          <w:rFonts w:ascii="Lato" w:eastAsia="Times New Roman" w:hAnsi="Lato"/>
          <w:sz w:val="22"/>
          <w:szCs w:val="18"/>
        </w:rPr>
      </w:pPr>
      <w:r w:rsidRPr="00B24228">
        <w:rPr>
          <w:rFonts w:ascii="Lato" w:eastAsia="Times New Roman" w:hAnsi="Lato"/>
          <w:sz w:val="22"/>
          <w:szCs w:val="18"/>
        </w:rPr>
        <w:t>Some treatments are rarely implemented, particularly new and emerging treatments. Current evalu</w:t>
      </w:r>
      <w:r w:rsidRPr="00B24228">
        <w:rPr>
          <w:rFonts w:ascii="Lato" w:eastAsia="Times New Roman" w:hAnsi="Lato"/>
          <w:sz w:val="22"/>
          <w:szCs w:val="18"/>
        </w:rPr>
        <w:t>ation methods are challenged to find reliable results with low numbers of sites.</w:t>
      </w:r>
    </w:p>
    <w:p w14:paraId="0C716A0B" w14:textId="77777777" w:rsidR="00000000" w:rsidRPr="00B24228" w:rsidRDefault="001B0D30">
      <w:pPr>
        <w:spacing w:line="236" w:lineRule="exact"/>
        <w:rPr>
          <w:rFonts w:ascii="Lato" w:eastAsia="Times New Roman" w:hAnsi="Lato"/>
          <w:sz w:val="18"/>
          <w:szCs w:val="18"/>
        </w:rPr>
      </w:pPr>
    </w:p>
    <w:p w14:paraId="75FDD207"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Defining Reference/Comparison Group When Treatment Is Universal</w:t>
      </w:r>
    </w:p>
    <w:p w14:paraId="256F52ED" w14:textId="77777777" w:rsidR="00000000" w:rsidRPr="00B24228" w:rsidRDefault="001B0D30">
      <w:pPr>
        <w:spacing w:line="247" w:lineRule="exact"/>
        <w:rPr>
          <w:rFonts w:ascii="Lato" w:eastAsia="Times New Roman" w:hAnsi="Lato"/>
          <w:sz w:val="18"/>
          <w:szCs w:val="18"/>
        </w:rPr>
      </w:pPr>
    </w:p>
    <w:p w14:paraId="3ACD15A8" w14:textId="77777777" w:rsidR="00000000" w:rsidRPr="00B24228" w:rsidRDefault="001B0D30">
      <w:pPr>
        <w:spacing w:line="236" w:lineRule="auto"/>
        <w:ind w:right="380"/>
        <w:jc w:val="both"/>
        <w:rPr>
          <w:rFonts w:ascii="Lato" w:eastAsia="Times New Roman" w:hAnsi="Lato"/>
          <w:sz w:val="22"/>
          <w:szCs w:val="18"/>
        </w:rPr>
      </w:pPr>
      <w:r w:rsidRPr="00B24228">
        <w:rPr>
          <w:rFonts w:ascii="Lato" w:eastAsia="Times New Roman" w:hAnsi="Lato"/>
          <w:sz w:val="22"/>
          <w:szCs w:val="18"/>
        </w:rPr>
        <w:t>Some treatments are universally implemented. For example, a city may implement pedestrian countdown signals a</w:t>
      </w:r>
      <w:r w:rsidRPr="00B24228">
        <w:rPr>
          <w:rFonts w:ascii="Lato" w:eastAsia="Times New Roman" w:hAnsi="Lato"/>
          <w:sz w:val="22"/>
          <w:szCs w:val="18"/>
        </w:rPr>
        <w:t>t all signalized intersections in the course of a year. When this is the case there is no natural reference/comparison group.</w:t>
      </w:r>
    </w:p>
    <w:p w14:paraId="68C4936A" w14:textId="77777777" w:rsidR="00000000" w:rsidRPr="00B24228" w:rsidRDefault="001B0D30">
      <w:pPr>
        <w:spacing w:line="246" w:lineRule="exact"/>
        <w:rPr>
          <w:rFonts w:ascii="Lato" w:eastAsia="Times New Roman" w:hAnsi="Lato"/>
          <w:sz w:val="18"/>
          <w:szCs w:val="18"/>
        </w:rPr>
      </w:pPr>
    </w:p>
    <w:p w14:paraId="58582AFD"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Assessing Potential Reference Groups for EB Before-After Studies</w:t>
      </w:r>
    </w:p>
    <w:p w14:paraId="497611D0" w14:textId="77777777" w:rsidR="00000000" w:rsidRPr="00B24228" w:rsidRDefault="001B0D30">
      <w:pPr>
        <w:spacing w:line="247" w:lineRule="exact"/>
        <w:rPr>
          <w:rFonts w:ascii="Lato" w:eastAsia="Times New Roman" w:hAnsi="Lato"/>
          <w:sz w:val="18"/>
          <w:szCs w:val="18"/>
        </w:rPr>
      </w:pPr>
    </w:p>
    <w:p w14:paraId="5196339A" w14:textId="77777777" w:rsidR="00000000" w:rsidRPr="00B24228" w:rsidRDefault="001B0D30">
      <w:pPr>
        <w:spacing w:line="237" w:lineRule="auto"/>
        <w:ind w:right="100"/>
        <w:rPr>
          <w:rFonts w:ascii="Lato" w:eastAsia="Times New Roman" w:hAnsi="Lato"/>
          <w:sz w:val="22"/>
          <w:szCs w:val="18"/>
        </w:rPr>
      </w:pPr>
      <w:r w:rsidRPr="00B24228">
        <w:rPr>
          <w:rFonts w:ascii="Lato" w:eastAsia="Times New Roman" w:hAnsi="Lato"/>
          <w:sz w:val="22"/>
          <w:szCs w:val="18"/>
        </w:rPr>
        <w:t>The reference groups selected for EB before-after studies are s</w:t>
      </w:r>
      <w:r w:rsidRPr="00B24228">
        <w:rPr>
          <w:rFonts w:ascii="Lato" w:eastAsia="Times New Roman" w:hAnsi="Lato"/>
          <w:sz w:val="22"/>
          <w:szCs w:val="18"/>
        </w:rPr>
        <w:t>elected so that they match the treatment sites as close as possible in all factors that may influence crashes. Aside from considering summary statistics of these variables and comparing the crash trends over time there are no tools for assessing and compar</w:t>
      </w:r>
      <w:r w:rsidRPr="00B24228">
        <w:rPr>
          <w:rFonts w:ascii="Lato" w:eastAsia="Times New Roman" w:hAnsi="Lato"/>
          <w:sz w:val="22"/>
          <w:szCs w:val="18"/>
        </w:rPr>
        <w:t>ing the appropriateness of potential groups.</w:t>
      </w:r>
    </w:p>
    <w:p w14:paraId="0A466906" w14:textId="77777777" w:rsidR="00000000" w:rsidRPr="00B24228" w:rsidRDefault="001B0D30">
      <w:pPr>
        <w:spacing w:line="247" w:lineRule="exact"/>
        <w:rPr>
          <w:rFonts w:ascii="Lato" w:eastAsia="Times New Roman" w:hAnsi="Lato"/>
          <w:sz w:val="18"/>
          <w:szCs w:val="18"/>
        </w:rPr>
      </w:pPr>
    </w:p>
    <w:p w14:paraId="4A37C8FF"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Estimating Required Sample Size for EB Studies and Cross-Section Studies</w:t>
      </w:r>
    </w:p>
    <w:p w14:paraId="5926B2DB" w14:textId="77777777" w:rsidR="00000000" w:rsidRPr="00B24228" w:rsidRDefault="001B0D30">
      <w:pPr>
        <w:spacing w:line="247" w:lineRule="exact"/>
        <w:rPr>
          <w:rFonts w:ascii="Lato" w:eastAsia="Times New Roman" w:hAnsi="Lato"/>
          <w:sz w:val="18"/>
          <w:szCs w:val="18"/>
        </w:rPr>
      </w:pPr>
    </w:p>
    <w:p w14:paraId="3CA85BB1" w14:textId="77777777" w:rsidR="00000000" w:rsidRPr="00B24228" w:rsidRDefault="001B0D30">
      <w:pPr>
        <w:spacing w:line="236" w:lineRule="auto"/>
        <w:ind w:right="300"/>
        <w:jc w:val="both"/>
        <w:rPr>
          <w:rFonts w:ascii="Lato" w:eastAsia="Times New Roman" w:hAnsi="Lato"/>
          <w:sz w:val="22"/>
          <w:szCs w:val="18"/>
        </w:rPr>
      </w:pPr>
      <w:r w:rsidRPr="00B24228">
        <w:rPr>
          <w:rFonts w:ascii="Lato" w:eastAsia="Times New Roman" w:hAnsi="Lato"/>
          <w:sz w:val="22"/>
          <w:szCs w:val="18"/>
        </w:rPr>
        <w:t>Methods for determining the required sample sizes for estimating CMFs from EB before-after studies and cross-sectional regression studie</w:t>
      </w:r>
      <w:r w:rsidRPr="00B24228">
        <w:rPr>
          <w:rFonts w:ascii="Lato" w:eastAsia="Times New Roman" w:hAnsi="Lato"/>
          <w:sz w:val="22"/>
          <w:szCs w:val="18"/>
        </w:rPr>
        <w:t>s are lacking. For before-after studies we typically assume a comparison-group study for estimating required sample size.</w:t>
      </w:r>
    </w:p>
    <w:p w14:paraId="21D270DE" w14:textId="77777777" w:rsidR="00000000" w:rsidRPr="00B24228" w:rsidRDefault="001B0D30">
      <w:pPr>
        <w:spacing w:line="236" w:lineRule="auto"/>
        <w:ind w:right="300"/>
        <w:jc w:val="both"/>
        <w:rPr>
          <w:rFonts w:ascii="Lato" w:eastAsia="Times New Roman" w:hAnsi="Lato"/>
          <w:sz w:val="22"/>
          <w:szCs w:val="18"/>
        </w:rPr>
        <w:sectPr w:rsidR="00000000" w:rsidRPr="00B24228">
          <w:pgSz w:w="12240" w:h="15840"/>
          <w:pgMar w:top="1434" w:right="1440" w:bottom="152" w:left="1440" w:header="0" w:footer="0" w:gutter="0"/>
          <w:cols w:space="0" w:equalWidth="0">
            <w:col w:w="9360"/>
          </w:cols>
          <w:docGrid w:linePitch="360"/>
        </w:sectPr>
      </w:pPr>
    </w:p>
    <w:p w14:paraId="2140A6C7" w14:textId="77777777" w:rsidR="00000000" w:rsidRPr="00B24228" w:rsidRDefault="001B0D30">
      <w:pPr>
        <w:spacing w:line="200" w:lineRule="exact"/>
        <w:rPr>
          <w:rFonts w:ascii="Lato" w:eastAsia="Times New Roman" w:hAnsi="Lato"/>
          <w:sz w:val="18"/>
          <w:szCs w:val="18"/>
        </w:rPr>
      </w:pPr>
    </w:p>
    <w:p w14:paraId="484AE7A0" w14:textId="77777777" w:rsidR="00000000" w:rsidRPr="00B24228" w:rsidRDefault="001B0D30">
      <w:pPr>
        <w:spacing w:line="200" w:lineRule="exact"/>
        <w:rPr>
          <w:rFonts w:ascii="Lato" w:eastAsia="Times New Roman" w:hAnsi="Lato"/>
          <w:sz w:val="18"/>
          <w:szCs w:val="18"/>
        </w:rPr>
      </w:pPr>
    </w:p>
    <w:p w14:paraId="7CA4BBF7" w14:textId="77777777" w:rsidR="00000000" w:rsidRPr="00B24228" w:rsidRDefault="001B0D30">
      <w:pPr>
        <w:spacing w:line="200" w:lineRule="exact"/>
        <w:rPr>
          <w:rFonts w:ascii="Lato" w:eastAsia="Times New Roman" w:hAnsi="Lato"/>
          <w:sz w:val="18"/>
          <w:szCs w:val="18"/>
        </w:rPr>
      </w:pPr>
    </w:p>
    <w:p w14:paraId="56CBE093" w14:textId="77777777" w:rsidR="00000000" w:rsidRPr="00B24228" w:rsidRDefault="001B0D30">
      <w:pPr>
        <w:spacing w:line="350" w:lineRule="exact"/>
        <w:rPr>
          <w:rFonts w:ascii="Lato" w:eastAsia="Times New Roman" w:hAnsi="Lato"/>
          <w:sz w:val="18"/>
          <w:szCs w:val="18"/>
        </w:rPr>
      </w:pPr>
    </w:p>
    <w:p w14:paraId="66734C54"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27</w:t>
      </w:r>
    </w:p>
    <w:p w14:paraId="7044260D"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p w14:paraId="0F6BE6CD" w14:textId="77777777" w:rsidR="00000000" w:rsidRPr="00B24228" w:rsidRDefault="001B0D30">
      <w:pPr>
        <w:spacing w:line="7" w:lineRule="exact"/>
        <w:rPr>
          <w:rFonts w:ascii="Lato" w:eastAsia="Times New Roman" w:hAnsi="Lato"/>
          <w:sz w:val="18"/>
          <w:szCs w:val="18"/>
        </w:rPr>
      </w:pPr>
      <w:bookmarkStart w:id="35" w:name="page36"/>
      <w:bookmarkStart w:id="36" w:name="page37"/>
      <w:bookmarkEnd w:id="35"/>
      <w:bookmarkEnd w:id="36"/>
    </w:p>
    <w:p w14:paraId="398206FD" w14:textId="77777777" w:rsidR="00000000" w:rsidRPr="00B24228" w:rsidRDefault="001B0D30">
      <w:pPr>
        <w:spacing w:line="234" w:lineRule="auto"/>
        <w:ind w:left="1480" w:right="400"/>
        <w:jc w:val="center"/>
        <w:rPr>
          <w:rFonts w:ascii="Lato" w:eastAsia="Times New Roman" w:hAnsi="Lato"/>
          <w:b/>
          <w:sz w:val="22"/>
          <w:szCs w:val="18"/>
        </w:rPr>
      </w:pPr>
      <w:r w:rsidRPr="00B24228">
        <w:rPr>
          <w:rFonts w:ascii="Lato" w:eastAsia="Times New Roman" w:hAnsi="Lato"/>
          <w:b/>
          <w:sz w:val="22"/>
          <w:szCs w:val="18"/>
        </w:rPr>
        <w:t>APPENDIX D. EXAMPLES OF APPLICATION OF ADVANCED METHODS IN TRANSPORTATION SAFETY RESEARCH</w:t>
      </w:r>
    </w:p>
    <w:p w14:paraId="4C52DA72" w14:textId="77777777" w:rsidR="00000000" w:rsidRPr="00B24228" w:rsidRDefault="001B0D30">
      <w:pPr>
        <w:spacing w:line="249" w:lineRule="exact"/>
        <w:rPr>
          <w:rFonts w:ascii="Lato" w:eastAsia="Times New Roman" w:hAnsi="Lato"/>
          <w:sz w:val="18"/>
          <w:szCs w:val="18"/>
        </w:rPr>
      </w:pPr>
    </w:p>
    <w:p w14:paraId="21932CA5" w14:textId="77777777" w:rsidR="00000000" w:rsidRPr="00B24228" w:rsidRDefault="001B0D30">
      <w:pPr>
        <w:spacing w:line="237" w:lineRule="auto"/>
        <w:ind w:right="40"/>
        <w:rPr>
          <w:rFonts w:ascii="Lato" w:eastAsia="Times New Roman" w:hAnsi="Lato"/>
          <w:sz w:val="22"/>
          <w:szCs w:val="18"/>
        </w:rPr>
      </w:pPr>
      <w:r w:rsidRPr="00B24228">
        <w:rPr>
          <w:rFonts w:ascii="Lato" w:eastAsia="Times New Roman" w:hAnsi="Lato"/>
          <w:sz w:val="22"/>
          <w:szCs w:val="18"/>
        </w:rPr>
        <w:t>This section provides summaries</w:t>
      </w:r>
      <w:r w:rsidRPr="00B24228">
        <w:rPr>
          <w:rFonts w:ascii="Lato" w:eastAsia="Times New Roman" w:hAnsi="Lato"/>
          <w:sz w:val="22"/>
          <w:szCs w:val="18"/>
        </w:rPr>
        <w:t xml:space="preserve"> for a small, and mostly recent sample of road safety research that applied some of the advanced, innovative statistical techniques identified at the technical experts meeting. Some of this research culminated in papers presented at the very recent TRB Ann</w:t>
      </w:r>
      <w:r w:rsidRPr="00B24228">
        <w:rPr>
          <w:rFonts w:ascii="Lato" w:eastAsia="Times New Roman" w:hAnsi="Lato"/>
          <w:sz w:val="22"/>
          <w:szCs w:val="18"/>
        </w:rPr>
        <w:t>ual Meeting held in January 2014 in Washington, DC. The abstracts are reproduced from the papers.</w:t>
      </w:r>
    </w:p>
    <w:p w14:paraId="262478A1" w14:textId="77777777" w:rsidR="00000000" w:rsidRPr="00B24228" w:rsidRDefault="001B0D30">
      <w:pPr>
        <w:spacing w:line="257" w:lineRule="exact"/>
        <w:rPr>
          <w:rFonts w:ascii="Lato" w:eastAsia="Times New Roman" w:hAnsi="Lato"/>
          <w:sz w:val="18"/>
          <w:szCs w:val="18"/>
        </w:rPr>
      </w:pPr>
    </w:p>
    <w:p w14:paraId="6034854A" w14:textId="77777777" w:rsidR="00000000" w:rsidRPr="00B24228" w:rsidRDefault="001B0D30">
      <w:pPr>
        <w:spacing w:line="236" w:lineRule="auto"/>
        <w:ind w:right="80"/>
        <w:rPr>
          <w:rFonts w:ascii="Lato" w:eastAsia="Times New Roman" w:hAnsi="Lato"/>
          <w:sz w:val="22"/>
          <w:szCs w:val="18"/>
        </w:rPr>
      </w:pPr>
      <w:r w:rsidRPr="00B24228">
        <w:rPr>
          <w:rFonts w:ascii="Lato" w:eastAsia="Times New Roman" w:hAnsi="Lato"/>
          <w:sz w:val="22"/>
          <w:szCs w:val="18"/>
        </w:rPr>
        <w:t>The intent of this appendix is to illustrate that the application of these advanced techniques is topical and is not beyond the capabilities of road safety r</w:t>
      </w:r>
      <w:r w:rsidRPr="00B24228">
        <w:rPr>
          <w:rFonts w:ascii="Lato" w:eastAsia="Times New Roman" w:hAnsi="Lato"/>
          <w:sz w:val="22"/>
          <w:szCs w:val="18"/>
        </w:rPr>
        <w:t>esearchers and, in so doing, to stimulate others to pursue these techniques in their research to develop CMFs and SPFs.</w:t>
      </w:r>
    </w:p>
    <w:p w14:paraId="59EA48B0" w14:textId="77777777" w:rsidR="00000000" w:rsidRPr="00B24228" w:rsidRDefault="001B0D30">
      <w:pPr>
        <w:spacing w:line="247" w:lineRule="exact"/>
        <w:rPr>
          <w:rFonts w:ascii="Lato" w:eastAsia="Times New Roman" w:hAnsi="Lato"/>
          <w:sz w:val="18"/>
          <w:szCs w:val="18"/>
        </w:rPr>
      </w:pPr>
    </w:p>
    <w:p w14:paraId="0BF37BDB"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NON-PARAMETRIC REGRESSION</w:t>
      </w:r>
    </w:p>
    <w:p w14:paraId="16E333F6" w14:textId="77777777" w:rsidR="00000000" w:rsidRPr="00B24228" w:rsidRDefault="001B0D30">
      <w:pPr>
        <w:spacing w:line="247" w:lineRule="exact"/>
        <w:rPr>
          <w:rFonts w:ascii="Lato" w:eastAsia="Times New Roman" w:hAnsi="Lato"/>
          <w:sz w:val="18"/>
          <w:szCs w:val="18"/>
        </w:rPr>
      </w:pPr>
    </w:p>
    <w:p w14:paraId="254D2F13" w14:textId="77777777" w:rsidR="00000000" w:rsidRPr="00B24228" w:rsidRDefault="001B0D30">
      <w:pPr>
        <w:spacing w:line="236" w:lineRule="auto"/>
        <w:ind w:right="140"/>
        <w:rPr>
          <w:rFonts w:ascii="Lato" w:eastAsia="Times New Roman" w:hAnsi="Lato"/>
          <w:sz w:val="22"/>
          <w:szCs w:val="18"/>
        </w:rPr>
      </w:pPr>
      <w:r w:rsidRPr="00B24228">
        <w:rPr>
          <w:rFonts w:ascii="Lato" w:eastAsia="Times New Roman" w:hAnsi="Lato"/>
          <w:sz w:val="22"/>
          <w:szCs w:val="18"/>
        </w:rPr>
        <w:t xml:space="preserve">Elmitiny, N., Harb, R., Radwan, E. and Ahmed, M. </w:t>
      </w:r>
      <w:r w:rsidRPr="00B24228">
        <w:rPr>
          <w:rFonts w:ascii="Lato" w:eastAsia="Times New Roman" w:hAnsi="Lato"/>
          <w:sz w:val="22"/>
          <w:szCs w:val="18"/>
        </w:rPr>
        <w:t>“</w:t>
      </w:r>
      <w:r w:rsidRPr="00B24228">
        <w:rPr>
          <w:rFonts w:ascii="Lato" w:eastAsia="Times New Roman" w:hAnsi="Lato"/>
          <w:sz w:val="22"/>
          <w:szCs w:val="18"/>
        </w:rPr>
        <w:t>Traffic Operation Factors Related to Red-light Running: An</w:t>
      </w:r>
      <w:r w:rsidRPr="00B24228">
        <w:rPr>
          <w:rFonts w:ascii="Lato" w:eastAsia="Times New Roman" w:hAnsi="Lato"/>
          <w:sz w:val="22"/>
          <w:szCs w:val="18"/>
        </w:rPr>
        <w:t xml:space="preserve"> Empirical Analysis.</w:t>
      </w:r>
      <w:r w:rsidRPr="00B24228">
        <w:rPr>
          <w:rFonts w:ascii="Lato" w:eastAsia="Times New Roman" w:hAnsi="Lato"/>
          <w:sz w:val="22"/>
          <w:szCs w:val="18"/>
        </w:rPr>
        <w:t>”</w:t>
      </w:r>
      <w:r w:rsidRPr="00B24228">
        <w:rPr>
          <w:rFonts w:ascii="Lato" w:eastAsia="Times New Roman" w:hAnsi="Lato"/>
          <w:sz w:val="22"/>
          <w:szCs w:val="18"/>
        </w:rPr>
        <w:t xml:space="preserve"> Presented at the Transportation Research Board Annual Meeting, Washington, DC, January 2014.</w:t>
      </w:r>
    </w:p>
    <w:p w14:paraId="1D13A30D" w14:textId="77777777" w:rsidR="00000000" w:rsidRPr="00B24228" w:rsidRDefault="001B0D30">
      <w:pPr>
        <w:spacing w:line="254" w:lineRule="exact"/>
        <w:rPr>
          <w:rFonts w:ascii="Lato" w:eastAsia="Times New Roman" w:hAnsi="Lato"/>
          <w:sz w:val="18"/>
          <w:szCs w:val="18"/>
        </w:rPr>
      </w:pPr>
    </w:p>
    <w:p w14:paraId="1562F793" w14:textId="77777777" w:rsidR="00000000" w:rsidRPr="00B24228" w:rsidRDefault="001B0D30">
      <w:pPr>
        <w:spacing w:line="250" w:lineRule="auto"/>
        <w:ind w:right="40"/>
        <w:rPr>
          <w:rFonts w:ascii="Lato" w:eastAsia="Times New Roman" w:hAnsi="Lato"/>
          <w:sz w:val="22"/>
          <w:szCs w:val="18"/>
        </w:rPr>
      </w:pPr>
      <w:r w:rsidRPr="00B24228">
        <w:rPr>
          <w:rFonts w:ascii="Lato" w:eastAsia="Times New Roman" w:hAnsi="Lato"/>
          <w:b/>
          <w:sz w:val="22"/>
          <w:szCs w:val="18"/>
        </w:rPr>
        <w:t xml:space="preserve">Abstract: </w:t>
      </w:r>
      <w:r w:rsidRPr="00B24228">
        <w:rPr>
          <w:rFonts w:ascii="Lato" w:eastAsia="Times New Roman" w:hAnsi="Lato"/>
          <w:sz w:val="22"/>
          <w:szCs w:val="18"/>
        </w:rPr>
        <w:t>This paper investigates the relationship between the red light running phenomena and</w:t>
      </w:r>
      <w:r w:rsidRPr="00B24228">
        <w:rPr>
          <w:rFonts w:ascii="Lato" w:eastAsia="Times New Roman" w:hAnsi="Lato"/>
          <w:b/>
          <w:sz w:val="22"/>
          <w:szCs w:val="18"/>
        </w:rPr>
        <w:t xml:space="preserve"> </w:t>
      </w:r>
      <w:r w:rsidRPr="00B24228">
        <w:rPr>
          <w:rFonts w:ascii="Lato" w:eastAsia="Times New Roman" w:hAnsi="Lato"/>
          <w:sz w:val="22"/>
          <w:szCs w:val="18"/>
        </w:rPr>
        <w:t>traffic parameters in the vicinity of interse</w:t>
      </w:r>
      <w:r w:rsidRPr="00B24228">
        <w:rPr>
          <w:rFonts w:ascii="Lato" w:eastAsia="Times New Roman" w:hAnsi="Lato"/>
          <w:sz w:val="22"/>
          <w:szCs w:val="18"/>
        </w:rPr>
        <w:t>ctions. Data was collected on two intersections in Central Florida for a period of 9 months using traffic monitoring cameras acquired from ITERIS. Collected data included traffic characteristics; signal timing data, as well as the frequency of red light ru</w:t>
      </w:r>
      <w:r w:rsidRPr="00B24228">
        <w:rPr>
          <w:rFonts w:ascii="Lato" w:eastAsia="Times New Roman" w:hAnsi="Lato"/>
          <w:sz w:val="22"/>
          <w:szCs w:val="18"/>
        </w:rPr>
        <w:t>nning 7 days a week, 24 h a day. Using Augmented Multivariate Adaptive Regression Splines (MARS), a recursive non-parametric regression technique, it was determined that traffic volume, average speed, percentage time green, and percentage large vehicles in</w:t>
      </w:r>
      <w:r w:rsidRPr="00B24228">
        <w:rPr>
          <w:rFonts w:ascii="Lato" w:eastAsia="Times New Roman" w:hAnsi="Lato"/>
          <w:sz w:val="22"/>
          <w:szCs w:val="18"/>
        </w:rPr>
        <w:t xml:space="preserve"> the traffic composition were strongly associated with red-light running. It was also observed that vehicular volume and percentage large vehicles have an interactive relationship with red-light running. Increase in percentage in traffic volume is associat</w:t>
      </w:r>
      <w:r w:rsidRPr="00B24228">
        <w:rPr>
          <w:rFonts w:ascii="Lato" w:eastAsia="Times New Roman" w:hAnsi="Lato"/>
          <w:sz w:val="22"/>
          <w:szCs w:val="18"/>
        </w:rPr>
        <w:t>ed with an increase in the red-light running.</w:t>
      </w:r>
    </w:p>
    <w:p w14:paraId="10C091AE" w14:textId="77777777" w:rsidR="00000000" w:rsidRPr="00B24228" w:rsidRDefault="001B0D30">
      <w:pPr>
        <w:spacing w:line="243" w:lineRule="exact"/>
        <w:rPr>
          <w:rFonts w:ascii="Lato" w:eastAsia="Times New Roman" w:hAnsi="Lato"/>
          <w:sz w:val="18"/>
          <w:szCs w:val="18"/>
        </w:rPr>
      </w:pPr>
    </w:p>
    <w:p w14:paraId="46A17A6E" w14:textId="77777777" w:rsidR="00000000" w:rsidRPr="00B24228" w:rsidRDefault="001B0D30">
      <w:pPr>
        <w:spacing w:line="236" w:lineRule="auto"/>
        <w:ind w:right="540"/>
        <w:rPr>
          <w:rFonts w:ascii="Lato" w:eastAsia="Times New Roman" w:hAnsi="Lato"/>
          <w:sz w:val="22"/>
          <w:szCs w:val="18"/>
        </w:rPr>
      </w:pPr>
      <w:r w:rsidRPr="00B24228">
        <w:rPr>
          <w:rFonts w:ascii="Lato" w:eastAsia="Times New Roman" w:hAnsi="Lato"/>
          <w:sz w:val="22"/>
          <w:szCs w:val="18"/>
        </w:rPr>
        <w:t xml:space="preserve">Thakali, L., Fu, L., and Chen, T. </w:t>
      </w:r>
      <w:r w:rsidRPr="00B24228">
        <w:rPr>
          <w:rFonts w:ascii="Lato" w:eastAsia="Times New Roman" w:hAnsi="Lato"/>
          <w:sz w:val="22"/>
          <w:szCs w:val="18"/>
        </w:rPr>
        <w:t>“</w:t>
      </w:r>
      <w:r w:rsidRPr="00B24228">
        <w:rPr>
          <w:rFonts w:ascii="Lato" w:eastAsia="Times New Roman" w:hAnsi="Lato"/>
          <w:sz w:val="22"/>
          <w:szCs w:val="18"/>
        </w:rPr>
        <w:t>Comparison Between Parametric and Nonparametric Approaches for Road Safety Analysis: Case Study of Winter Road Safety.</w:t>
      </w:r>
      <w:r w:rsidRPr="00B24228">
        <w:rPr>
          <w:rFonts w:ascii="Lato" w:eastAsia="Times New Roman" w:hAnsi="Lato"/>
          <w:sz w:val="22"/>
          <w:szCs w:val="18"/>
        </w:rPr>
        <w:t>”</w:t>
      </w:r>
      <w:r w:rsidRPr="00B24228">
        <w:rPr>
          <w:rFonts w:ascii="Lato" w:eastAsia="Times New Roman" w:hAnsi="Lato"/>
          <w:sz w:val="22"/>
          <w:szCs w:val="18"/>
        </w:rPr>
        <w:t xml:space="preserve"> Presented at the Transportation Research Board Annual </w:t>
      </w:r>
      <w:r w:rsidRPr="00B24228">
        <w:rPr>
          <w:rFonts w:ascii="Lato" w:eastAsia="Times New Roman" w:hAnsi="Lato"/>
          <w:sz w:val="22"/>
          <w:szCs w:val="18"/>
        </w:rPr>
        <w:t>Meeting, Washington, DC, January 2014.</w:t>
      </w:r>
    </w:p>
    <w:p w14:paraId="3BE2ACF8" w14:textId="77777777" w:rsidR="00000000" w:rsidRPr="00B24228" w:rsidRDefault="001B0D30">
      <w:pPr>
        <w:spacing w:line="254" w:lineRule="exact"/>
        <w:rPr>
          <w:rFonts w:ascii="Lato" w:eastAsia="Times New Roman" w:hAnsi="Lato"/>
          <w:sz w:val="18"/>
          <w:szCs w:val="18"/>
        </w:rPr>
      </w:pPr>
    </w:p>
    <w:p w14:paraId="02128C3A" w14:textId="77777777" w:rsidR="00000000" w:rsidRPr="00B24228" w:rsidRDefault="001B0D30">
      <w:pPr>
        <w:spacing w:line="239" w:lineRule="auto"/>
        <w:ind w:right="80"/>
        <w:rPr>
          <w:rFonts w:ascii="Lato" w:eastAsia="Times New Roman" w:hAnsi="Lato"/>
          <w:sz w:val="22"/>
          <w:szCs w:val="18"/>
        </w:rPr>
      </w:pPr>
      <w:r w:rsidRPr="00B24228">
        <w:rPr>
          <w:rFonts w:ascii="Lato" w:eastAsia="Times New Roman" w:hAnsi="Lato"/>
          <w:b/>
          <w:sz w:val="22"/>
          <w:szCs w:val="18"/>
        </w:rPr>
        <w:t xml:space="preserve">Abstract: </w:t>
      </w:r>
      <w:r w:rsidRPr="00B24228">
        <w:rPr>
          <w:rFonts w:ascii="Lato" w:eastAsia="Times New Roman" w:hAnsi="Lato"/>
          <w:sz w:val="22"/>
          <w:szCs w:val="18"/>
        </w:rPr>
        <w:t>In road safety research, a parametric approach is commonly applied in modeling road</w:t>
      </w:r>
      <w:r w:rsidRPr="00B24228">
        <w:rPr>
          <w:rFonts w:ascii="Lato" w:eastAsia="Times New Roman" w:hAnsi="Lato"/>
          <w:b/>
          <w:sz w:val="22"/>
          <w:szCs w:val="18"/>
        </w:rPr>
        <w:t xml:space="preserve"> </w:t>
      </w:r>
      <w:r w:rsidRPr="00B24228">
        <w:rPr>
          <w:rFonts w:ascii="Lato" w:eastAsia="Times New Roman" w:hAnsi="Lato"/>
          <w:sz w:val="22"/>
          <w:szCs w:val="18"/>
        </w:rPr>
        <w:t>collisions, which have resulted in many different types of models such as Poisson, Negative Binomial and Poisson lognormal</w:t>
      </w:r>
      <w:r w:rsidRPr="00B24228">
        <w:rPr>
          <w:rFonts w:ascii="Lato" w:eastAsia="Times New Roman" w:hAnsi="Lato"/>
          <w:sz w:val="22"/>
          <w:szCs w:val="18"/>
        </w:rPr>
        <w:t>. While easy to apply and interpret, a parametric approach has several critical limitations due to the modeling requirement of assuming a specific probability distribution form for each model variable (e.g., collision frequency) and a pre-specified functio</w:t>
      </w:r>
      <w:r w:rsidRPr="00B24228">
        <w:rPr>
          <w:rFonts w:ascii="Lato" w:eastAsia="Times New Roman" w:hAnsi="Lato"/>
          <w:sz w:val="22"/>
          <w:szCs w:val="18"/>
        </w:rPr>
        <w:t>nal relationship between each model parameter and the predictors. These assumptions, if violated, could lead to biased and/or erroneous inferences on the effect of these predictors on the dependent variable. This paper introduces a data-driven, nonparametr</w:t>
      </w:r>
      <w:r w:rsidRPr="00B24228">
        <w:rPr>
          <w:rFonts w:ascii="Lato" w:eastAsia="Times New Roman" w:hAnsi="Lato"/>
          <w:sz w:val="22"/>
          <w:szCs w:val="18"/>
        </w:rPr>
        <w:t>ic alternative called Kernel regression, which circumvents the need for the aforementioned assumptions. This paper compares the parametric and nonparametric approaches through an empirical study using a large dataset consisting of hourly observations of co</w:t>
      </w:r>
      <w:r w:rsidRPr="00B24228">
        <w:rPr>
          <w:rFonts w:ascii="Lato" w:eastAsia="Times New Roman" w:hAnsi="Lato"/>
          <w:sz w:val="22"/>
          <w:szCs w:val="18"/>
        </w:rPr>
        <w:t>llisions, road weather and surface conditions, and traffic counts from highways in Ontario, Canada, over six winter seasons. It is shown that the nonparametric approach has the advantage of being able to capture the significant nonlinear and</w:t>
      </w:r>
    </w:p>
    <w:p w14:paraId="1C9A304A" w14:textId="77777777" w:rsidR="00000000" w:rsidRPr="00B24228" w:rsidRDefault="001B0D30">
      <w:pPr>
        <w:spacing w:line="239" w:lineRule="auto"/>
        <w:ind w:right="8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623B4898" w14:textId="77777777" w:rsidR="00000000" w:rsidRPr="00B24228" w:rsidRDefault="001B0D30">
      <w:pPr>
        <w:spacing w:line="200" w:lineRule="exact"/>
        <w:rPr>
          <w:rFonts w:ascii="Lato" w:eastAsia="Times New Roman" w:hAnsi="Lato"/>
          <w:sz w:val="18"/>
          <w:szCs w:val="18"/>
        </w:rPr>
      </w:pPr>
    </w:p>
    <w:p w14:paraId="175CEB87" w14:textId="77777777" w:rsidR="00000000" w:rsidRPr="00B24228" w:rsidRDefault="001B0D30">
      <w:pPr>
        <w:spacing w:line="200" w:lineRule="exact"/>
        <w:rPr>
          <w:rFonts w:ascii="Lato" w:eastAsia="Times New Roman" w:hAnsi="Lato"/>
          <w:sz w:val="18"/>
          <w:szCs w:val="18"/>
        </w:rPr>
      </w:pPr>
    </w:p>
    <w:p w14:paraId="62C45AA1" w14:textId="77777777" w:rsidR="00000000" w:rsidRPr="00B24228" w:rsidRDefault="001B0D30">
      <w:pPr>
        <w:spacing w:line="302" w:lineRule="exact"/>
        <w:rPr>
          <w:rFonts w:ascii="Lato" w:eastAsia="Times New Roman" w:hAnsi="Lato"/>
          <w:sz w:val="18"/>
          <w:szCs w:val="18"/>
        </w:rPr>
      </w:pPr>
    </w:p>
    <w:p w14:paraId="21D5C25C"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29</w:t>
      </w:r>
    </w:p>
    <w:p w14:paraId="208DFE2B"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025C7AB0" w14:textId="77777777" w:rsidR="00000000" w:rsidRPr="00B24228" w:rsidRDefault="001B0D30">
      <w:pPr>
        <w:spacing w:line="2" w:lineRule="exact"/>
        <w:rPr>
          <w:rFonts w:ascii="Lato" w:eastAsia="Times New Roman" w:hAnsi="Lato"/>
          <w:sz w:val="18"/>
          <w:szCs w:val="18"/>
        </w:rPr>
      </w:pPr>
      <w:bookmarkStart w:id="37" w:name="page38"/>
      <w:bookmarkEnd w:id="37"/>
    </w:p>
    <w:p w14:paraId="30DB54DB" w14:textId="77777777" w:rsidR="00000000" w:rsidRPr="00B24228" w:rsidRDefault="001B0D30">
      <w:pPr>
        <w:spacing w:line="237" w:lineRule="auto"/>
        <w:ind w:right="220"/>
        <w:rPr>
          <w:rFonts w:ascii="Lato" w:eastAsia="Times New Roman" w:hAnsi="Lato"/>
          <w:sz w:val="22"/>
          <w:szCs w:val="18"/>
        </w:rPr>
      </w:pPr>
      <w:r w:rsidRPr="00B24228">
        <w:rPr>
          <w:rFonts w:ascii="Lato" w:eastAsia="Times New Roman" w:hAnsi="Lato"/>
          <w:sz w:val="22"/>
          <w:szCs w:val="18"/>
        </w:rPr>
        <w:t>inter</w:t>
      </w:r>
      <w:r w:rsidRPr="00B24228">
        <w:rPr>
          <w:rFonts w:ascii="Lato" w:eastAsia="Times New Roman" w:hAnsi="Lato"/>
          <w:sz w:val="22"/>
          <w:szCs w:val="18"/>
        </w:rPr>
        <w:t>acting effects of some condition factors. The paper also illustrate the practical implications of the differences between the two approaches, including evaluation of the risk levels of road surface conditions for the road users and quantification of safety</w:t>
      </w:r>
      <w:r w:rsidRPr="00B24228">
        <w:rPr>
          <w:rFonts w:ascii="Lato" w:eastAsia="Times New Roman" w:hAnsi="Lato"/>
          <w:sz w:val="22"/>
          <w:szCs w:val="18"/>
        </w:rPr>
        <w:t xml:space="preserve"> benefits of maintenance operations for transportation authorities.</w:t>
      </w:r>
    </w:p>
    <w:p w14:paraId="695321C3" w14:textId="77777777" w:rsidR="00000000" w:rsidRPr="00B24228" w:rsidRDefault="001B0D30">
      <w:pPr>
        <w:spacing w:line="247" w:lineRule="exact"/>
        <w:rPr>
          <w:rFonts w:ascii="Lato" w:eastAsia="Times New Roman" w:hAnsi="Lato"/>
          <w:sz w:val="18"/>
          <w:szCs w:val="18"/>
        </w:rPr>
      </w:pPr>
    </w:p>
    <w:p w14:paraId="35431C45"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BAYESIAN HIERARCHICAL MODELS</w:t>
      </w:r>
    </w:p>
    <w:p w14:paraId="6AA04227" w14:textId="77777777" w:rsidR="00000000" w:rsidRPr="00B24228" w:rsidRDefault="001B0D30">
      <w:pPr>
        <w:spacing w:line="247" w:lineRule="exact"/>
        <w:rPr>
          <w:rFonts w:ascii="Lato" w:eastAsia="Times New Roman" w:hAnsi="Lato"/>
          <w:sz w:val="18"/>
          <w:szCs w:val="18"/>
        </w:rPr>
      </w:pPr>
    </w:p>
    <w:p w14:paraId="2116D020" w14:textId="77777777" w:rsidR="00000000" w:rsidRPr="00B24228" w:rsidRDefault="001B0D30">
      <w:pPr>
        <w:spacing w:line="236" w:lineRule="auto"/>
        <w:ind w:right="500"/>
        <w:rPr>
          <w:rFonts w:ascii="Lato" w:eastAsia="Times New Roman" w:hAnsi="Lato"/>
          <w:sz w:val="22"/>
          <w:szCs w:val="18"/>
        </w:rPr>
      </w:pPr>
      <w:r w:rsidRPr="00B24228">
        <w:rPr>
          <w:rFonts w:ascii="Lato" w:eastAsia="Times New Roman" w:hAnsi="Lato"/>
          <w:sz w:val="22"/>
          <w:szCs w:val="18"/>
        </w:rPr>
        <w:t xml:space="preserve">Chen, Y. and Persaud, B. </w:t>
      </w:r>
      <w:r w:rsidRPr="00B24228">
        <w:rPr>
          <w:rFonts w:ascii="Lato" w:eastAsia="Times New Roman" w:hAnsi="Lato"/>
          <w:sz w:val="22"/>
          <w:szCs w:val="18"/>
        </w:rPr>
        <w:t>“</w:t>
      </w:r>
      <w:r w:rsidRPr="00B24228">
        <w:rPr>
          <w:rFonts w:ascii="Lato" w:eastAsia="Times New Roman" w:hAnsi="Lato"/>
          <w:sz w:val="22"/>
          <w:szCs w:val="18"/>
        </w:rPr>
        <w:t>Methodology to Develop Crash Modification Functions for Road Safety Treatments with Fully Specified and Hierarchical Models.</w:t>
      </w:r>
      <w:r w:rsidRPr="00B24228">
        <w:rPr>
          <w:rFonts w:ascii="Lato" w:eastAsia="Times New Roman" w:hAnsi="Lato"/>
          <w:sz w:val="22"/>
          <w:szCs w:val="18"/>
        </w:rPr>
        <w:t>”</w:t>
      </w:r>
      <w:r w:rsidRPr="00B24228">
        <w:rPr>
          <w:rFonts w:ascii="Lato" w:eastAsia="Times New Roman" w:hAnsi="Lato"/>
          <w:sz w:val="22"/>
          <w:szCs w:val="18"/>
        </w:rPr>
        <w:t xml:space="preserve"> Prese</w:t>
      </w:r>
      <w:r w:rsidRPr="00B24228">
        <w:rPr>
          <w:rFonts w:ascii="Lato" w:eastAsia="Times New Roman" w:hAnsi="Lato"/>
          <w:sz w:val="22"/>
          <w:szCs w:val="18"/>
        </w:rPr>
        <w:t>nted at the Transportation Research Board Annual Meeting, Washington, DC, January 2014.</w:t>
      </w:r>
    </w:p>
    <w:p w14:paraId="033B1C11" w14:textId="77777777" w:rsidR="00000000" w:rsidRPr="00B24228" w:rsidRDefault="001B0D30">
      <w:pPr>
        <w:spacing w:line="254" w:lineRule="exact"/>
        <w:rPr>
          <w:rFonts w:ascii="Lato" w:eastAsia="Times New Roman" w:hAnsi="Lato"/>
          <w:sz w:val="18"/>
          <w:szCs w:val="18"/>
        </w:rPr>
      </w:pPr>
    </w:p>
    <w:p w14:paraId="0DB073BF" w14:textId="77777777" w:rsidR="00000000" w:rsidRPr="00B24228" w:rsidRDefault="001B0D30">
      <w:pPr>
        <w:spacing w:line="239" w:lineRule="auto"/>
        <w:ind w:right="40"/>
        <w:rPr>
          <w:rFonts w:ascii="Lato" w:eastAsia="Times New Roman" w:hAnsi="Lato"/>
          <w:sz w:val="22"/>
          <w:szCs w:val="18"/>
        </w:rPr>
      </w:pPr>
      <w:r w:rsidRPr="00B24228">
        <w:rPr>
          <w:rFonts w:ascii="Lato" w:eastAsia="Times New Roman" w:hAnsi="Lato"/>
          <w:b/>
          <w:sz w:val="22"/>
          <w:szCs w:val="18"/>
        </w:rPr>
        <w:t xml:space="preserve">Abstract: </w:t>
      </w:r>
      <w:r w:rsidRPr="00B24228">
        <w:rPr>
          <w:rFonts w:ascii="Lato" w:eastAsia="Times New Roman" w:hAnsi="Lato"/>
          <w:sz w:val="22"/>
          <w:szCs w:val="18"/>
        </w:rPr>
        <w:t>CMFs for road safety treatments are developed as multiplicative factors that are used</w:t>
      </w:r>
      <w:r w:rsidRPr="00B24228">
        <w:rPr>
          <w:rFonts w:ascii="Lato" w:eastAsia="Times New Roman" w:hAnsi="Lato"/>
          <w:b/>
          <w:sz w:val="22"/>
          <w:szCs w:val="18"/>
        </w:rPr>
        <w:t xml:space="preserve"> </w:t>
      </w:r>
      <w:r w:rsidRPr="00B24228">
        <w:rPr>
          <w:rFonts w:ascii="Lato" w:eastAsia="Times New Roman" w:hAnsi="Lato"/>
          <w:sz w:val="22"/>
          <w:szCs w:val="18"/>
        </w:rPr>
        <w:t>to reflect the expected changes in safety performance associated with c</w:t>
      </w:r>
      <w:r w:rsidRPr="00B24228">
        <w:rPr>
          <w:rFonts w:ascii="Lato" w:eastAsia="Times New Roman" w:hAnsi="Lato"/>
          <w:sz w:val="22"/>
          <w:szCs w:val="18"/>
        </w:rPr>
        <w:t xml:space="preserve">hanges in highway design and/or traffic control features. However, current CMFs have methodological drawbacks. For example, variability with application circumstance is not well understood, and, as important, correlation is not addressed when several CMFs </w:t>
      </w:r>
      <w:r w:rsidRPr="00B24228">
        <w:rPr>
          <w:rFonts w:ascii="Lato" w:eastAsia="Times New Roman" w:hAnsi="Lato"/>
          <w:sz w:val="22"/>
          <w:szCs w:val="18"/>
        </w:rPr>
        <w:t xml:space="preserve">are applied multiplicatively. These issues can be addressed by developing SPFs with components of CMFunctions, an approach that includes all CMF related variables, along with others, while capturing quantitative and other effects of factors and accounting </w:t>
      </w:r>
      <w:r w:rsidRPr="00B24228">
        <w:rPr>
          <w:rFonts w:ascii="Lato" w:eastAsia="Times New Roman" w:hAnsi="Lato"/>
          <w:sz w:val="22"/>
          <w:szCs w:val="18"/>
        </w:rPr>
        <w:t>for cross-factor correlations. CMFunctions can capture the safety impact of factors through a continuous and quantitative approach, avoiding the problematic categorical analysis that is often used to capture CMF variability. There are two formulations to d</w:t>
      </w:r>
      <w:r w:rsidRPr="00B24228">
        <w:rPr>
          <w:rFonts w:ascii="Lato" w:eastAsia="Times New Roman" w:hAnsi="Lato"/>
          <w:sz w:val="22"/>
          <w:szCs w:val="18"/>
        </w:rPr>
        <w:t>evelop such SPFs with CM-Function components</w:t>
      </w:r>
      <w:r w:rsidRPr="00B24228">
        <w:rPr>
          <w:rFonts w:ascii="Lato" w:eastAsia="Times New Roman" w:hAnsi="Lato"/>
          <w:sz w:val="22"/>
          <w:szCs w:val="18"/>
        </w:rPr>
        <w:t>—</w:t>
      </w:r>
      <w:r w:rsidRPr="00B24228">
        <w:rPr>
          <w:rFonts w:ascii="Lato" w:eastAsia="Times New Roman" w:hAnsi="Lato"/>
          <w:sz w:val="22"/>
          <w:szCs w:val="18"/>
        </w:rPr>
        <w:t>fully specified models and hierarchical models. Based on sample datasets from two Canadian cities, both approaches are investigated in this paper. While both model formulations yielded promising results and reas</w:t>
      </w:r>
      <w:r w:rsidRPr="00B24228">
        <w:rPr>
          <w:rFonts w:ascii="Lato" w:eastAsia="Times New Roman" w:hAnsi="Lato"/>
          <w:sz w:val="22"/>
          <w:szCs w:val="18"/>
        </w:rPr>
        <w:t>onable CMFunctions, the hierarchical model was found to be more suitable in retaining homogeneity of first-level SPFs, while addressing CM-Functions in sublevel modeling.</w:t>
      </w:r>
    </w:p>
    <w:p w14:paraId="45552960" w14:textId="77777777" w:rsidR="00000000" w:rsidRPr="00B24228" w:rsidRDefault="001B0D30">
      <w:pPr>
        <w:spacing w:line="259" w:lineRule="exact"/>
        <w:rPr>
          <w:rFonts w:ascii="Lato" w:eastAsia="Times New Roman" w:hAnsi="Lato"/>
          <w:sz w:val="18"/>
          <w:szCs w:val="18"/>
        </w:rPr>
      </w:pPr>
    </w:p>
    <w:p w14:paraId="6F212130" w14:textId="77777777" w:rsidR="00000000" w:rsidRPr="00B24228" w:rsidRDefault="001B0D30">
      <w:pPr>
        <w:spacing w:line="236" w:lineRule="auto"/>
        <w:ind w:right="440"/>
        <w:jc w:val="both"/>
        <w:rPr>
          <w:rFonts w:ascii="Lato" w:eastAsia="Times New Roman" w:hAnsi="Lato"/>
          <w:sz w:val="22"/>
          <w:szCs w:val="18"/>
        </w:rPr>
      </w:pPr>
      <w:r w:rsidRPr="00B24228">
        <w:rPr>
          <w:rFonts w:ascii="Lato" w:eastAsia="Times New Roman" w:hAnsi="Lato"/>
          <w:sz w:val="22"/>
          <w:szCs w:val="18"/>
        </w:rPr>
        <w:t xml:space="preserve">El-Basyouny, K., Barua, S., Islam, M. and Li, R. </w:t>
      </w:r>
      <w:r w:rsidRPr="00B24228">
        <w:rPr>
          <w:rFonts w:ascii="Lato" w:eastAsia="Times New Roman" w:hAnsi="Lato"/>
          <w:sz w:val="22"/>
          <w:szCs w:val="18"/>
        </w:rPr>
        <w:t>“</w:t>
      </w:r>
      <w:r w:rsidRPr="00B24228">
        <w:rPr>
          <w:rFonts w:ascii="Lato" w:eastAsia="Times New Roman" w:hAnsi="Lato"/>
          <w:sz w:val="22"/>
          <w:szCs w:val="18"/>
        </w:rPr>
        <w:t>Assessing the Effect of Weather St</w:t>
      </w:r>
      <w:r w:rsidRPr="00B24228">
        <w:rPr>
          <w:rFonts w:ascii="Lato" w:eastAsia="Times New Roman" w:hAnsi="Lato"/>
          <w:sz w:val="22"/>
          <w:szCs w:val="18"/>
        </w:rPr>
        <w:t>ates on Crash Severity and Type using Fully Bayesian Multivariate Safety Models.</w:t>
      </w:r>
      <w:r w:rsidRPr="00B24228">
        <w:rPr>
          <w:rFonts w:ascii="Lato" w:eastAsia="Times New Roman" w:hAnsi="Lato"/>
          <w:sz w:val="22"/>
          <w:szCs w:val="18"/>
        </w:rPr>
        <w:t>”</w:t>
      </w:r>
      <w:r w:rsidRPr="00B24228">
        <w:rPr>
          <w:rFonts w:ascii="Lato" w:eastAsia="Times New Roman" w:hAnsi="Lato"/>
          <w:sz w:val="22"/>
          <w:szCs w:val="18"/>
        </w:rPr>
        <w:t xml:space="preserve"> Presented at the Transportation Research Board Annual Meeting, Washington, DC, January 2014.</w:t>
      </w:r>
    </w:p>
    <w:p w14:paraId="65031C0E" w14:textId="77777777" w:rsidR="00000000" w:rsidRPr="00B24228" w:rsidRDefault="001B0D30">
      <w:pPr>
        <w:spacing w:line="254" w:lineRule="exact"/>
        <w:rPr>
          <w:rFonts w:ascii="Lato" w:eastAsia="Times New Roman" w:hAnsi="Lato"/>
          <w:sz w:val="18"/>
          <w:szCs w:val="18"/>
        </w:rPr>
      </w:pPr>
    </w:p>
    <w:p w14:paraId="43583B66" w14:textId="77777777" w:rsidR="00000000" w:rsidRPr="00B24228" w:rsidRDefault="001B0D30">
      <w:pPr>
        <w:spacing w:line="239" w:lineRule="auto"/>
        <w:rPr>
          <w:rFonts w:ascii="Lato" w:eastAsia="Times New Roman" w:hAnsi="Lato"/>
          <w:sz w:val="22"/>
          <w:szCs w:val="18"/>
        </w:rPr>
      </w:pPr>
      <w:r w:rsidRPr="00B24228">
        <w:rPr>
          <w:rFonts w:ascii="Lato" w:eastAsia="Times New Roman" w:hAnsi="Lato"/>
          <w:b/>
          <w:sz w:val="22"/>
          <w:szCs w:val="18"/>
        </w:rPr>
        <w:t xml:space="preserve">Abstract: </w:t>
      </w:r>
      <w:r w:rsidRPr="00B24228">
        <w:rPr>
          <w:rFonts w:ascii="Lato" w:eastAsia="Times New Roman" w:hAnsi="Lato"/>
          <w:sz w:val="22"/>
          <w:szCs w:val="18"/>
        </w:rPr>
        <w:t>Rather than investigate the isolated effects of individual weather ele</w:t>
      </w:r>
      <w:r w:rsidRPr="00B24228">
        <w:rPr>
          <w:rFonts w:ascii="Lato" w:eastAsia="Times New Roman" w:hAnsi="Lato"/>
          <w:sz w:val="22"/>
          <w:szCs w:val="18"/>
        </w:rPr>
        <w:t>ments on crash</w:t>
      </w:r>
      <w:r w:rsidRPr="00B24228">
        <w:rPr>
          <w:rFonts w:ascii="Lato" w:eastAsia="Times New Roman" w:hAnsi="Lato"/>
          <w:b/>
          <w:sz w:val="22"/>
          <w:szCs w:val="18"/>
        </w:rPr>
        <w:t xml:space="preserve"> </w:t>
      </w:r>
      <w:r w:rsidRPr="00B24228">
        <w:rPr>
          <w:rFonts w:ascii="Lato" w:eastAsia="Times New Roman" w:hAnsi="Lato"/>
          <w:sz w:val="22"/>
          <w:szCs w:val="18"/>
        </w:rPr>
        <w:t>occurrence, this study investigates the aggregated effect of weather states, which are defined as a combination of various weather elements (i.e., temperature, snow, rain, and wind speed), on crash occurrence. The main argument is that a com</w:t>
      </w:r>
      <w:r w:rsidRPr="00B24228">
        <w:rPr>
          <w:rFonts w:ascii="Lato" w:eastAsia="Times New Roman" w:hAnsi="Lato"/>
          <w:sz w:val="22"/>
          <w:szCs w:val="18"/>
        </w:rPr>
        <w:t>bination of weather elements might better represent a particular weather condition and subsequent safety outcome. Therefore, to explore the effect of various weather states on crash severity and type, this study defined 12 weather states, based on temperat</w:t>
      </w:r>
      <w:r w:rsidRPr="00B24228">
        <w:rPr>
          <w:rFonts w:ascii="Lato" w:eastAsia="Times New Roman" w:hAnsi="Lato"/>
          <w:sz w:val="22"/>
          <w:szCs w:val="18"/>
        </w:rPr>
        <w:t>ure, snow, rain and wind speed, and developed multivariate safety models using 11 years of daily weather and crash data for the entire City of Edmonton. The proposed models were estimated in a Full Bayesian context via a Markov Chain Monte Carlo simulation</w:t>
      </w:r>
      <w:r w:rsidRPr="00B24228">
        <w:rPr>
          <w:rFonts w:ascii="Lato" w:eastAsia="Times New Roman" w:hAnsi="Lato"/>
          <w:sz w:val="22"/>
          <w:szCs w:val="18"/>
        </w:rPr>
        <w:t xml:space="preserve">, while a posterior predictive approach was used </w:t>
      </w:r>
      <w:r w:rsidRPr="00B24228">
        <w:rPr>
          <w:rFonts w:ascii="Lato" w:eastAsia="Times New Roman" w:hAnsi="Lato"/>
          <w:sz w:val="22"/>
          <w:szCs w:val="18"/>
        </w:rPr>
        <w:t>to assess the models</w:t>
      </w:r>
      <w:r w:rsidRPr="00B24228">
        <w:rPr>
          <w:rFonts w:ascii="Lato" w:eastAsia="Times New Roman" w:hAnsi="Lato"/>
          <w:sz w:val="22"/>
          <w:szCs w:val="18"/>
        </w:rPr>
        <w:t>’ goodness of</w:t>
      </w:r>
      <w:r w:rsidRPr="00B24228">
        <w:rPr>
          <w:rFonts w:ascii="Lato" w:eastAsia="Times New Roman" w:hAnsi="Lato"/>
          <w:sz w:val="22"/>
          <w:szCs w:val="18"/>
        </w:rPr>
        <w:t xml:space="preserve"> fit. Results suggested that Property-Damage-Only (PDO) crashes increased by 4.5</w:t>
      </w:r>
      <w:r w:rsidRPr="00B24228">
        <w:rPr>
          <w:rFonts w:ascii="Lato" w:eastAsia="Times New Roman" w:hAnsi="Lato"/>
          <w:sz w:val="22"/>
          <w:szCs w:val="18"/>
        </w:rPr>
        <w:t>–</w:t>
      </w:r>
      <w:r w:rsidRPr="00B24228">
        <w:rPr>
          <w:rFonts w:ascii="Lato" w:eastAsia="Times New Roman" w:hAnsi="Lato"/>
          <w:sz w:val="22"/>
          <w:szCs w:val="18"/>
        </w:rPr>
        <w:t>45 percent due to adverse weather states. It was also shown that PDO crashes were more affect</w:t>
      </w:r>
      <w:r w:rsidRPr="00B24228">
        <w:rPr>
          <w:rFonts w:ascii="Lato" w:eastAsia="Times New Roman" w:hAnsi="Lato"/>
          <w:sz w:val="22"/>
          <w:szCs w:val="18"/>
        </w:rPr>
        <w:t>ed by adverse weather states compared to severe (injury and fatal) crashes. With regard to crash type, adverse weather states were associated with an increased occurrence of 9</w:t>
      </w:r>
      <w:r w:rsidRPr="00B24228">
        <w:rPr>
          <w:rFonts w:ascii="Lato" w:eastAsia="Times New Roman" w:hAnsi="Lato"/>
          <w:sz w:val="22"/>
          <w:szCs w:val="18"/>
        </w:rPr>
        <w:t>–</w:t>
      </w:r>
      <w:r w:rsidRPr="00B24228">
        <w:rPr>
          <w:rFonts w:ascii="Lato" w:eastAsia="Times New Roman" w:hAnsi="Lato"/>
          <w:sz w:val="22"/>
          <w:szCs w:val="18"/>
        </w:rPr>
        <w:t>73.7 percent for all crash types, with the highest increase recorded for Ran-Off</w:t>
      </w:r>
      <w:r w:rsidRPr="00B24228">
        <w:rPr>
          <w:rFonts w:ascii="Lato" w:eastAsia="Times New Roman" w:hAnsi="Lato"/>
          <w:sz w:val="22"/>
          <w:szCs w:val="18"/>
        </w:rPr>
        <w:t>-Road (ROR) crashes. The duration of daylight hours was found to be significant and negatively related to all crash types and PDO crashes. In</w:t>
      </w:r>
    </w:p>
    <w:p w14:paraId="2AEB8AA1" w14:textId="77777777" w:rsidR="00000000" w:rsidRPr="00B24228" w:rsidRDefault="001B0D30">
      <w:pPr>
        <w:spacing w:line="239" w:lineRule="auto"/>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2931FC69" w14:textId="77777777" w:rsidR="00000000" w:rsidRPr="00B24228" w:rsidRDefault="001B0D30">
      <w:pPr>
        <w:spacing w:line="200" w:lineRule="exact"/>
        <w:rPr>
          <w:rFonts w:ascii="Lato" w:eastAsia="Times New Roman" w:hAnsi="Lato"/>
          <w:sz w:val="18"/>
          <w:szCs w:val="18"/>
        </w:rPr>
      </w:pPr>
    </w:p>
    <w:p w14:paraId="7DAD0B47" w14:textId="77777777" w:rsidR="00000000" w:rsidRPr="00B24228" w:rsidRDefault="001B0D30">
      <w:pPr>
        <w:spacing w:line="200" w:lineRule="exact"/>
        <w:rPr>
          <w:rFonts w:ascii="Lato" w:eastAsia="Times New Roman" w:hAnsi="Lato"/>
          <w:sz w:val="18"/>
          <w:szCs w:val="18"/>
        </w:rPr>
      </w:pPr>
    </w:p>
    <w:p w14:paraId="72969967" w14:textId="77777777" w:rsidR="00000000" w:rsidRPr="00B24228" w:rsidRDefault="001B0D30">
      <w:pPr>
        <w:spacing w:line="231" w:lineRule="exact"/>
        <w:rPr>
          <w:rFonts w:ascii="Lato" w:eastAsia="Times New Roman" w:hAnsi="Lato"/>
          <w:sz w:val="18"/>
          <w:szCs w:val="18"/>
        </w:rPr>
      </w:pPr>
    </w:p>
    <w:p w14:paraId="1687F2F1"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30</w:t>
      </w:r>
    </w:p>
    <w:p w14:paraId="787FB807"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56C3D263" w14:textId="77777777" w:rsidR="00000000" w:rsidRPr="00B24228" w:rsidRDefault="001B0D30">
      <w:pPr>
        <w:spacing w:line="2" w:lineRule="exact"/>
        <w:rPr>
          <w:rFonts w:ascii="Lato" w:eastAsia="Times New Roman" w:hAnsi="Lato"/>
          <w:sz w:val="18"/>
          <w:szCs w:val="18"/>
        </w:rPr>
      </w:pPr>
      <w:bookmarkStart w:id="38" w:name="page39"/>
      <w:bookmarkEnd w:id="38"/>
    </w:p>
    <w:p w14:paraId="316B04E5" w14:textId="77777777" w:rsidR="00000000" w:rsidRPr="00B24228" w:rsidRDefault="001B0D30">
      <w:pPr>
        <w:spacing w:line="237" w:lineRule="auto"/>
        <w:ind w:right="260"/>
        <w:rPr>
          <w:rFonts w:ascii="Lato" w:eastAsia="Times New Roman" w:hAnsi="Lato"/>
          <w:sz w:val="22"/>
          <w:szCs w:val="18"/>
        </w:rPr>
      </w:pPr>
      <w:r w:rsidRPr="00B24228">
        <w:rPr>
          <w:rFonts w:ascii="Lato" w:eastAsia="Times New Roman" w:hAnsi="Lato"/>
          <w:sz w:val="22"/>
          <w:szCs w:val="18"/>
        </w:rPr>
        <w:t>addition, sudden weather changes of major snow or rain were statistically significant and positively rela</w:t>
      </w:r>
      <w:r w:rsidRPr="00B24228">
        <w:rPr>
          <w:rFonts w:ascii="Lato" w:eastAsia="Times New Roman" w:hAnsi="Lato"/>
          <w:sz w:val="22"/>
          <w:szCs w:val="18"/>
        </w:rPr>
        <w:t>ted to all crash types. Days-of-the-week (i.e., weekdays and weekend) and seasons-of-the-year (winter, spring, summer, and fall) were used as dummy variables and were statistically significant in relation to crash occurrence.</w:t>
      </w:r>
    </w:p>
    <w:p w14:paraId="71A7925D" w14:textId="77777777" w:rsidR="00000000" w:rsidRPr="00B24228" w:rsidRDefault="001B0D30">
      <w:pPr>
        <w:spacing w:line="247" w:lineRule="exact"/>
        <w:rPr>
          <w:rFonts w:ascii="Lato" w:eastAsia="Times New Roman" w:hAnsi="Lato"/>
          <w:sz w:val="18"/>
          <w:szCs w:val="18"/>
        </w:rPr>
      </w:pPr>
    </w:p>
    <w:p w14:paraId="44A6FD6F"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PRINCIPAL COMPONENTS ANALYSIS</w:t>
      </w:r>
    </w:p>
    <w:p w14:paraId="55556AB5" w14:textId="77777777" w:rsidR="00000000" w:rsidRPr="00B24228" w:rsidRDefault="001B0D30">
      <w:pPr>
        <w:spacing w:line="247" w:lineRule="exact"/>
        <w:rPr>
          <w:rFonts w:ascii="Lato" w:eastAsia="Times New Roman" w:hAnsi="Lato"/>
          <w:sz w:val="18"/>
          <w:szCs w:val="18"/>
        </w:rPr>
      </w:pPr>
    </w:p>
    <w:p w14:paraId="48EB845C" w14:textId="77777777" w:rsidR="00000000" w:rsidRPr="00B24228" w:rsidRDefault="001B0D30">
      <w:pPr>
        <w:spacing w:line="234" w:lineRule="auto"/>
        <w:ind w:right="600"/>
        <w:rPr>
          <w:rFonts w:ascii="Lato" w:eastAsia="Times New Roman" w:hAnsi="Lato"/>
          <w:sz w:val="22"/>
          <w:szCs w:val="18"/>
        </w:rPr>
      </w:pPr>
      <w:r w:rsidRPr="00B24228">
        <w:rPr>
          <w:rFonts w:ascii="Lato" w:eastAsia="Times New Roman" w:hAnsi="Lato"/>
          <w:sz w:val="22"/>
          <w:szCs w:val="18"/>
        </w:rPr>
        <w:t xml:space="preserve">Papadimitriou E. and Yannis, G. </w:t>
      </w:r>
      <w:r w:rsidRPr="00B24228">
        <w:rPr>
          <w:rFonts w:ascii="Lato" w:eastAsia="Times New Roman" w:hAnsi="Lato"/>
          <w:sz w:val="22"/>
          <w:szCs w:val="18"/>
        </w:rPr>
        <w:t>“Is Road Safety Manageme</w:t>
      </w:r>
      <w:r w:rsidRPr="00B24228">
        <w:rPr>
          <w:rFonts w:ascii="Lato" w:eastAsia="Times New Roman" w:hAnsi="Lato"/>
          <w:sz w:val="22"/>
          <w:szCs w:val="18"/>
        </w:rPr>
        <w:t>nt Linked to Road Safety Performance?</w:t>
      </w:r>
      <w:r w:rsidRPr="00B24228">
        <w:rPr>
          <w:rFonts w:ascii="Lato" w:eastAsia="Times New Roman" w:hAnsi="Lato"/>
          <w:sz w:val="22"/>
          <w:szCs w:val="18"/>
        </w:rPr>
        <w:t>”</w:t>
      </w:r>
      <w:r w:rsidRPr="00B24228">
        <w:rPr>
          <w:rFonts w:ascii="Lato" w:eastAsia="Times New Roman" w:hAnsi="Lato"/>
          <w:sz w:val="22"/>
          <w:szCs w:val="18"/>
        </w:rPr>
        <w:t xml:space="preserve"> </w:t>
      </w:r>
      <w:r w:rsidRPr="00B24228">
        <w:rPr>
          <w:rFonts w:ascii="Lato" w:eastAsia="Times New Roman" w:hAnsi="Lato"/>
          <w:i/>
          <w:sz w:val="22"/>
          <w:szCs w:val="18"/>
        </w:rPr>
        <w:t>Accident Analysis and Prevention,</w:t>
      </w:r>
      <w:r w:rsidRPr="00B24228">
        <w:rPr>
          <w:rFonts w:ascii="Lato" w:eastAsia="Times New Roman" w:hAnsi="Lato"/>
          <w:sz w:val="22"/>
          <w:szCs w:val="18"/>
        </w:rPr>
        <w:t xml:space="preserve"> Volume 59, October 2013, pp. 593</w:t>
      </w:r>
      <w:r w:rsidRPr="00B24228">
        <w:rPr>
          <w:rFonts w:ascii="Lato" w:eastAsia="Times New Roman" w:hAnsi="Lato"/>
          <w:sz w:val="22"/>
          <w:szCs w:val="18"/>
        </w:rPr>
        <w:t>–</w:t>
      </w:r>
      <w:r w:rsidRPr="00B24228">
        <w:rPr>
          <w:rFonts w:ascii="Lato" w:eastAsia="Times New Roman" w:hAnsi="Lato"/>
          <w:sz w:val="22"/>
          <w:szCs w:val="18"/>
        </w:rPr>
        <w:t>603.</w:t>
      </w:r>
    </w:p>
    <w:p w14:paraId="0E4198C3" w14:textId="77777777" w:rsidR="00000000" w:rsidRPr="00B24228" w:rsidRDefault="001B0D30">
      <w:pPr>
        <w:spacing w:line="242" w:lineRule="exact"/>
        <w:rPr>
          <w:rFonts w:ascii="Lato" w:eastAsia="Times New Roman" w:hAnsi="Lato"/>
          <w:sz w:val="18"/>
          <w:szCs w:val="18"/>
        </w:rPr>
      </w:pPr>
    </w:p>
    <w:p w14:paraId="058E346E"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b/>
          <w:sz w:val="22"/>
          <w:szCs w:val="18"/>
        </w:rPr>
        <w:t xml:space="preserve">Abstract: </w:t>
      </w:r>
      <w:r w:rsidRPr="00B24228">
        <w:rPr>
          <w:rFonts w:ascii="Lato" w:eastAsia="Times New Roman" w:hAnsi="Lato"/>
          <w:sz w:val="22"/>
          <w:szCs w:val="18"/>
        </w:rPr>
        <w:t>This research aims to explore the relationship between road safety managemen</w:t>
      </w:r>
      <w:r w:rsidRPr="00B24228">
        <w:rPr>
          <w:rFonts w:ascii="Lato" w:eastAsia="Times New Roman" w:hAnsi="Lato"/>
          <w:sz w:val="22"/>
          <w:szCs w:val="18"/>
        </w:rPr>
        <w:t>t and</w:t>
      </w:r>
    </w:p>
    <w:p w14:paraId="3B7E0D4B"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road safety performance at country level. For that purpose, an appropriate theoretical framework</w:t>
      </w:r>
    </w:p>
    <w:p w14:paraId="6DD0CBF6"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 xml:space="preserve">is selected, namely the </w:t>
      </w:r>
      <w:r w:rsidRPr="00B24228">
        <w:rPr>
          <w:rFonts w:ascii="Lato" w:eastAsia="Times New Roman" w:hAnsi="Lato"/>
          <w:sz w:val="22"/>
          <w:szCs w:val="18"/>
        </w:rPr>
        <w:t>“</w:t>
      </w:r>
      <w:r w:rsidRPr="00B24228">
        <w:rPr>
          <w:rFonts w:ascii="Lato" w:eastAsia="Times New Roman" w:hAnsi="Lato"/>
          <w:sz w:val="22"/>
          <w:szCs w:val="18"/>
        </w:rPr>
        <w:t>SUNflower</w:t>
      </w:r>
      <w:r w:rsidRPr="00B24228">
        <w:rPr>
          <w:rFonts w:ascii="Lato" w:eastAsia="Times New Roman" w:hAnsi="Lato"/>
          <w:sz w:val="22"/>
          <w:szCs w:val="18"/>
        </w:rPr>
        <w:t>”</w:t>
      </w:r>
      <w:r w:rsidRPr="00B24228">
        <w:rPr>
          <w:rFonts w:ascii="Lato" w:eastAsia="Times New Roman" w:hAnsi="Lato"/>
          <w:sz w:val="22"/>
          <w:szCs w:val="18"/>
        </w:rPr>
        <w:t xml:space="preserve"> pyramid, which describes road safety management systems</w:t>
      </w:r>
    </w:p>
    <w:p w14:paraId="7E2D94C6" w14:textId="77777777" w:rsidR="00000000" w:rsidRPr="00B24228" w:rsidRDefault="001B0D30">
      <w:pPr>
        <w:spacing w:line="1" w:lineRule="exact"/>
        <w:rPr>
          <w:rFonts w:ascii="Lato" w:eastAsia="Times New Roman" w:hAnsi="Lato"/>
          <w:sz w:val="18"/>
          <w:szCs w:val="18"/>
        </w:rPr>
      </w:pPr>
    </w:p>
    <w:p w14:paraId="35B16C3D"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in terms of a five-level hierarchy: (i) structure and cultur</w:t>
      </w:r>
      <w:r w:rsidRPr="00B24228">
        <w:rPr>
          <w:rFonts w:ascii="Lato" w:eastAsia="Times New Roman" w:hAnsi="Lato"/>
          <w:sz w:val="22"/>
          <w:szCs w:val="18"/>
        </w:rPr>
        <w:t>e, (ii) programmes and measures, (iii)</w:t>
      </w:r>
    </w:p>
    <w:p w14:paraId="729220D2"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w:t>
      </w:r>
      <w:r w:rsidRPr="00B24228">
        <w:rPr>
          <w:rFonts w:ascii="Lato" w:eastAsia="Times New Roman" w:hAnsi="Lato"/>
          <w:sz w:val="22"/>
          <w:szCs w:val="18"/>
        </w:rPr>
        <w:t>intermediate</w:t>
      </w:r>
      <w:r w:rsidRPr="00B24228">
        <w:rPr>
          <w:rFonts w:ascii="Lato" w:eastAsia="Times New Roman" w:hAnsi="Lato"/>
          <w:sz w:val="22"/>
          <w:szCs w:val="18"/>
        </w:rPr>
        <w:t xml:space="preserve">” </w:t>
      </w:r>
      <w:r w:rsidRPr="00B24228">
        <w:rPr>
          <w:rFonts w:ascii="Lato" w:eastAsia="Times New Roman" w:hAnsi="Lato"/>
          <w:sz w:val="22"/>
          <w:szCs w:val="18"/>
        </w:rPr>
        <w:t>outcomes</w:t>
      </w:r>
      <w:r w:rsidRPr="00B24228">
        <w:rPr>
          <w:rFonts w:ascii="Lato" w:eastAsia="Times New Roman" w:hAnsi="Lato"/>
          <w:sz w:val="22"/>
          <w:szCs w:val="18"/>
        </w:rPr>
        <w:t>—</w:t>
      </w:r>
      <w:r w:rsidRPr="00B24228">
        <w:rPr>
          <w:rFonts w:ascii="Lato" w:eastAsia="Times New Roman" w:hAnsi="Lato"/>
          <w:sz w:val="22"/>
          <w:szCs w:val="18"/>
        </w:rPr>
        <w:t>safety performance indicators (SPIs), (iv) final outcomes</w:t>
      </w:r>
      <w:r w:rsidRPr="00B24228">
        <w:rPr>
          <w:rFonts w:ascii="Lato" w:eastAsia="Times New Roman" w:hAnsi="Lato"/>
          <w:sz w:val="22"/>
          <w:szCs w:val="18"/>
        </w:rPr>
        <w:t>—</w:t>
      </w:r>
      <w:r w:rsidRPr="00B24228">
        <w:rPr>
          <w:rFonts w:ascii="Lato" w:eastAsia="Times New Roman" w:hAnsi="Lato"/>
          <w:sz w:val="22"/>
          <w:szCs w:val="18"/>
        </w:rPr>
        <w:t>fatalities</w:t>
      </w:r>
    </w:p>
    <w:p w14:paraId="6B020F1F"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and injuries, and (v) social costs. For each layer of the pyramid, a composite indicator is</w:t>
      </w:r>
    </w:p>
    <w:p w14:paraId="490B1BC3"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implemented, on the basis of dat</w:t>
      </w:r>
      <w:r w:rsidRPr="00B24228">
        <w:rPr>
          <w:rFonts w:ascii="Lato" w:eastAsia="Times New Roman" w:hAnsi="Lato"/>
          <w:sz w:val="22"/>
          <w:szCs w:val="18"/>
        </w:rPr>
        <w:t>a for 30 European countries. Especially as regards road safety</w:t>
      </w:r>
    </w:p>
    <w:p w14:paraId="4A34D949"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management indicators, these are estimated on the basis of Categorical Principal Component</w:t>
      </w:r>
    </w:p>
    <w:p w14:paraId="6880B05D"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Analysis upon the responses of a dedicated road safety management questionnaire, jointly</w:t>
      </w:r>
    </w:p>
    <w:p w14:paraId="2BFAE0BD"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created and d</w:t>
      </w:r>
      <w:r w:rsidRPr="00B24228">
        <w:rPr>
          <w:rFonts w:ascii="Lato" w:eastAsia="Times New Roman" w:hAnsi="Lato"/>
          <w:sz w:val="22"/>
          <w:szCs w:val="18"/>
        </w:rPr>
        <w:t xml:space="preserve">ispatched by the ETSC/PIN group and the </w:t>
      </w:r>
      <w:r w:rsidRPr="00B24228">
        <w:rPr>
          <w:rFonts w:ascii="Lato" w:eastAsia="Times New Roman" w:hAnsi="Lato"/>
          <w:sz w:val="22"/>
          <w:szCs w:val="18"/>
        </w:rPr>
        <w:t>“</w:t>
      </w:r>
      <w:r w:rsidRPr="00B24228">
        <w:rPr>
          <w:rFonts w:ascii="Lato" w:eastAsia="Times New Roman" w:hAnsi="Lato"/>
          <w:sz w:val="22"/>
          <w:szCs w:val="18"/>
        </w:rPr>
        <w:t>DaCoTA</w:t>
      </w:r>
      <w:r w:rsidRPr="00B24228">
        <w:rPr>
          <w:rFonts w:ascii="Lato" w:eastAsia="Times New Roman" w:hAnsi="Lato"/>
          <w:sz w:val="22"/>
          <w:szCs w:val="18"/>
        </w:rPr>
        <w:t>”</w:t>
      </w:r>
      <w:r w:rsidRPr="00B24228">
        <w:rPr>
          <w:rFonts w:ascii="Lato" w:eastAsia="Times New Roman" w:hAnsi="Lato"/>
          <w:sz w:val="22"/>
          <w:szCs w:val="18"/>
        </w:rPr>
        <w:t xml:space="preserve"> research project. Then,</w:t>
      </w:r>
    </w:p>
    <w:p w14:paraId="528C7D4A"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quasi-Poisson models and Beta regression models are developed for linking road safety</w:t>
      </w:r>
    </w:p>
    <w:p w14:paraId="72AF566C"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management indicators and other indicators (i.e. background characteristics, SPIs) with road</w:t>
      </w:r>
    </w:p>
    <w:p w14:paraId="4B936592"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safe</w:t>
      </w:r>
      <w:r w:rsidRPr="00B24228">
        <w:rPr>
          <w:rFonts w:ascii="Lato" w:eastAsia="Times New Roman" w:hAnsi="Lato"/>
          <w:sz w:val="22"/>
          <w:szCs w:val="18"/>
        </w:rPr>
        <w:t>ty performance. In this context, different indicators of road safety performance are explored:</w:t>
      </w:r>
    </w:p>
    <w:p w14:paraId="70AC6116"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mortality and fatality rates, percentage reduction in fatalities over a given period, a composite</w:t>
      </w:r>
    </w:p>
    <w:p w14:paraId="20157B09"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indicator of road safety final outcomes, and a composite indica</w:t>
      </w:r>
      <w:r w:rsidRPr="00B24228">
        <w:rPr>
          <w:rFonts w:ascii="Lato" w:eastAsia="Times New Roman" w:hAnsi="Lato"/>
          <w:sz w:val="22"/>
          <w:szCs w:val="18"/>
        </w:rPr>
        <w:t xml:space="preserve">tor of </w:t>
      </w:r>
      <w:r w:rsidRPr="00B24228">
        <w:rPr>
          <w:rFonts w:ascii="Lato" w:eastAsia="Times New Roman" w:hAnsi="Lato"/>
          <w:sz w:val="22"/>
          <w:szCs w:val="18"/>
        </w:rPr>
        <w:t>“</w:t>
      </w:r>
      <w:r w:rsidRPr="00B24228">
        <w:rPr>
          <w:rFonts w:ascii="Lato" w:eastAsia="Times New Roman" w:hAnsi="Lato"/>
          <w:sz w:val="22"/>
          <w:szCs w:val="18"/>
        </w:rPr>
        <w:t>intermediate</w:t>
      </w:r>
      <w:r w:rsidRPr="00B24228">
        <w:rPr>
          <w:rFonts w:ascii="Lato" w:eastAsia="Times New Roman" w:hAnsi="Lato"/>
          <w:sz w:val="22"/>
          <w:szCs w:val="18"/>
        </w:rPr>
        <w:t>”</w:t>
      </w:r>
      <w:r w:rsidRPr="00B24228">
        <w:rPr>
          <w:rFonts w:ascii="Lato" w:eastAsia="Times New Roman" w:hAnsi="Lato"/>
          <w:sz w:val="22"/>
          <w:szCs w:val="18"/>
        </w:rPr>
        <w:t xml:space="preserve"> outcomes</w:t>
      </w:r>
    </w:p>
    <w:p w14:paraId="731DCD6D"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(SPIs). The results of the analyses suggest that road safety management can be described on the</w:t>
      </w:r>
    </w:p>
    <w:p w14:paraId="595EC189"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 xml:space="preserve">basis of three composite indicators: </w:t>
      </w:r>
      <w:r w:rsidRPr="00B24228">
        <w:rPr>
          <w:rFonts w:ascii="Lato" w:eastAsia="Times New Roman" w:hAnsi="Lato"/>
          <w:sz w:val="22"/>
          <w:szCs w:val="18"/>
        </w:rPr>
        <w:t>“vision and strat</w:t>
      </w:r>
      <w:r w:rsidRPr="00B24228">
        <w:rPr>
          <w:rFonts w:ascii="Lato" w:eastAsia="Times New Roman" w:hAnsi="Lato"/>
          <w:sz w:val="22"/>
          <w:szCs w:val="18"/>
        </w:rPr>
        <w:t>egy,</w:t>
      </w:r>
      <w:r w:rsidRPr="00B24228">
        <w:rPr>
          <w:rFonts w:ascii="Lato" w:eastAsia="Times New Roman" w:hAnsi="Lato"/>
          <w:sz w:val="22"/>
          <w:szCs w:val="18"/>
        </w:rPr>
        <w:t xml:space="preserve">” </w:t>
      </w:r>
      <w:r w:rsidRPr="00B24228">
        <w:rPr>
          <w:rFonts w:ascii="Lato" w:eastAsia="Times New Roman" w:hAnsi="Lato"/>
          <w:sz w:val="22"/>
          <w:szCs w:val="18"/>
        </w:rPr>
        <w:t>“budget, evaluation and reporting</w:t>
      </w:r>
      <w:r w:rsidRPr="00B24228">
        <w:rPr>
          <w:rFonts w:ascii="Lato" w:eastAsia="Times New Roman" w:hAnsi="Lato"/>
          <w:sz w:val="22"/>
          <w:szCs w:val="18"/>
        </w:rPr>
        <w:t>,</w:t>
      </w:r>
      <w:r w:rsidRPr="00B24228">
        <w:rPr>
          <w:rFonts w:ascii="Lato" w:eastAsia="Times New Roman" w:hAnsi="Lato"/>
          <w:sz w:val="22"/>
          <w:szCs w:val="18"/>
        </w:rPr>
        <w:t>”</w:t>
      </w:r>
    </w:p>
    <w:p w14:paraId="23339730"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 xml:space="preserve">and </w:t>
      </w:r>
      <w:r w:rsidRPr="00B24228">
        <w:rPr>
          <w:rFonts w:ascii="Lato" w:eastAsia="Times New Roman" w:hAnsi="Lato"/>
          <w:sz w:val="22"/>
          <w:szCs w:val="18"/>
        </w:rPr>
        <w:t>“measurement of road user att</w:t>
      </w:r>
      <w:r w:rsidRPr="00B24228">
        <w:rPr>
          <w:rFonts w:ascii="Lato" w:eastAsia="Times New Roman" w:hAnsi="Lato"/>
          <w:sz w:val="22"/>
          <w:szCs w:val="18"/>
        </w:rPr>
        <w:t>itudes and behaviours</w:t>
      </w:r>
      <w:r w:rsidRPr="00B24228">
        <w:rPr>
          <w:rFonts w:ascii="Lato" w:eastAsia="Times New Roman" w:hAnsi="Lato"/>
          <w:sz w:val="22"/>
          <w:szCs w:val="18"/>
        </w:rPr>
        <w:t>.</w:t>
      </w:r>
      <w:r w:rsidRPr="00B24228">
        <w:rPr>
          <w:rFonts w:ascii="Lato" w:eastAsia="Times New Roman" w:hAnsi="Lato"/>
          <w:sz w:val="22"/>
          <w:szCs w:val="18"/>
        </w:rPr>
        <w:t>” Moreover, no direct statistical</w:t>
      </w:r>
    </w:p>
    <w:p w14:paraId="0D3BCDEE"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relationship could be established between road safety management indicators and final outcomes.</w:t>
      </w:r>
    </w:p>
    <w:p w14:paraId="4A57CD7F"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However, a statistical relationship was found between road safety management and</w:t>
      </w:r>
    </w:p>
    <w:p w14:paraId="25735728"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w:t>
      </w:r>
      <w:r w:rsidRPr="00B24228">
        <w:rPr>
          <w:rFonts w:ascii="Lato" w:eastAsia="Times New Roman" w:hAnsi="Lato"/>
          <w:sz w:val="22"/>
          <w:szCs w:val="18"/>
        </w:rPr>
        <w:t>intermediate</w:t>
      </w:r>
      <w:r w:rsidRPr="00B24228">
        <w:rPr>
          <w:rFonts w:ascii="Lato" w:eastAsia="Times New Roman" w:hAnsi="Lato"/>
          <w:sz w:val="22"/>
          <w:szCs w:val="18"/>
        </w:rPr>
        <w:t xml:space="preserve">” </w:t>
      </w:r>
      <w:r w:rsidRPr="00B24228">
        <w:rPr>
          <w:rFonts w:ascii="Lato" w:eastAsia="Times New Roman" w:hAnsi="Lato"/>
          <w:sz w:val="22"/>
          <w:szCs w:val="18"/>
        </w:rPr>
        <w:t>outcomes</w:t>
      </w:r>
      <w:r w:rsidRPr="00B24228">
        <w:rPr>
          <w:rFonts w:ascii="Lato" w:eastAsia="Times New Roman" w:hAnsi="Lato"/>
          <w:sz w:val="22"/>
          <w:szCs w:val="18"/>
        </w:rPr>
        <w:t>, which were in turn found to affect</w:t>
      </w:r>
      <w:r w:rsidRPr="00B24228">
        <w:rPr>
          <w:rFonts w:ascii="Lato" w:eastAsia="Times New Roman" w:hAnsi="Lato"/>
          <w:sz w:val="22"/>
          <w:szCs w:val="18"/>
        </w:rPr>
        <w:t xml:space="preserve"> </w:t>
      </w:r>
      <w:r w:rsidRPr="00B24228">
        <w:rPr>
          <w:rFonts w:ascii="Lato" w:eastAsia="Times New Roman" w:hAnsi="Lato"/>
          <w:sz w:val="22"/>
          <w:szCs w:val="18"/>
        </w:rPr>
        <w:t>“</w:t>
      </w:r>
      <w:r w:rsidRPr="00B24228">
        <w:rPr>
          <w:rFonts w:ascii="Lato" w:eastAsia="Times New Roman" w:hAnsi="Lato"/>
          <w:sz w:val="22"/>
          <w:szCs w:val="18"/>
        </w:rPr>
        <w:t>final</w:t>
      </w:r>
      <w:r w:rsidRPr="00B24228">
        <w:rPr>
          <w:rFonts w:ascii="Lato" w:eastAsia="Times New Roman" w:hAnsi="Lato"/>
          <w:sz w:val="22"/>
          <w:szCs w:val="18"/>
        </w:rPr>
        <w:t xml:space="preserve">” </w:t>
      </w:r>
      <w:r w:rsidRPr="00B24228">
        <w:rPr>
          <w:rFonts w:ascii="Lato" w:eastAsia="Times New Roman" w:hAnsi="Lato"/>
          <w:sz w:val="22"/>
          <w:szCs w:val="18"/>
        </w:rPr>
        <w:t>outcomes, confirming the</w:t>
      </w:r>
    </w:p>
    <w:p w14:paraId="54E36116"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SUNflower approach on the consecutive effect of each layer.</w:t>
      </w:r>
    </w:p>
    <w:p w14:paraId="321074BE" w14:textId="77777777" w:rsidR="00000000" w:rsidRPr="00B24228" w:rsidRDefault="001B0D30">
      <w:pPr>
        <w:spacing w:line="245" w:lineRule="exact"/>
        <w:rPr>
          <w:rFonts w:ascii="Lato" w:eastAsia="Times New Roman" w:hAnsi="Lato"/>
          <w:sz w:val="18"/>
          <w:szCs w:val="18"/>
        </w:rPr>
      </w:pPr>
    </w:p>
    <w:p w14:paraId="3C5B5824"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SPATIAL KERNEL AVERAGING</w:t>
      </w:r>
    </w:p>
    <w:p w14:paraId="175142FC" w14:textId="77777777" w:rsidR="00000000" w:rsidRPr="00B24228" w:rsidRDefault="001B0D30">
      <w:pPr>
        <w:spacing w:line="247" w:lineRule="exact"/>
        <w:rPr>
          <w:rFonts w:ascii="Lato" w:eastAsia="Times New Roman" w:hAnsi="Lato"/>
          <w:sz w:val="18"/>
          <w:szCs w:val="18"/>
        </w:rPr>
      </w:pPr>
    </w:p>
    <w:p w14:paraId="23837239" w14:textId="77777777" w:rsidR="00000000" w:rsidRPr="00B24228" w:rsidRDefault="001B0D30">
      <w:pPr>
        <w:spacing w:line="236" w:lineRule="auto"/>
        <w:ind w:right="560"/>
        <w:rPr>
          <w:rFonts w:ascii="Lato" w:eastAsia="Times New Roman" w:hAnsi="Lato"/>
          <w:sz w:val="22"/>
          <w:szCs w:val="18"/>
        </w:rPr>
      </w:pPr>
      <w:r w:rsidRPr="00B24228">
        <w:rPr>
          <w:rFonts w:ascii="Lato" w:eastAsia="Times New Roman" w:hAnsi="Lato"/>
          <w:sz w:val="22"/>
          <w:szCs w:val="18"/>
        </w:rPr>
        <w:t xml:space="preserve">Hadayeghi A., Shalaby A. and Persaud, B. </w:t>
      </w:r>
      <w:r w:rsidRPr="00B24228">
        <w:rPr>
          <w:rFonts w:ascii="Lato" w:eastAsia="Times New Roman" w:hAnsi="Lato"/>
          <w:sz w:val="22"/>
          <w:szCs w:val="18"/>
        </w:rPr>
        <w:t>“Development of Planning Level T</w:t>
      </w:r>
      <w:r w:rsidRPr="00B24228">
        <w:rPr>
          <w:rFonts w:ascii="Lato" w:eastAsia="Times New Roman" w:hAnsi="Lato"/>
          <w:sz w:val="22"/>
          <w:szCs w:val="18"/>
        </w:rPr>
        <w:t>ransportation Safety tools</w:t>
      </w:r>
      <w:r w:rsidRPr="00B24228">
        <w:rPr>
          <w:rFonts w:ascii="Lato" w:eastAsia="Times New Roman" w:hAnsi="Lato"/>
          <w:sz w:val="22"/>
          <w:szCs w:val="18"/>
        </w:rPr>
        <w:t xml:space="preserve"> using Geographically Weighted Poisson Regression.</w:t>
      </w:r>
      <w:r w:rsidRPr="00B24228">
        <w:rPr>
          <w:rFonts w:ascii="Lato" w:eastAsia="Times New Roman" w:hAnsi="Lato"/>
          <w:sz w:val="22"/>
          <w:szCs w:val="18"/>
        </w:rPr>
        <w:t>”</w:t>
      </w:r>
      <w:r w:rsidRPr="00B24228">
        <w:rPr>
          <w:rFonts w:ascii="Lato" w:eastAsia="Times New Roman" w:hAnsi="Lato"/>
          <w:sz w:val="22"/>
          <w:szCs w:val="18"/>
        </w:rPr>
        <w:t xml:space="preserve"> </w:t>
      </w:r>
      <w:r w:rsidRPr="00B24228">
        <w:rPr>
          <w:rFonts w:ascii="Lato" w:eastAsia="Times New Roman" w:hAnsi="Lato"/>
          <w:i/>
          <w:sz w:val="22"/>
          <w:szCs w:val="18"/>
        </w:rPr>
        <w:t>Accident Analysis and</w:t>
      </w:r>
      <w:r w:rsidRPr="00B24228">
        <w:rPr>
          <w:rFonts w:ascii="Lato" w:eastAsia="Times New Roman" w:hAnsi="Lato"/>
          <w:sz w:val="22"/>
          <w:szCs w:val="18"/>
        </w:rPr>
        <w:t xml:space="preserve"> </w:t>
      </w:r>
      <w:r w:rsidRPr="00B24228">
        <w:rPr>
          <w:rFonts w:ascii="Lato" w:eastAsia="Times New Roman" w:hAnsi="Lato"/>
          <w:i/>
          <w:sz w:val="22"/>
          <w:szCs w:val="18"/>
        </w:rPr>
        <w:t xml:space="preserve">Prevention, </w:t>
      </w:r>
      <w:r w:rsidRPr="00B24228">
        <w:rPr>
          <w:rFonts w:ascii="Lato" w:eastAsia="Times New Roman" w:hAnsi="Lato"/>
          <w:sz w:val="22"/>
          <w:szCs w:val="18"/>
        </w:rPr>
        <w:t>Volume 42, Issue 2, March 2010, pp. 676</w:t>
      </w:r>
      <w:r w:rsidRPr="00B24228">
        <w:rPr>
          <w:rFonts w:ascii="Lato" w:eastAsia="Times New Roman" w:hAnsi="Lato"/>
          <w:sz w:val="22"/>
          <w:szCs w:val="18"/>
        </w:rPr>
        <w:t>–</w:t>
      </w:r>
      <w:r w:rsidRPr="00B24228">
        <w:rPr>
          <w:rFonts w:ascii="Lato" w:eastAsia="Times New Roman" w:hAnsi="Lato"/>
          <w:sz w:val="22"/>
          <w:szCs w:val="18"/>
        </w:rPr>
        <w:t>688.</w:t>
      </w:r>
    </w:p>
    <w:p w14:paraId="04C1C2C9" w14:textId="77777777" w:rsidR="00000000" w:rsidRPr="00B24228" w:rsidRDefault="001B0D30">
      <w:pPr>
        <w:spacing w:line="252" w:lineRule="exact"/>
        <w:rPr>
          <w:rFonts w:ascii="Lato" w:eastAsia="Times New Roman" w:hAnsi="Lato"/>
          <w:sz w:val="18"/>
          <w:szCs w:val="18"/>
        </w:rPr>
      </w:pPr>
    </w:p>
    <w:p w14:paraId="185A56D7" w14:textId="77777777" w:rsidR="00000000" w:rsidRPr="00B24228" w:rsidRDefault="001B0D30">
      <w:pPr>
        <w:spacing w:line="238" w:lineRule="auto"/>
        <w:ind w:right="360"/>
        <w:rPr>
          <w:rFonts w:ascii="Lato" w:eastAsia="Times New Roman" w:hAnsi="Lato"/>
          <w:sz w:val="22"/>
          <w:szCs w:val="18"/>
        </w:rPr>
      </w:pPr>
      <w:r w:rsidRPr="00B24228">
        <w:rPr>
          <w:rFonts w:ascii="Lato" w:eastAsia="Times New Roman" w:hAnsi="Lato"/>
          <w:b/>
          <w:sz w:val="22"/>
          <w:szCs w:val="18"/>
        </w:rPr>
        <w:t xml:space="preserve">Abstract: </w:t>
      </w:r>
      <w:r w:rsidRPr="00B24228">
        <w:rPr>
          <w:rFonts w:ascii="Lato" w:eastAsia="Times New Roman" w:hAnsi="Lato"/>
          <w:sz w:val="22"/>
          <w:szCs w:val="18"/>
        </w:rPr>
        <w:t>A common technique used for the calibration of collision prediction models is the</w:t>
      </w:r>
      <w:r w:rsidRPr="00B24228">
        <w:rPr>
          <w:rFonts w:ascii="Lato" w:eastAsia="Times New Roman" w:hAnsi="Lato"/>
          <w:b/>
          <w:sz w:val="22"/>
          <w:szCs w:val="18"/>
        </w:rPr>
        <w:t xml:space="preserve"> </w:t>
      </w:r>
      <w:r w:rsidRPr="00B24228">
        <w:rPr>
          <w:rFonts w:ascii="Lato" w:eastAsia="Times New Roman" w:hAnsi="Lato"/>
          <w:sz w:val="22"/>
          <w:szCs w:val="18"/>
        </w:rPr>
        <w:t>Generalized Linear Modeling (GLM</w:t>
      </w:r>
      <w:r w:rsidRPr="00B24228">
        <w:rPr>
          <w:rFonts w:ascii="Lato" w:eastAsia="Times New Roman" w:hAnsi="Lato"/>
          <w:sz w:val="22"/>
          <w:szCs w:val="18"/>
        </w:rPr>
        <w:t>) procedure with the assumption of Negative Binomial or Poisson error distribution. In this technique, fixed coefficients that represent the average relationship between the dependent variable and each explanatory variable are estimated. However, the stati</w:t>
      </w:r>
      <w:r w:rsidRPr="00B24228">
        <w:rPr>
          <w:rFonts w:ascii="Lato" w:eastAsia="Times New Roman" w:hAnsi="Lato"/>
          <w:sz w:val="22"/>
          <w:szCs w:val="18"/>
        </w:rPr>
        <w:t>onary relationship assumed may hide some important spatial factors of the number of collisions at a particular traffic analysis zone. Consequently, the accuracy of such models for explaining the relationship between the dependent variable and the explanato</w:t>
      </w:r>
      <w:r w:rsidRPr="00B24228">
        <w:rPr>
          <w:rFonts w:ascii="Lato" w:eastAsia="Times New Roman" w:hAnsi="Lato"/>
          <w:sz w:val="22"/>
          <w:szCs w:val="18"/>
        </w:rPr>
        <w:t>ry variables may be suspected since collision frequency is likely influenced by many spatially</w:t>
      </w:r>
    </w:p>
    <w:p w14:paraId="5CC223F6" w14:textId="77777777" w:rsidR="00000000" w:rsidRPr="00B24228" w:rsidRDefault="001B0D30">
      <w:pPr>
        <w:spacing w:line="238" w:lineRule="auto"/>
        <w:ind w:right="36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1EEA7481" w14:textId="77777777" w:rsidR="00000000" w:rsidRPr="00B24228" w:rsidRDefault="001B0D30">
      <w:pPr>
        <w:spacing w:line="200" w:lineRule="exact"/>
        <w:rPr>
          <w:rFonts w:ascii="Lato" w:eastAsia="Times New Roman" w:hAnsi="Lato"/>
          <w:sz w:val="18"/>
          <w:szCs w:val="18"/>
        </w:rPr>
      </w:pPr>
    </w:p>
    <w:p w14:paraId="23842E10" w14:textId="77777777" w:rsidR="00000000" w:rsidRPr="00B24228" w:rsidRDefault="001B0D30">
      <w:pPr>
        <w:spacing w:line="200" w:lineRule="exact"/>
        <w:rPr>
          <w:rFonts w:ascii="Lato" w:eastAsia="Times New Roman" w:hAnsi="Lato"/>
          <w:sz w:val="18"/>
          <w:szCs w:val="18"/>
        </w:rPr>
      </w:pPr>
    </w:p>
    <w:p w14:paraId="20E7F44E" w14:textId="77777777" w:rsidR="00000000" w:rsidRPr="00B24228" w:rsidRDefault="001B0D30">
      <w:pPr>
        <w:spacing w:line="269" w:lineRule="exact"/>
        <w:rPr>
          <w:rFonts w:ascii="Lato" w:eastAsia="Times New Roman" w:hAnsi="Lato"/>
          <w:sz w:val="18"/>
          <w:szCs w:val="18"/>
        </w:rPr>
      </w:pPr>
    </w:p>
    <w:p w14:paraId="7D941BAA"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31</w:t>
      </w:r>
    </w:p>
    <w:p w14:paraId="35F645F7"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43E6DC49" w14:textId="77777777" w:rsidR="00000000" w:rsidRPr="00B24228" w:rsidRDefault="001B0D30">
      <w:pPr>
        <w:spacing w:line="2" w:lineRule="exact"/>
        <w:rPr>
          <w:rFonts w:ascii="Lato" w:eastAsia="Times New Roman" w:hAnsi="Lato"/>
          <w:sz w:val="18"/>
          <w:szCs w:val="18"/>
        </w:rPr>
      </w:pPr>
      <w:bookmarkStart w:id="39" w:name="page40"/>
      <w:bookmarkEnd w:id="39"/>
    </w:p>
    <w:p w14:paraId="0A9DC845" w14:textId="77777777" w:rsidR="00000000" w:rsidRPr="00B24228" w:rsidRDefault="001B0D30">
      <w:pPr>
        <w:spacing w:line="238" w:lineRule="auto"/>
        <w:rPr>
          <w:rFonts w:ascii="Lato" w:eastAsia="Times New Roman" w:hAnsi="Lato"/>
          <w:sz w:val="22"/>
          <w:szCs w:val="18"/>
        </w:rPr>
      </w:pPr>
      <w:r w:rsidRPr="00B24228">
        <w:rPr>
          <w:rFonts w:ascii="Lato" w:eastAsia="Times New Roman" w:hAnsi="Lato"/>
          <w:sz w:val="22"/>
          <w:szCs w:val="18"/>
        </w:rPr>
        <w:t>defined factors such as land use, demographic characteristics, and traffic volume patterns. The primary objective of this study is to investigate the sp</w:t>
      </w:r>
      <w:r w:rsidRPr="00B24228">
        <w:rPr>
          <w:rFonts w:ascii="Lato" w:eastAsia="Times New Roman" w:hAnsi="Lato"/>
          <w:sz w:val="22"/>
          <w:szCs w:val="18"/>
        </w:rPr>
        <w:t>atial variations in the relationship between the number of zonal collisions and potential transportation planning predictors, using the Geographically Weighted Poisson Regression modeling technique. The secondary objective is to build on knowledge comparin</w:t>
      </w:r>
      <w:r w:rsidRPr="00B24228">
        <w:rPr>
          <w:rFonts w:ascii="Lato" w:eastAsia="Times New Roman" w:hAnsi="Lato"/>
          <w:sz w:val="22"/>
          <w:szCs w:val="18"/>
        </w:rPr>
        <w:t>g the accuracy of Geographically Weighted Poisson Regression models to that of Generalized Linear Models. The results show that the Geographically Weighted Poisson Regression models are useful for capturing spatially dependent relationships and generally p</w:t>
      </w:r>
      <w:r w:rsidRPr="00B24228">
        <w:rPr>
          <w:rFonts w:ascii="Lato" w:eastAsia="Times New Roman" w:hAnsi="Lato"/>
          <w:sz w:val="22"/>
          <w:szCs w:val="18"/>
        </w:rPr>
        <w:t>erform better than the conventional Generalized Linear Models.</w:t>
      </w:r>
    </w:p>
    <w:p w14:paraId="6218BA2F" w14:textId="77777777" w:rsidR="00000000" w:rsidRPr="00B24228" w:rsidRDefault="001B0D30">
      <w:pPr>
        <w:spacing w:line="252" w:lineRule="exact"/>
        <w:rPr>
          <w:rFonts w:ascii="Lato" w:eastAsia="Times New Roman" w:hAnsi="Lato"/>
          <w:sz w:val="18"/>
          <w:szCs w:val="18"/>
        </w:rPr>
      </w:pPr>
    </w:p>
    <w:p w14:paraId="69AB82F9"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COX PROPORTIONAL HAZARDS MODEL</w:t>
      </w:r>
    </w:p>
    <w:p w14:paraId="73CC8BDB" w14:textId="77777777" w:rsidR="00000000" w:rsidRPr="00B24228" w:rsidRDefault="001B0D30">
      <w:pPr>
        <w:spacing w:line="247" w:lineRule="exact"/>
        <w:rPr>
          <w:rFonts w:ascii="Lato" w:eastAsia="Times New Roman" w:hAnsi="Lato"/>
          <w:sz w:val="18"/>
          <w:szCs w:val="18"/>
        </w:rPr>
      </w:pPr>
    </w:p>
    <w:p w14:paraId="091E4500" w14:textId="77777777" w:rsidR="00000000" w:rsidRPr="00B24228" w:rsidRDefault="001B0D30">
      <w:pPr>
        <w:spacing w:line="236" w:lineRule="auto"/>
        <w:ind w:right="620"/>
        <w:rPr>
          <w:rFonts w:ascii="Lato" w:eastAsia="Times New Roman" w:hAnsi="Lato"/>
          <w:sz w:val="22"/>
          <w:szCs w:val="18"/>
        </w:rPr>
      </w:pPr>
      <w:r w:rsidRPr="00B24228">
        <w:rPr>
          <w:rFonts w:ascii="Lato" w:eastAsia="Times New Roman" w:hAnsi="Lato"/>
          <w:sz w:val="22"/>
          <w:szCs w:val="18"/>
        </w:rPr>
        <w:t xml:space="preserve">Jovanis, P. and Chang, H-L. </w:t>
      </w:r>
      <w:r w:rsidRPr="00B24228">
        <w:rPr>
          <w:rFonts w:ascii="Lato" w:eastAsia="Times New Roman" w:hAnsi="Lato"/>
          <w:sz w:val="22"/>
          <w:szCs w:val="18"/>
        </w:rPr>
        <w:t>“</w:t>
      </w:r>
      <w:r w:rsidRPr="00B24228">
        <w:rPr>
          <w:rFonts w:ascii="Lato" w:eastAsia="Times New Roman" w:hAnsi="Lato"/>
          <w:sz w:val="22"/>
          <w:szCs w:val="18"/>
        </w:rPr>
        <w:t>Disaggregate Model of Highway Accident Occurrence Using Survival Theory.</w:t>
      </w:r>
      <w:r w:rsidRPr="00B24228">
        <w:rPr>
          <w:rFonts w:ascii="Lato" w:eastAsia="Times New Roman" w:hAnsi="Lato"/>
          <w:sz w:val="22"/>
          <w:szCs w:val="18"/>
        </w:rPr>
        <w:t>”</w:t>
      </w:r>
      <w:r w:rsidRPr="00B24228">
        <w:rPr>
          <w:rFonts w:ascii="Lato" w:eastAsia="Times New Roman" w:hAnsi="Lato"/>
          <w:sz w:val="22"/>
          <w:szCs w:val="18"/>
        </w:rPr>
        <w:t xml:space="preserve"> </w:t>
      </w:r>
      <w:r w:rsidRPr="00B24228">
        <w:rPr>
          <w:rFonts w:ascii="Lato" w:eastAsia="Times New Roman" w:hAnsi="Lato"/>
          <w:i/>
          <w:sz w:val="22"/>
          <w:szCs w:val="18"/>
        </w:rPr>
        <w:t>Accident Analysis and Prevention,</w:t>
      </w:r>
      <w:r w:rsidRPr="00B24228">
        <w:rPr>
          <w:rFonts w:ascii="Lato" w:eastAsia="Times New Roman" w:hAnsi="Lato"/>
          <w:sz w:val="22"/>
          <w:szCs w:val="18"/>
        </w:rPr>
        <w:t xml:space="preserve"> Volume 21, Issue 5, Oct</w:t>
      </w:r>
      <w:r w:rsidRPr="00B24228">
        <w:rPr>
          <w:rFonts w:ascii="Lato" w:eastAsia="Times New Roman" w:hAnsi="Lato"/>
          <w:sz w:val="22"/>
          <w:szCs w:val="18"/>
        </w:rPr>
        <w:t>ober 1989, pp. 445</w:t>
      </w:r>
      <w:r w:rsidRPr="00B24228">
        <w:rPr>
          <w:rFonts w:ascii="Lato" w:eastAsia="Times New Roman" w:hAnsi="Lato"/>
          <w:sz w:val="22"/>
          <w:szCs w:val="18"/>
        </w:rPr>
        <w:t>–</w:t>
      </w:r>
      <w:r w:rsidRPr="00B24228">
        <w:rPr>
          <w:rFonts w:ascii="Lato" w:eastAsia="Times New Roman" w:hAnsi="Lato"/>
          <w:sz w:val="22"/>
          <w:szCs w:val="18"/>
        </w:rPr>
        <w:t>458.</w:t>
      </w:r>
    </w:p>
    <w:p w14:paraId="6949CEF7" w14:textId="77777777" w:rsidR="00000000" w:rsidRPr="00B24228" w:rsidRDefault="001B0D30">
      <w:pPr>
        <w:spacing w:line="254" w:lineRule="exact"/>
        <w:rPr>
          <w:rFonts w:ascii="Lato" w:eastAsia="Times New Roman" w:hAnsi="Lato"/>
          <w:sz w:val="18"/>
          <w:szCs w:val="18"/>
        </w:rPr>
      </w:pPr>
    </w:p>
    <w:p w14:paraId="4F95BBE3" w14:textId="77777777" w:rsidR="00000000" w:rsidRPr="00B24228" w:rsidRDefault="001B0D30">
      <w:pPr>
        <w:spacing w:line="239" w:lineRule="auto"/>
        <w:ind w:right="60"/>
        <w:rPr>
          <w:rFonts w:ascii="Lato" w:eastAsia="Times New Roman" w:hAnsi="Lato"/>
          <w:sz w:val="22"/>
          <w:szCs w:val="18"/>
        </w:rPr>
      </w:pPr>
      <w:r w:rsidRPr="00B24228">
        <w:rPr>
          <w:rFonts w:ascii="Lato" w:eastAsia="Times New Roman" w:hAnsi="Lato"/>
          <w:b/>
          <w:sz w:val="22"/>
          <w:szCs w:val="18"/>
        </w:rPr>
        <w:t xml:space="preserve">Abstract: </w:t>
      </w:r>
      <w:r w:rsidRPr="00B24228">
        <w:rPr>
          <w:rFonts w:ascii="Lato" w:eastAsia="Times New Roman" w:hAnsi="Lato"/>
          <w:sz w:val="22"/>
          <w:szCs w:val="18"/>
        </w:rPr>
        <w:t>The analysis of discrete accident data and aggregate exposure data frequently</w:t>
      </w:r>
      <w:r w:rsidRPr="00B24228">
        <w:rPr>
          <w:rFonts w:ascii="Lato" w:eastAsia="Times New Roman" w:hAnsi="Lato"/>
          <w:b/>
          <w:sz w:val="22"/>
          <w:szCs w:val="18"/>
        </w:rPr>
        <w:t xml:space="preserve"> </w:t>
      </w:r>
      <w:r w:rsidRPr="00B24228">
        <w:rPr>
          <w:rFonts w:ascii="Lato" w:eastAsia="Times New Roman" w:hAnsi="Lato"/>
          <w:sz w:val="22"/>
          <w:szCs w:val="18"/>
        </w:rPr>
        <w:t>necessitates compromises that can obscure the relationship between accident occurrence and potential causal risk components. One way to overcom</w:t>
      </w:r>
      <w:r w:rsidRPr="00B24228">
        <w:rPr>
          <w:rFonts w:ascii="Lato" w:eastAsia="Times New Roman" w:hAnsi="Lato"/>
          <w:sz w:val="22"/>
          <w:szCs w:val="18"/>
        </w:rPr>
        <w:t xml:space="preserve">e these difficulties is to develop a model of accident occurrence that includes accident and exposure data at a mathematically consistent disaggregate level. This paper describes the conceptual and mathematical development of such a model using principals </w:t>
      </w:r>
      <w:r w:rsidRPr="00B24228">
        <w:rPr>
          <w:rFonts w:ascii="Lato" w:eastAsia="Times New Roman" w:hAnsi="Lato"/>
          <w:sz w:val="22"/>
          <w:szCs w:val="18"/>
        </w:rPr>
        <w:t xml:space="preserve">of survival theory. The model predicts the probability of being involved in an accident at time </w:t>
      </w:r>
      <w:r w:rsidRPr="00B24228">
        <w:rPr>
          <w:rFonts w:ascii="Lato" w:eastAsia="Times New Roman" w:hAnsi="Lato"/>
          <w:i/>
          <w:sz w:val="22"/>
          <w:szCs w:val="18"/>
        </w:rPr>
        <w:t>t</w:t>
      </w:r>
      <w:r w:rsidRPr="00B24228">
        <w:rPr>
          <w:rFonts w:ascii="Lato" w:eastAsia="Times New Roman" w:hAnsi="Lato"/>
          <w:sz w:val="22"/>
          <w:szCs w:val="18"/>
        </w:rPr>
        <w:t xml:space="preserve"> given that a vehicle has survived until that time. Several alternative functional forms are discussed including additive, proportional hazards and accelerated</w:t>
      </w:r>
      <w:r w:rsidRPr="00B24228">
        <w:rPr>
          <w:rFonts w:ascii="Lato" w:eastAsia="Times New Roman" w:hAnsi="Lato"/>
          <w:sz w:val="22"/>
          <w:szCs w:val="18"/>
        </w:rPr>
        <w:t xml:space="preserve"> failure time models. Model estimation is discussed for the case in which both accident and non-accident trips are included and for the case with only accident data. As formulated, the model has the distinct advantage of being able to consider accident and</w:t>
      </w:r>
      <w:r w:rsidRPr="00B24228">
        <w:rPr>
          <w:rFonts w:ascii="Lato" w:eastAsia="Times New Roman" w:hAnsi="Lato"/>
          <w:sz w:val="22"/>
          <w:szCs w:val="18"/>
        </w:rPr>
        <w:t xml:space="preserve"> exposure data at a disaggregate level in an entirely consistent analytic framework. A conditional accident analysis is undertaken using truck accident data obtained from a major national carrier in the United States. Model results are interpretable and ge</w:t>
      </w:r>
      <w:r w:rsidRPr="00B24228">
        <w:rPr>
          <w:rFonts w:ascii="Lato" w:eastAsia="Times New Roman" w:hAnsi="Lato"/>
          <w:sz w:val="22"/>
          <w:szCs w:val="18"/>
        </w:rPr>
        <w:t>nerally reasonable. Of particular interest is that segmenting accidents in several categories yields very different sets of significant parameters. Driver service hours seemed to most strongly effect accident risk: regularly scheduled drivers who take freq</w:t>
      </w:r>
      <w:r w:rsidRPr="00B24228">
        <w:rPr>
          <w:rFonts w:ascii="Lato" w:eastAsia="Times New Roman" w:hAnsi="Lato"/>
          <w:sz w:val="22"/>
          <w:szCs w:val="18"/>
        </w:rPr>
        <w:t>uent trips are likely to have a reduced risk of an accident, particularly if they have a longer (greater than eight) number of hours off-duty just prior to a trip.</w:t>
      </w:r>
    </w:p>
    <w:p w14:paraId="3E55CB5B" w14:textId="77777777" w:rsidR="00000000" w:rsidRPr="00B24228" w:rsidRDefault="001B0D30">
      <w:pPr>
        <w:spacing w:line="239" w:lineRule="auto"/>
        <w:ind w:right="6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7C673E5E" w14:textId="77777777" w:rsidR="00000000" w:rsidRPr="00B24228" w:rsidRDefault="001B0D30">
      <w:pPr>
        <w:spacing w:line="200" w:lineRule="exact"/>
        <w:rPr>
          <w:rFonts w:ascii="Lato" w:eastAsia="Times New Roman" w:hAnsi="Lato"/>
          <w:sz w:val="18"/>
          <w:szCs w:val="18"/>
        </w:rPr>
      </w:pPr>
    </w:p>
    <w:p w14:paraId="1FD093F6" w14:textId="77777777" w:rsidR="00000000" w:rsidRPr="00B24228" w:rsidRDefault="001B0D30">
      <w:pPr>
        <w:spacing w:line="200" w:lineRule="exact"/>
        <w:rPr>
          <w:rFonts w:ascii="Lato" w:eastAsia="Times New Roman" w:hAnsi="Lato"/>
          <w:sz w:val="18"/>
          <w:szCs w:val="18"/>
        </w:rPr>
      </w:pPr>
    </w:p>
    <w:p w14:paraId="1FC908EE" w14:textId="77777777" w:rsidR="00000000" w:rsidRPr="00B24228" w:rsidRDefault="001B0D30">
      <w:pPr>
        <w:spacing w:line="200" w:lineRule="exact"/>
        <w:rPr>
          <w:rFonts w:ascii="Lato" w:eastAsia="Times New Roman" w:hAnsi="Lato"/>
          <w:sz w:val="18"/>
          <w:szCs w:val="18"/>
        </w:rPr>
      </w:pPr>
    </w:p>
    <w:p w14:paraId="7E684DA7" w14:textId="77777777" w:rsidR="00000000" w:rsidRPr="00B24228" w:rsidRDefault="001B0D30">
      <w:pPr>
        <w:spacing w:line="200" w:lineRule="exact"/>
        <w:rPr>
          <w:rFonts w:ascii="Lato" w:eastAsia="Times New Roman" w:hAnsi="Lato"/>
          <w:sz w:val="18"/>
          <w:szCs w:val="18"/>
        </w:rPr>
      </w:pPr>
    </w:p>
    <w:p w14:paraId="0277EC8B" w14:textId="77777777" w:rsidR="00000000" w:rsidRPr="00B24228" w:rsidRDefault="001B0D30">
      <w:pPr>
        <w:spacing w:line="200" w:lineRule="exact"/>
        <w:rPr>
          <w:rFonts w:ascii="Lato" w:eastAsia="Times New Roman" w:hAnsi="Lato"/>
          <w:sz w:val="18"/>
          <w:szCs w:val="18"/>
        </w:rPr>
      </w:pPr>
    </w:p>
    <w:p w14:paraId="4DBA4120" w14:textId="77777777" w:rsidR="00000000" w:rsidRPr="00B24228" w:rsidRDefault="001B0D30">
      <w:pPr>
        <w:spacing w:line="200" w:lineRule="exact"/>
        <w:rPr>
          <w:rFonts w:ascii="Lato" w:eastAsia="Times New Roman" w:hAnsi="Lato"/>
          <w:sz w:val="18"/>
          <w:szCs w:val="18"/>
        </w:rPr>
      </w:pPr>
    </w:p>
    <w:p w14:paraId="7D613E0B" w14:textId="77777777" w:rsidR="00000000" w:rsidRPr="00B24228" w:rsidRDefault="001B0D30">
      <w:pPr>
        <w:spacing w:line="200" w:lineRule="exact"/>
        <w:rPr>
          <w:rFonts w:ascii="Lato" w:eastAsia="Times New Roman" w:hAnsi="Lato"/>
          <w:sz w:val="18"/>
          <w:szCs w:val="18"/>
        </w:rPr>
      </w:pPr>
    </w:p>
    <w:p w14:paraId="16961F8A" w14:textId="77777777" w:rsidR="00000000" w:rsidRPr="00B24228" w:rsidRDefault="001B0D30">
      <w:pPr>
        <w:spacing w:line="200" w:lineRule="exact"/>
        <w:rPr>
          <w:rFonts w:ascii="Lato" w:eastAsia="Times New Roman" w:hAnsi="Lato"/>
          <w:sz w:val="18"/>
          <w:szCs w:val="18"/>
        </w:rPr>
      </w:pPr>
    </w:p>
    <w:p w14:paraId="1844A835" w14:textId="77777777" w:rsidR="00000000" w:rsidRPr="00B24228" w:rsidRDefault="001B0D30">
      <w:pPr>
        <w:spacing w:line="200" w:lineRule="exact"/>
        <w:rPr>
          <w:rFonts w:ascii="Lato" w:eastAsia="Times New Roman" w:hAnsi="Lato"/>
          <w:sz w:val="18"/>
          <w:szCs w:val="18"/>
        </w:rPr>
      </w:pPr>
    </w:p>
    <w:p w14:paraId="1CF5C023" w14:textId="77777777" w:rsidR="00000000" w:rsidRPr="00B24228" w:rsidRDefault="001B0D30">
      <w:pPr>
        <w:spacing w:line="200" w:lineRule="exact"/>
        <w:rPr>
          <w:rFonts w:ascii="Lato" w:eastAsia="Times New Roman" w:hAnsi="Lato"/>
          <w:sz w:val="18"/>
          <w:szCs w:val="18"/>
        </w:rPr>
      </w:pPr>
    </w:p>
    <w:p w14:paraId="1AD8D21D" w14:textId="77777777" w:rsidR="00000000" w:rsidRPr="00B24228" w:rsidRDefault="001B0D30">
      <w:pPr>
        <w:spacing w:line="200" w:lineRule="exact"/>
        <w:rPr>
          <w:rFonts w:ascii="Lato" w:eastAsia="Times New Roman" w:hAnsi="Lato"/>
          <w:sz w:val="18"/>
          <w:szCs w:val="18"/>
        </w:rPr>
      </w:pPr>
    </w:p>
    <w:p w14:paraId="0B015C62" w14:textId="77777777" w:rsidR="00000000" w:rsidRPr="00B24228" w:rsidRDefault="001B0D30">
      <w:pPr>
        <w:spacing w:line="200" w:lineRule="exact"/>
        <w:rPr>
          <w:rFonts w:ascii="Lato" w:eastAsia="Times New Roman" w:hAnsi="Lato"/>
          <w:sz w:val="18"/>
          <w:szCs w:val="18"/>
        </w:rPr>
      </w:pPr>
    </w:p>
    <w:p w14:paraId="4E41D7C5" w14:textId="77777777" w:rsidR="00000000" w:rsidRPr="00B24228" w:rsidRDefault="001B0D30">
      <w:pPr>
        <w:spacing w:line="200" w:lineRule="exact"/>
        <w:rPr>
          <w:rFonts w:ascii="Lato" w:eastAsia="Times New Roman" w:hAnsi="Lato"/>
          <w:sz w:val="18"/>
          <w:szCs w:val="18"/>
        </w:rPr>
      </w:pPr>
    </w:p>
    <w:p w14:paraId="4EFF74EF" w14:textId="77777777" w:rsidR="00000000" w:rsidRPr="00B24228" w:rsidRDefault="001B0D30">
      <w:pPr>
        <w:spacing w:line="200" w:lineRule="exact"/>
        <w:rPr>
          <w:rFonts w:ascii="Lato" w:eastAsia="Times New Roman" w:hAnsi="Lato"/>
          <w:sz w:val="18"/>
          <w:szCs w:val="18"/>
        </w:rPr>
      </w:pPr>
    </w:p>
    <w:p w14:paraId="3935E2E5" w14:textId="77777777" w:rsidR="00000000" w:rsidRPr="00B24228" w:rsidRDefault="001B0D30">
      <w:pPr>
        <w:spacing w:line="200" w:lineRule="exact"/>
        <w:rPr>
          <w:rFonts w:ascii="Lato" w:eastAsia="Times New Roman" w:hAnsi="Lato"/>
          <w:sz w:val="18"/>
          <w:szCs w:val="18"/>
        </w:rPr>
      </w:pPr>
    </w:p>
    <w:p w14:paraId="634E3E83" w14:textId="77777777" w:rsidR="00000000" w:rsidRPr="00B24228" w:rsidRDefault="001B0D30">
      <w:pPr>
        <w:spacing w:line="200" w:lineRule="exact"/>
        <w:rPr>
          <w:rFonts w:ascii="Lato" w:eastAsia="Times New Roman" w:hAnsi="Lato"/>
          <w:sz w:val="18"/>
          <w:szCs w:val="18"/>
        </w:rPr>
      </w:pPr>
    </w:p>
    <w:p w14:paraId="4BC100D4" w14:textId="77777777" w:rsidR="00000000" w:rsidRPr="00B24228" w:rsidRDefault="001B0D30">
      <w:pPr>
        <w:spacing w:line="200" w:lineRule="exact"/>
        <w:rPr>
          <w:rFonts w:ascii="Lato" w:eastAsia="Times New Roman" w:hAnsi="Lato"/>
          <w:sz w:val="18"/>
          <w:szCs w:val="18"/>
        </w:rPr>
      </w:pPr>
    </w:p>
    <w:p w14:paraId="4649ABAB" w14:textId="77777777" w:rsidR="00000000" w:rsidRPr="00B24228" w:rsidRDefault="001B0D30">
      <w:pPr>
        <w:spacing w:line="200" w:lineRule="exact"/>
        <w:rPr>
          <w:rFonts w:ascii="Lato" w:eastAsia="Times New Roman" w:hAnsi="Lato"/>
          <w:sz w:val="18"/>
          <w:szCs w:val="18"/>
        </w:rPr>
      </w:pPr>
    </w:p>
    <w:p w14:paraId="134B931E" w14:textId="77777777" w:rsidR="00000000" w:rsidRPr="00B24228" w:rsidRDefault="001B0D30">
      <w:pPr>
        <w:spacing w:line="200" w:lineRule="exact"/>
        <w:rPr>
          <w:rFonts w:ascii="Lato" w:eastAsia="Times New Roman" w:hAnsi="Lato"/>
          <w:sz w:val="18"/>
          <w:szCs w:val="18"/>
        </w:rPr>
      </w:pPr>
    </w:p>
    <w:p w14:paraId="5557B120" w14:textId="77777777" w:rsidR="00000000" w:rsidRPr="00B24228" w:rsidRDefault="001B0D30">
      <w:pPr>
        <w:spacing w:line="200" w:lineRule="exact"/>
        <w:rPr>
          <w:rFonts w:ascii="Lato" w:eastAsia="Times New Roman" w:hAnsi="Lato"/>
          <w:sz w:val="18"/>
          <w:szCs w:val="18"/>
        </w:rPr>
      </w:pPr>
    </w:p>
    <w:p w14:paraId="2033008E" w14:textId="77777777" w:rsidR="00000000" w:rsidRPr="00B24228" w:rsidRDefault="001B0D30">
      <w:pPr>
        <w:spacing w:line="200" w:lineRule="exact"/>
        <w:rPr>
          <w:rFonts w:ascii="Lato" w:eastAsia="Times New Roman" w:hAnsi="Lato"/>
          <w:sz w:val="18"/>
          <w:szCs w:val="18"/>
        </w:rPr>
      </w:pPr>
    </w:p>
    <w:p w14:paraId="5FA8F896" w14:textId="77777777" w:rsidR="00000000" w:rsidRPr="00B24228" w:rsidRDefault="001B0D30">
      <w:pPr>
        <w:spacing w:line="226" w:lineRule="exact"/>
        <w:rPr>
          <w:rFonts w:ascii="Lato" w:eastAsia="Times New Roman" w:hAnsi="Lato"/>
          <w:sz w:val="18"/>
          <w:szCs w:val="18"/>
        </w:rPr>
      </w:pPr>
    </w:p>
    <w:p w14:paraId="70558AC0"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32</w:t>
      </w:r>
    </w:p>
    <w:p w14:paraId="1CB8D60C"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79F84C38" w14:textId="77777777" w:rsidR="00000000" w:rsidRPr="00B24228" w:rsidRDefault="001B0D30">
      <w:pPr>
        <w:spacing w:line="7" w:lineRule="exact"/>
        <w:rPr>
          <w:rFonts w:ascii="Lato" w:eastAsia="Times New Roman" w:hAnsi="Lato"/>
          <w:sz w:val="18"/>
          <w:szCs w:val="18"/>
        </w:rPr>
      </w:pPr>
      <w:bookmarkStart w:id="40" w:name="page41"/>
      <w:bookmarkEnd w:id="40"/>
    </w:p>
    <w:p w14:paraId="4590F395" w14:textId="77777777" w:rsidR="00000000" w:rsidRPr="00B24228" w:rsidRDefault="001B0D30">
      <w:pPr>
        <w:spacing w:line="234" w:lineRule="auto"/>
        <w:ind w:left="1460" w:right="260"/>
        <w:jc w:val="center"/>
        <w:rPr>
          <w:rFonts w:ascii="Lato" w:eastAsia="Times New Roman" w:hAnsi="Lato"/>
          <w:b/>
          <w:sz w:val="22"/>
          <w:szCs w:val="18"/>
        </w:rPr>
      </w:pPr>
      <w:r w:rsidRPr="00B24228">
        <w:rPr>
          <w:rFonts w:ascii="Lato" w:eastAsia="Times New Roman" w:hAnsi="Lato"/>
          <w:b/>
          <w:sz w:val="22"/>
          <w:szCs w:val="18"/>
        </w:rPr>
        <w:t>APPENDIX E. ADDITIONAL IDEAS GENERATED BY FHWA REVIEWERS FOR DIS</w:t>
      </w:r>
      <w:r w:rsidRPr="00B24228">
        <w:rPr>
          <w:rFonts w:ascii="Lato" w:eastAsia="Times New Roman" w:hAnsi="Lato"/>
          <w:b/>
          <w:sz w:val="22"/>
          <w:szCs w:val="18"/>
        </w:rPr>
        <w:t>CUSSION</w:t>
      </w:r>
    </w:p>
    <w:p w14:paraId="64DD830D" w14:textId="77777777" w:rsidR="00000000" w:rsidRPr="00B24228" w:rsidRDefault="001B0D30">
      <w:pPr>
        <w:spacing w:line="249" w:lineRule="exact"/>
        <w:rPr>
          <w:rFonts w:ascii="Lato" w:eastAsia="Times New Roman" w:hAnsi="Lato"/>
          <w:sz w:val="18"/>
          <w:szCs w:val="18"/>
        </w:rPr>
      </w:pPr>
    </w:p>
    <w:p w14:paraId="20F98774" w14:textId="77777777" w:rsidR="00000000" w:rsidRPr="00B24228" w:rsidRDefault="001B0D30">
      <w:pPr>
        <w:spacing w:line="238" w:lineRule="auto"/>
        <w:ind w:right="100"/>
        <w:rPr>
          <w:rFonts w:ascii="Lato" w:eastAsia="Times New Roman" w:hAnsi="Lato"/>
          <w:sz w:val="22"/>
          <w:szCs w:val="18"/>
        </w:rPr>
      </w:pPr>
      <w:r w:rsidRPr="00B24228">
        <w:rPr>
          <w:rFonts w:ascii="Lato" w:eastAsia="Times New Roman" w:hAnsi="Lato"/>
          <w:sz w:val="22"/>
          <w:szCs w:val="18"/>
        </w:rPr>
        <w:t>Several notable experts with a combination of statistical and transportation safety research were asked to review the draft white paper and provide comments. These valuable reviews provided additional ideas. The scope of the body of the white pape</w:t>
      </w:r>
      <w:r w:rsidRPr="00B24228">
        <w:rPr>
          <w:rFonts w:ascii="Lato" w:eastAsia="Times New Roman" w:hAnsi="Lato"/>
          <w:sz w:val="22"/>
          <w:szCs w:val="18"/>
        </w:rPr>
        <w:t xml:space="preserve">r is necessarily limited to ideas presented and discussed at the technical experts meeting, but the additional ideas generated by the reviewers are documented in this appendix in keeping with the objectives of the white paper. To maintain the anonymity of </w:t>
      </w:r>
      <w:r w:rsidRPr="00B24228">
        <w:rPr>
          <w:rFonts w:ascii="Lato" w:eastAsia="Times New Roman" w:hAnsi="Lato"/>
          <w:sz w:val="22"/>
          <w:szCs w:val="18"/>
        </w:rPr>
        <w:t>the peer review process these ideas are not attributed to any specific reviewer, although their contribution is acknowledged and appreciated.</w:t>
      </w:r>
    </w:p>
    <w:p w14:paraId="1FCE3F0A" w14:textId="77777777" w:rsidR="00000000" w:rsidRPr="00B24228" w:rsidRDefault="001B0D30">
      <w:pPr>
        <w:spacing w:line="249" w:lineRule="exact"/>
        <w:rPr>
          <w:rFonts w:ascii="Lato" w:eastAsia="Times New Roman" w:hAnsi="Lato"/>
          <w:sz w:val="18"/>
          <w:szCs w:val="18"/>
        </w:rPr>
      </w:pPr>
    </w:p>
    <w:p w14:paraId="46552A90"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INSTITUTIONAL SUGGESTIONS</w:t>
      </w:r>
    </w:p>
    <w:p w14:paraId="4C4EBE8A" w14:textId="77777777" w:rsidR="00000000" w:rsidRPr="00B24228" w:rsidRDefault="001B0D30">
      <w:pPr>
        <w:spacing w:line="248" w:lineRule="exact"/>
        <w:rPr>
          <w:rFonts w:ascii="Lato" w:eastAsia="Times New Roman" w:hAnsi="Lato"/>
          <w:sz w:val="18"/>
          <w:szCs w:val="18"/>
        </w:rPr>
      </w:pPr>
    </w:p>
    <w:p w14:paraId="03F08103" w14:textId="77777777" w:rsidR="00000000" w:rsidRPr="00B24228" w:rsidRDefault="001B0D30">
      <w:pPr>
        <w:spacing w:line="234" w:lineRule="auto"/>
        <w:ind w:right="520"/>
        <w:rPr>
          <w:rFonts w:ascii="Lato" w:eastAsia="Times New Roman" w:hAnsi="Lato"/>
          <w:sz w:val="22"/>
          <w:szCs w:val="18"/>
        </w:rPr>
      </w:pPr>
      <w:r w:rsidRPr="00B24228">
        <w:rPr>
          <w:rFonts w:ascii="Lato" w:eastAsia="Times New Roman" w:hAnsi="Lato"/>
          <w:sz w:val="22"/>
          <w:szCs w:val="18"/>
        </w:rPr>
        <w:t>Several comments were received with respect to the Institutional Suggestions section o</w:t>
      </w:r>
      <w:r w:rsidRPr="00B24228">
        <w:rPr>
          <w:rFonts w:ascii="Lato" w:eastAsia="Times New Roman" w:hAnsi="Lato"/>
          <w:sz w:val="22"/>
          <w:szCs w:val="18"/>
        </w:rPr>
        <w:t>f this white paper and include the following:</w:t>
      </w:r>
    </w:p>
    <w:p w14:paraId="3C921181" w14:textId="77777777" w:rsidR="00000000" w:rsidRPr="00B24228" w:rsidRDefault="001B0D30">
      <w:pPr>
        <w:spacing w:line="273" w:lineRule="exact"/>
        <w:rPr>
          <w:rFonts w:ascii="Lato" w:eastAsia="Times New Roman" w:hAnsi="Lato"/>
          <w:sz w:val="18"/>
          <w:szCs w:val="18"/>
        </w:rPr>
      </w:pPr>
    </w:p>
    <w:p w14:paraId="4AB64B4B" w14:textId="77777777" w:rsidR="00000000" w:rsidRPr="00B24228" w:rsidRDefault="001B0D30">
      <w:pPr>
        <w:numPr>
          <w:ilvl w:val="0"/>
          <w:numId w:val="22"/>
        </w:numPr>
        <w:tabs>
          <w:tab w:val="left" w:pos="720"/>
        </w:tabs>
        <w:spacing w:line="226" w:lineRule="auto"/>
        <w:ind w:left="720" w:right="240" w:hanging="360"/>
        <w:rPr>
          <w:rFonts w:ascii="Lato" w:eastAsia="Symbol" w:hAnsi="Lato"/>
          <w:sz w:val="22"/>
          <w:szCs w:val="18"/>
        </w:rPr>
      </w:pPr>
      <w:r w:rsidRPr="00B24228">
        <w:rPr>
          <w:rFonts w:ascii="Lato" w:eastAsia="Times New Roman" w:hAnsi="Lato"/>
          <w:sz w:val="22"/>
          <w:szCs w:val="18"/>
        </w:rPr>
        <w:t>To conduct a study that classifies currently available data sources, and their limitations, in the context of estimating CMFs and SPFs.</w:t>
      </w:r>
    </w:p>
    <w:p w14:paraId="4E735662" w14:textId="77777777" w:rsidR="00000000" w:rsidRPr="00B24228" w:rsidRDefault="001B0D30">
      <w:pPr>
        <w:spacing w:line="32" w:lineRule="exact"/>
        <w:rPr>
          <w:rFonts w:ascii="Lato" w:eastAsia="Symbol" w:hAnsi="Lato"/>
          <w:sz w:val="22"/>
          <w:szCs w:val="18"/>
        </w:rPr>
      </w:pPr>
    </w:p>
    <w:p w14:paraId="39C5DB26" w14:textId="77777777" w:rsidR="00000000" w:rsidRPr="00B24228" w:rsidRDefault="001B0D30">
      <w:pPr>
        <w:numPr>
          <w:ilvl w:val="0"/>
          <w:numId w:val="22"/>
        </w:numPr>
        <w:tabs>
          <w:tab w:val="left" w:pos="720"/>
        </w:tabs>
        <w:spacing w:line="226" w:lineRule="auto"/>
        <w:ind w:left="720" w:right="140" w:hanging="360"/>
        <w:rPr>
          <w:rFonts w:ascii="Lato" w:eastAsia="Symbol" w:hAnsi="Lato"/>
          <w:sz w:val="22"/>
          <w:szCs w:val="18"/>
        </w:rPr>
      </w:pPr>
      <w:r w:rsidRPr="00B24228">
        <w:rPr>
          <w:rFonts w:ascii="Lato" w:eastAsia="Times New Roman" w:hAnsi="Lato"/>
          <w:sz w:val="22"/>
          <w:szCs w:val="18"/>
        </w:rPr>
        <w:t>To conduct a study that reviewed research designs and their limitations,</w:t>
      </w:r>
      <w:r w:rsidRPr="00B24228">
        <w:rPr>
          <w:rFonts w:ascii="Lato" w:eastAsia="Times New Roman" w:hAnsi="Lato"/>
          <w:sz w:val="22"/>
          <w:szCs w:val="18"/>
        </w:rPr>
        <w:t xml:space="preserve"> in the context of estimating CMFs and SPFs.</w:t>
      </w:r>
    </w:p>
    <w:p w14:paraId="767509B5" w14:textId="77777777" w:rsidR="00000000" w:rsidRPr="00B24228" w:rsidRDefault="001B0D30">
      <w:pPr>
        <w:spacing w:line="32" w:lineRule="exact"/>
        <w:rPr>
          <w:rFonts w:ascii="Lato" w:eastAsia="Symbol" w:hAnsi="Lato"/>
          <w:sz w:val="22"/>
          <w:szCs w:val="18"/>
        </w:rPr>
      </w:pPr>
    </w:p>
    <w:p w14:paraId="03025AD8" w14:textId="77777777" w:rsidR="00000000" w:rsidRPr="00B24228" w:rsidRDefault="001B0D30">
      <w:pPr>
        <w:numPr>
          <w:ilvl w:val="0"/>
          <w:numId w:val="22"/>
        </w:numPr>
        <w:tabs>
          <w:tab w:val="left" w:pos="720"/>
        </w:tabs>
        <w:spacing w:line="230" w:lineRule="auto"/>
        <w:ind w:left="720" w:right="80" w:hanging="360"/>
        <w:rPr>
          <w:rFonts w:ascii="Lato" w:eastAsia="Symbol" w:hAnsi="Lato"/>
          <w:sz w:val="22"/>
          <w:szCs w:val="18"/>
        </w:rPr>
      </w:pPr>
      <w:r w:rsidRPr="00B24228">
        <w:rPr>
          <w:rFonts w:ascii="Lato" w:eastAsia="Times New Roman" w:hAnsi="Lato"/>
          <w:sz w:val="22"/>
          <w:szCs w:val="18"/>
        </w:rPr>
        <w:t>To develop a framework that located the roles that CMFs and SPFs can, and should, play in safety research and how methods based on these functions relate to alternative methodologies.</w:t>
      </w:r>
    </w:p>
    <w:p w14:paraId="0C63CE23" w14:textId="77777777" w:rsidR="00000000" w:rsidRPr="00B24228" w:rsidRDefault="001B0D30">
      <w:pPr>
        <w:spacing w:line="247" w:lineRule="exact"/>
        <w:rPr>
          <w:rFonts w:ascii="Lato" w:eastAsia="Times New Roman" w:hAnsi="Lato"/>
          <w:sz w:val="18"/>
          <w:szCs w:val="18"/>
        </w:rPr>
      </w:pPr>
    </w:p>
    <w:p w14:paraId="6BE7DAFF"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TECHNICAL APPROACH SUGGES</w:t>
      </w:r>
      <w:r w:rsidRPr="00B24228">
        <w:rPr>
          <w:rFonts w:ascii="Lato" w:eastAsia="Times New Roman" w:hAnsi="Lato"/>
          <w:b/>
          <w:sz w:val="22"/>
          <w:szCs w:val="18"/>
        </w:rPr>
        <w:t>TIONS</w:t>
      </w:r>
    </w:p>
    <w:p w14:paraId="38C96802" w14:textId="77777777" w:rsidR="00000000" w:rsidRPr="00B24228" w:rsidRDefault="001B0D30">
      <w:pPr>
        <w:spacing w:line="248" w:lineRule="exact"/>
        <w:rPr>
          <w:rFonts w:ascii="Lato" w:eastAsia="Times New Roman" w:hAnsi="Lato"/>
          <w:sz w:val="18"/>
          <w:szCs w:val="18"/>
        </w:rPr>
      </w:pPr>
    </w:p>
    <w:p w14:paraId="21A7D757" w14:textId="77777777" w:rsidR="00000000" w:rsidRPr="00B24228" w:rsidRDefault="001B0D30">
      <w:pPr>
        <w:spacing w:line="236" w:lineRule="auto"/>
        <w:ind w:right="520"/>
        <w:rPr>
          <w:rFonts w:ascii="Lato" w:eastAsia="Times New Roman" w:hAnsi="Lato"/>
          <w:sz w:val="22"/>
          <w:szCs w:val="18"/>
        </w:rPr>
      </w:pPr>
      <w:r w:rsidRPr="00B24228">
        <w:rPr>
          <w:rFonts w:ascii="Lato" w:eastAsia="Times New Roman" w:hAnsi="Lato"/>
          <w:sz w:val="22"/>
          <w:szCs w:val="18"/>
        </w:rPr>
        <w:t>A number of comments were received with respect to the Technical Approach Suggestions section of this white paper. These relate to other methodologies not discussed and issues not addressed.</w:t>
      </w:r>
    </w:p>
    <w:p w14:paraId="3EFCEA70" w14:textId="77777777" w:rsidR="00000000" w:rsidRPr="00B24228" w:rsidRDefault="001B0D30">
      <w:pPr>
        <w:spacing w:line="259" w:lineRule="exact"/>
        <w:rPr>
          <w:rFonts w:ascii="Lato" w:eastAsia="Times New Roman" w:hAnsi="Lato"/>
          <w:sz w:val="18"/>
          <w:szCs w:val="18"/>
        </w:rPr>
      </w:pPr>
    </w:p>
    <w:p w14:paraId="07BAAF9F" w14:textId="77777777" w:rsidR="00000000" w:rsidRPr="00B24228" w:rsidRDefault="001B0D30">
      <w:pPr>
        <w:spacing w:line="234" w:lineRule="auto"/>
        <w:ind w:right="920"/>
        <w:rPr>
          <w:rFonts w:ascii="Lato" w:eastAsia="Times New Roman" w:hAnsi="Lato"/>
          <w:b/>
          <w:sz w:val="22"/>
          <w:szCs w:val="18"/>
        </w:rPr>
      </w:pPr>
      <w:r w:rsidRPr="00B24228">
        <w:rPr>
          <w:rFonts w:ascii="Lato" w:eastAsia="Times New Roman" w:hAnsi="Lato"/>
          <w:b/>
          <w:sz w:val="22"/>
          <w:szCs w:val="18"/>
        </w:rPr>
        <w:t>Application of Interrupted Time Series Design and General</w:t>
      </w:r>
      <w:r w:rsidRPr="00B24228">
        <w:rPr>
          <w:rFonts w:ascii="Lato" w:eastAsia="Times New Roman" w:hAnsi="Lato"/>
          <w:b/>
          <w:sz w:val="22"/>
          <w:szCs w:val="18"/>
        </w:rPr>
        <w:t>ized Linear Segmented Regression Analysis</w:t>
      </w:r>
    </w:p>
    <w:p w14:paraId="1FF00D94" w14:textId="77777777" w:rsidR="00000000" w:rsidRPr="00B24228" w:rsidRDefault="001B0D30">
      <w:pPr>
        <w:spacing w:line="249" w:lineRule="exact"/>
        <w:rPr>
          <w:rFonts w:ascii="Lato" w:eastAsia="Times New Roman" w:hAnsi="Lato"/>
          <w:sz w:val="18"/>
          <w:szCs w:val="18"/>
        </w:rPr>
      </w:pPr>
    </w:p>
    <w:p w14:paraId="57459DB0" w14:textId="77777777" w:rsidR="00000000" w:rsidRPr="00B24228" w:rsidRDefault="001B0D30">
      <w:pPr>
        <w:spacing w:line="230" w:lineRule="auto"/>
        <w:ind w:right="20"/>
        <w:rPr>
          <w:rFonts w:ascii="Lato" w:eastAsia="Times New Roman" w:hAnsi="Lato"/>
          <w:sz w:val="22"/>
          <w:szCs w:val="18"/>
        </w:rPr>
      </w:pPr>
      <w:r w:rsidRPr="00B24228">
        <w:rPr>
          <w:rFonts w:ascii="Lato" w:eastAsia="Times New Roman" w:hAnsi="Lato"/>
          <w:sz w:val="22"/>
          <w:szCs w:val="18"/>
        </w:rPr>
        <w:t>An interrupted time series design is a quasi-experimental method used to determine the impact of an intervention. A generalized linear segmented regression analysis with time as a variable to control for overall t</w:t>
      </w:r>
      <w:r w:rsidRPr="00B24228">
        <w:rPr>
          <w:rFonts w:ascii="Lato" w:eastAsia="Times New Roman" w:hAnsi="Lato"/>
          <w:sz w:val="22"/>
          <w:szCs w:val="18"/>
        </w:rPr>
        <w:t>rend and intervention as a variable to estimate the effect of the countermeasure is a statistical method for analyzing the data from the interrupted time series design.</w:t>
      </w:r>
      <w:hyperlink w:anchor="page43" w:history="1">
        <w:r w:rsidRPr="00B24228">
          <w:rPr>
            <w:rFonts w:ascii="Lato" w:eastAsia="Times New Roman" w:hAnsi="Lato"/>
            <w:sz w:val="28"/>
            <w:szCs w:val="18"/>
            <w:vertAlign w:val="superscript"/>
          </w:rPr>
          <w:t>(15)</w:t>
        </w:r>
        <w:r w:rsidRPr="00B24228">
          <w:rPr>
            <w:rFonts w:ascii="Lato" w:eastAsia="Times New Roman" w:hAnsi="Lato"/>
            <w:sz w:val="22"/>
            <w:szCs w:val="18"/>
          </w:rPr>
          <w:t xml:space="preserve"> </w:t>
        </w:r>
      </w:hyperlink>
      <w:r w:rsidRPr="00B24228">
        <w:rPr>
          <w:rFonts w:ascii="Lato" w:eastAsia="Times New Roman" w:hAnsi="Lato"/>
          <w:sz w:val="22"/>
          <w:szCs w:val="18"/>
        </w:rPr>
        <w:t>Although this method has not yet been widely used in esti</w:t>
      </w:r>
      <w:r w:rsidRPr="00B24228">
        <w:rPr>
          <w:rFonts w:ascii="Lato" w:eastAsia="Times New Roman" w:hAnsi="Lato"/>
          <w:sz w:val="22"/>
          <w:szCs w:val="18"/>
        </w:rPr>
        <w:t>mating CMFs and SPFs, it has a great potential to overcome some of the long-lasting problems in estimation of CMFs and SPFs in that it can account for time trends from before-after studies as well as can cope with a problem of defining reference/comparison</w:t>
      </w:r>
      <w:r w:rsidRPr="00B24228">
        <w:rPr>
          <w:rFonts w:ascii="Lato" w:eastAsia="Times New Roman" w:hAnsi="Lato"/>
          <w:sz w:val="22"/>
          <w:szCs w:val="18"/>
        </w:rPr>
        <w:t xml:space="preserve"> group when treatment is universal. This method needs to be promoted and disseminated along with other new or enhanced methodologies.</w:t>
      </w:r>
    </w:p>
    <w:p w14:paraId="24BF4840" w14:textId="77777777" w:rsidR="00000000" w:rsidRPr="00B24228" w:rsidRDefault="001B0D30">
      <w:pPr>
        <w:spacing w:line="249" w:lineRule="exact"/>
        <w:rPr>
          <w:rFonts w:ascii="Lato" w:eastAsia="Times New Roman" w:hAnsi="Lato"/>
          <w:sz w:val="18"/>
          <w:szCs w:val="18"/>
        </w:rPr>
      </w:pPr>
    </w:p>
    <w:p w14:paraId="59437486"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Meta-Analysis</w:t>
      </w:r>
    </w:p>
    <w:p w14:paraId="0BDA1824" w14:textId="77777777" w:rsidR="00000000" w:rsidRPr="00B24228" w:rsidRDefault="001B0D30">
      <w:pPr>
        <w:spacing w:line="247" w:lineRule="exact"/>
        <w:rPr>
          <w:rFonts w:ascii="Lato" w:eastAsia="Times New Roman" w:hAnsi="Lato"/>
          <w:sz w:val="18"/>
          <w:szCs w:val="18"/>
        </w:rPr>
      </w:pPr>
    </w:p>
    <w:p w14:paraId="48DCE04A" w14:textId="77777777" w:rsidR="00000000" w:rsidRPr="00B24228" w:rsidRDefault="001B0D30">
      <w:pPr>
        <w:spacing w:line="249" w:lineRule="auto"/>
        <w:ind w:right="320"/>
        <w:rPr>
          <w:rFonts w:ascii="Lato" w:eastAsia="Times New Roman" w:hAnsi="Lato"/>
          <w:sz w:val="22"/>
          <w:szCs w:val="18"/>
        </w:rPr>
      </w:pPr>
      <w:r w:rsidRPr="00B24228">
        <w:rPr>
          <w:rFonts w:ascii="Lato" w:eastAsia="Times New Roman" w:hAnsi="Lato"/>
          <w:sz w:val="22"/>
          <w:szCs w:val="18"/>
        </w:rPr>
        <w:t>Given that individual studies relating to transportation safety issues are often conducted with modest sam</w:t>
      </w:r>
      <w:r w:rsidRPr="00B24228">
        <w:rPr>
          <w:rFonts w:ascii="Lato" w:eastAsia="Times New Roman" w:hAnsi="Lato"/>
          <w:sz w:val="22"/>
          <w:szCs w:val="18"/>
        </w:rPr>
        <w:t>ple sizes, especially when they address countermeasure evaluations, meta-analysis</w:t>
      </w:r>
    </w:p>
    <w:p w14:paraId="5C954E19" w14:textId="77777777" w:rsidR="00000000" w:rsidRPr="00B24228" w:rsidRDefault="001B0D30">
      <w:pPr>
        <w:spacing w:line="249" w:lineRule="auto"/>
        <w:ind w:right="320"/>
        <w:rPr>
          <w:rFonts w:ascii="Lato" w:eastAsia="Times New Roman" w:hAnsi="Lato"/>
          <w:sz w:val="22"/>
          <w:szCs w:val="18"/>
        </w:rPr>
        <w:sectPr w:rsidR="00000000" w:rsidRPr="00B24228">
          <w:pgSz w:w="12240" w:h="15840"/>
          <w:pgMar w:top="1440" w:right="1440" w:bottom="152" w:left="1440" w:header="0" w:footer="0" w:gutter="0"/>
          <w:cols w:space="0" w:equalWidth="0">
            <w:col w:w="9360"/>
          </w:cols>
          <w:docGrid w:linePitch="360"/>
        </w:sectPr>
      </w:pPr>
    </w:p>
    <w:p w14:paraId="66E1FF67" w14:textId="77777777" w:rsidR="00000000" w:rsidRPr="00B24228" w:rsidRDefault="001B0D30">
      <w:pPr>
        <w:spacing w:line="200" w:lineRule="exact"/>
        <w:rPr>
          <w:rFonts w:ascii="Lato" w:eastAsia="Times New Roman" w:hAnsi="Lato"/>
          <w:sz w:val="18"/>
          <w:szCs w:val="18"/>
        </w:rPr>
      </w:pPr>
    </w:p>
    <w:p w14:paraId="071008F5" w14:textId="77777777" w:rsidR="00000000" w:rsidRPr="00B24228" w:rsidRDefault="001B0D30">
      <w:pPr>
        <w:spacing w:line="200" w:lineRule="exact"/>
        <w:rPr>
          <w:rFonts w:ascii="Lato" w:eastAsia="Times New Roman" w:hAnsi="Lato"/>
          <w:sz w:val="18"/>
          <w:szCs w:val="18"/>
        </w:rPr>
      </w:pPr>
    </w:p>
    <w:p w14:paraId="0D34601F" w14:textId="77777777" w:rsidR="00000000" w:rsidRPr="00B24228" w:rsidRDefault="001B0D30">
      <w:pPr>
        <w:spacing w:line="345" w:lineRule="exact"/>
        <w:rPr>
          <w:rFonts w:ascii="Lato" w:eastAsia="Times New Roman" w:hAnsi="Lato"/>
          <w:sz w:val="18"/>
          <w:szCs w:val="18"/>
        </w:rPr>
      </w:pPr>
    </w:p>
    <w:p w14:paraId="2D5832D2"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33</w:t>
      </w:r>
    </w:p>
    <w:p w14:paraId="2BA2668D"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1044F4E9" w14:textId="77777777" w:rsidR="00000000" w:rsidRPr="00B24228" w:rsidRDefault="001B0D30">
      <w:pPr>
        <w:spacing w:line="2" w:lineRule="exact"/>
        <w:rPr>
          <w:rFonts w:ascii="Lato" w:eastAsia="Times New Roman" w:hAnsi="Lato"/>
          <w:sz w:val="18"/>
          <w:szCs w:val="18"/>
        </w:rPr>
      </w:pPr>
      <w:bookmarkStart w:id="41" w:name="page42"/>
      <w:bookmarkEnd w:id="41"/>
    </w:p>
    <w:p w14:paraId="40743F46" w14:textId="77777777" w:rsidR="00000000" w:rsidRPr="00B24228" w:rsidRDefault="001B0D30">
      <w:pPr>
        <w:spacing w:line="234" w:lineRule="auto"/>
        <w:ind w:right="420"/>
        <w:rPr>
          <w:rFonts w:ascii="Lato" w:eastAsia="Times New Roman" w:hAnsi="Lato"/>
          <w:sz w:val="22"/>
          <w:szCs w:val="18"/>
        </w:rPr>
      </w:pPr>
      <w:r w:rsidRPr="00B24228">
        <w:rPr>
          <w:rFonts w:ascii="Lato" w:eastAsia="Times New Roman" w:hAnsi="Lato"/>
          <w:sz w:val="22"/>
          <w:szCs w:val="18"/>
        </w:rPr>
        <w:t>based summary assessment of functional forms, parameter estimates, and results would be of great interest.</w:t>
      </w:r>
    </w:p>
    <w:p w14:paraId="46AC35D9" w14:textId="77777777" w:rsidR="00000000" w:rsidRPr="00B24228" w:rsidRDefault="001B0D30">
      <w:pPr>
        <w:spacing w:line="247" w:lineRule="exact"/>
        <w:rPr>
          <w:rFonts w:ascii="Lato" w:eastAsia="Times New Roman" w:hAnsi="Lato"/>
          <w:sz w:val="18"/>
          <w:szCs w:val="18"/>
        </w:rPr>
      </w:pPr>
    </w:p>
    <w:p w14:paraId="579AA25E"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ADDITIONAL METHODS</w:t>
      </w:r>
    </w:p>
    <w:p w14:paraId="6253D680" w14:textId="77777777" w:rsidR="00000000" w:rsidRPr="00B24228" w:rsidRDefault="001B0D30">
      <w:pPr>
        <w:spacing w:line="235" w:lineRule="exact"/>
        <w:rPr>
          <w:rFonts w:ascii="Lato" w:eastAsia="Times New Roman" w:hAnsi="Lato"/>
          <w:sz w:val="18"/>
          <w:szCs w:val="18"/>
        </w:rPr>
      </w:pPr>
    </w:p>
    <w:p w14:paraId="4558CAFC" w14:textId="77777777" w:rsidR="00000000" w:rsidRPr="00B24228" w:rsidRDefault="001B0D30">
      <w:pPr>
        <w:spacing w:line="0" w:lineRule="atLeast"/>
        <w:rPr>
          <w:rFonts w:ascii="Lato" w:eastAsia="Times New Roman" w:hAnsi="Lato"/>
          <w:sz w:val="22"/>
          <w:szCs w:val="18"/>
        </w:rPr>
      </w:pPr>
      <w:r w:rsidRPr="00B24228">
        <w:rPr>
          <w:rFonts w:ascii="Lato" w:eastAsia="Times New Roman" w:hAnsi="Lato"/>
          <w:sz w:val="22"/>
          <w:szCs w:val="18"/>
        </w:rPr>
        <w:t xml:space="preserve">Additional methods not mentioned but </w:t>
      </w:r>
      <w:r w:rsidRPr="00B24228">
        <w:rPr>
          <w:rFonts w:ascii="Lato" w:eastAsia="Times New Roman" w:hAnsi="Lato"/>
          <w:sz w:val="22"/>
          <w:szCs w:val="18"/>
        </w:rPr>
        <w:t>which may have relevance include the following:</w:t>
      </w:r>
    </w:p>
    <w:p w14:paraId="7A700142" w14:textId="77777777" w:rsidR="00000000" w:rsidRPr="00B24228" w:rsidRDefault="001B0D30">
      <w:pPr>
        <w:spacing w:line="241" w:lineRule="exact"/>
        <w:rPr>
          <w:rFonts w:ascii="Lato" w:eastAsia="Times New Roman" w:hAnsi="Lato"/>
          <w:sz w:val="18"/>
          <w:szCs w:val="18"/>
        </w:rPr>
      </w:pPr>
    </w:p>
    <w:p w14:paraId="35ED2768" w14:textId="77777777" w:rsidR="00000000" w:rsidRPr="00B24228" w:rsidRDefault="001B0D30">
      <w:pPr>
        <w:numPr>
          <w:ilvl w:val="0"/>
          <w:numId w:val="23"/>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Semiparametric methods.</w:t>
      </w:r>
    </w:p>
    <w:p w14:paraId="660D7FF2" w14:textId="77777777" w:rsidR="00000000" w:rsidRPr="00B24228" w:rsidRDefault="001B0D30">
      <w:pPr>
        <w:numPr>
          <w:ilvl w:val="0"/>
          <w:numId w:val="23"/>
        </w:numPr>
        <w:tabs>
          <w:tab w:val="left" w:pos="720"/>
        </w:tabs>
        <w:spacing w:line="239" w:lineRule="auto"/>
        <w:ind w:left="720" w:hanging="360"/>
        <w:rPr>
          <w:rFonts w:ascii="Lato" w:eastAsia="Symbol" w:hAnsi="Lato"/>
          <w:sz w:val="22"/>
          <w:szCs w:val="18"/>
        </w:rPr>
      </w:pPr>
      <w:r w:rsidRPr="00B24228">
        <w:rPr>
          <w:rFonts w:ascii="Lato" w:eastAsia="Times New Roman" w:hAnsi="Lato"/>
          <w:sz w:val="22"/>
          <w:szCs w:val="18"/>
        </w:rPr>
        <w:t>Survey sampling and sampling at large.</w:t>
      </w:r>
    </w:p>
    <w:p w14:paraId="2EF2457A" w14:textId="77777777" w:rsidR="00000000" w:rsidRPr="00B24228" w:rsidRDefault="001B0D30">
      <w:pPr>
        <w:numPr>
          <w:ilvl w:val="0"/>
          <w:numId w:val="23"/>
        </w:numPr>
        <w:tabs>
          <w:tab w:val="left" w:pos="720"/>
        </w:tabs>
        <w:spacing w:line="239" w:lineRule="auto"/>
        <w:ind w:left="720" w:hanging="360"/>
        <w:rPr>
          <w:rFonts w:ascii="Lato" w:eastAsia="Symbol" w:hAnsi="Lato"/>
          <w:sz w:val="22"/>
          <w:szCs w:val="18"/>
        </w:rPr>
      </w:pPr>
      <w:r w:rsidRPr="00B24228">
        <w:rPr>
          <w:rFonts w:ascii="Lato" w:eastAsia="Times New Roman" w:hAnsi="Lato"/>
          <w:sz w:val="22"/>
          <w:szCs w:val="18"/>
        </w:rPr>
        <w:t>Stochastic processes in both discrete and continuous time.</w:t>
      </w:r>
    </w:p>
    <w:p w14:paraId="1F6015A4" w14:textId="77777777" w:rsidR="00000000" w:rsidRPr="00B24228" w:rsidRDefault="001B0D30">
      <w:pPr>
        <w:spacing w:line="242" w:lineRule="exact"/>
        <w:rPr>
          <w:rFonts w:ascii="Lato" w:eastAsia="Times New Roman" w:hAnsi="Lato"/>
          <w:sz w:val="18"/>
          <w:szCs w:val="18"/>
        </w:rPr>
      </w:pPr>
    </w:p>
    <w:p w14:paraId="442AF085" w14:textId="77777777" w:rsidR="00000000" w:rsidRPr="00B24228" w:rsidRDefault="001B0D30">
      <w:pPr>
        <w:spacing w:line="0" w:lineRule="atLeast"/>
        <w:rPr>
          <w:rFonts w:ascii="Lato" w:eastAsia="Times New Roman" w:hAnsi="Lato"/>
          <w:b/>
          <w:sz w:val="22"/>
          <w:szCs w:val="18"/>
        </w:rPr>
      </w:pPr>
      <w:r w:rsidRPr="00B24228">
        <w:rPr>
          <w:rFonts w:ascii="Lato" w:eastAsia="Times New Roman" w:hAnsi="Lato"/>
          <w:b/>
          <w:sz w:val="22"/>
          <w:szCs w:val="18"/>
        </w:rPr>
        <w:t>ADDITIONAL ISSUES</w:t>
      </w:r>
    </w:p>
    <w:p w14:paraId="3E5A0425" w14:textId="77777777" w:rsidR="00000000" w:rsidRPr="00B24228" w:rsidRDefault="001B0D30">
      <w:pPr>
        <w:spacing w:line="267" w:lineRule="exact"/>
        <w:rPr>
          <w:rFonts w:ascii="Lato" w:eastAsia="Times New Roman" w:hAnsi="Lato"/>
          <w:sz w:val="18"/>
          <w:szCs w:val="18"/>
        </w:rPr>
      </w:pPr>
    </w:p>
    <w:p w14:paraId="1E5DD383" w14:textId="77777777" w:rsidR="00000000" w:rsidRPr="00B24228" w:rsidRDefault="001B0D30">
      <w:pPr>
        <w:numPr>
          <w:ilvl w:val="0"/>
          <w:numId w:val="24"/>
        </w:numPr>
        <w:tabs>
          <w:tab w:val="left" w:pos="720"/>
        </w:tabs>
        <w:spacing w:line="226" w:lineRule="auto"/>
        <w:ind w:left="720" w:right="440" w:hanging="360"/>
        <w:rPr>
          <w:rFonts w:ascii="Lato" w:eastAsia="Symbol" w:hAnsi="Lato"/>
          <w:sz w:val="22"/>
          <w:szCs w:val="18"/>
        </w:rPr>
      </w:pPr>
      <w:r w:rsidRPr="00B24228">
        <w:rPr>
          <w:rFonts w:ascii="Lato" w:eastAsia="Times New Roman" w:hAnsi="Lato"/>
          <w:sz w:val="22"/>
          <w:szCs w:val="18"/>
        </w:rPr>
        <w:t>How to deal with data quality problems caused by missing and/or i</w:t>
      </w:r>
      <w:r w:rsidRPr="00B24228">
        <w:rPr>
          <w:rFonts w:ascii="Lato" w:eastAsia="Times New Roman" w:hAnsi="Lato"/>
          <w:sz w:val="22"/>
          <w:szCs w:val="18"/>
        </w:rPr>
        <w:t>mputed data in the context of estimating CMFs and/or SPFs.</w:t>
      </w:r>
    </w:p>
    <w:p w14:paraId="10881ACA" w14:textId="77777777" w:rsidR="00000000" w:rsidRPr="00B24228" w:rsidRDefault="001B0D30">
      <w:pPr>
        <w:spacing w:line="1" w:lineRule="exact"/>
        <w:rPr>
          <w:rFonts w:ascii="Lato" w:eastAsia="Symbol" w:hAnsi="Lato"/>
          <w:sz w:val="22"/>
          <w:szCs w:val="18"/>
        </w:rPr>
      </w:pPr>
    </w:p>
    <w:p w14:paraId="507874D3" w14:textId="77777777" w:rsidR="00000000" w:rsidRPr="00B24228" w:rsidRDefault="001B0D30">
      <w:pPr>
        <w:numPr>
          <w:ilvl w:val="0"/>
          <w:numId w:val="24"/>
        </w:numPr>
        <w:tabs>
          <w:tab w:val="left" w:pos="720"/>
        </w:tabs>
        <w:spacing w:line="0" w:lineRule="atLeast"/>
        <w:ind w:left="720" w:hanging="360"/>
        <w:rPr>
          <w:rFonts w:ascii="Lato" w:eastAsia="Symbol" w:hAnsi="Lato"/>
          <w:sz w:val="22"/>
          <w:szCs w:val="18"/>
        </w:rPr>
      </w:pPr>
      <w:r w:rsidRPr="00B24228">
        <w:rPr>
          <w:rFonts w:ascii="Lato" w:eastAsia="Times New Roman" w:hAnsi="Lato"/>
          <w:sz w:val="22"/>
          <w:szCs w:val="18"/>
        </w:rPr>
        <w:t>How to handle measurement and/or reporting errors.</w:t>
      </w:r>
    </w:p>
    <w:p w14:paraId="38269A65" w14:textId="77777777" w:rsidR="00000000" w:rsidRPr="00B24228" w:rsidRDefault="001B0D30">
      <w:pPr>
        <w:spacing w:line="31" w:lineRule="exact"/>
        <w:rPr>
          <w:rFonts w:ascii="Lato" w:eastAsia="Symbol" w:hAnsi="Lato"/>
          <w:sz w:val="22"/>
          <w:szCs w:val="18"/>
        </w:rPr>
      </w:pPr>
    </w:p>
    <w:p w14:paraId="3BFDE311" w14:textId="77777777" w:rsidR="00000000" w:rsidRPr="00B24228" w:rsidRDefault="001B0D30">
      <w:pPr>
        <w:numPr>
          <w:ilvl w:val="0"/>
          <w:numId w:val="24"/>
        </w:numPr>
        <w:tabs>
          <w:tab w:val="left" w:pos="720"/>
        </w:tabs>
        <w:spacing w:line="226" w:lineRule="auto"/>
        <w:ind w:left="720" w:right="440" w:hanging="360"/>
        <w:rPr>
          <w:rFonts w:ascii="Lato" w:eastAsia="Symbol" w:hAnsi="Lato"/>
          <w:sz w:val="22"/>
          <w:szCs w:val="18"/>
        </w:rPr>
      </w:pPr>
      <w:r w:rsidRPr="00B24228">
        <w:rPr>
          <w:rFonts w:ascii="Lato" w:eastAsia="Times New Roman" w:hAnsi="Lato"/>
          <w:sz w:val="22"/>
          <w:szCs w:val="18"/>
        </w:rPr>
        <w:t>What to do about lack of between-site data comparability when estimating CMFs and SPFs (e.g., jurisdictions may use different crash reporting th</w:t>
      </w:r>
      <w:r w:rsidRPr="00B24228">
        <w:rPr>
          <w:rFonts w:ascii="Lato" w:eastAsia="Times New Roman" w:hAnsi="Lato"/>
          <w:sz w:val="22"/>
          <w:szCs w:val="18"/>
        </w:rPr>
        <w:t>resholds).</w:t>
      </w:r>
    </w:p>
    <w:p w14:paraId="15FCDCDE" w14:textId="77777777" w:rsidR="00000000" w:rsidRPr="00B24228" w:rsidRDefault="001B0D30">
      <w:pPr>
        <w:spacing w:line="32" w:lineRule="exact"/>
        <w:rPr>
          <w:rFonts w:ascii="Lato" w:eastAsia="Symbol" w:hAnsi="Lato"/>
          <w:sz w:val="22"/>
          <w:szCs w:val="18"/>
        </w:rPr>
      </w:pPr>
    </w:p>
    <w:p w14:paraId="20B1F463" w14:textId="77777777" w:rsidR="00000000" w:rsidRPr="00B24228" w:rsidRDefault="001B0D30">
      <w:pPr>
        <w:numPr>
          <w:ilvl w:val="0"/>
          <w:numId w:val="24"/>
        </w:numPr>
        <w:tabs>
          <w:tab w:val="left" w:pos="720"/>
        </w:tabs>
        <w:spacing w:line="226" w:lineRule="auto"/>
        <w:ind w:left="720" w:right="440" w:hanging="360"/>
        <w:rPr>
          <w:rFonts w:ascii="Lato" w:eastAsia="Symbol" w:hAnsi="Lato"/>
          <w:sz w:val="22"/>
          <w:szCs w:val="18"/>
        </w:rPr>
      </w:pPr>
      <w:r w:rsidRPr="00B24228">
        <w:rPr>
          <w:rFonts w:ascii="Lato" w:eastAsia="Times New Roman" w:hAnsi="Lato"/>
          <w:sz w:val="22"/>
          <w:szCs w:val="18"/>
        </w:rPr>
        <w:t>For each of models explained, their logical/preferred assumption of crash distribution needs to be clarified.</w:t>
      </w:r>
    </w:p>
    <w:p w14:paraId="65F9353B" w14:textId="77777777" w:rsidR="00000000" w:rsidRPr="00B24228" w:rsidRDefault="001B0D30">
      <w:pPr>
        <w:tabs>
          <w:tab w:val="left" w:pos="720"/>
        </w:tabs>
        <w:spacing w:line="226" w:lineRule="auto"/>
        <w:ind w:left="720" w:right="440" w:hanging="360"/>
        <w:rPr>
          <w:rFonts w:ascii="Lato" w:eastAsia="Symbol" w:hAnsi="Lato"/>
          <w:sz w:val="22"/>
          <w:szCs w:val="18"/>
        </w:rPr>
        <w:sectPr w:rsidR="00000000" w:rsidRPr="00B24228">
          <w:pgSz w:w="12240" w:h="15840"/>
          <w:pgMar w:top="1440" w:right="1440" w:bottom="152" w:left="1440" w:header="0" w:footer="0" w:gutter="0"/>
          <w:cols w:space="0" w:equalWidth="0">
            <w:col w:w="9360"/>
          </w:cols>
          <w:docGrid w:linePitch="360"/>
        </w:sectPr>
      </w:pPr>
    </w:p>
    <w:p w14:paraId="247C0C46" w14:textId="77777777" w:rsidR="00000000" w:rsidRPr="00B24228" w:rsidRDefault="001B0D30">
      <w:pPr>
        <w:spacing w:line="200" w:lineRule="exact"/>
        <w:rPr>
          <w:rFonts w:ascii="Lato" w:eastAsia="Times New Roman" w:hAnsi="Lato"/>
          <w:sz w:val="18"/>
          <w:szCs w:val="18"/>
        </w:rPr>
      </w:pPr>
    </w:p>
    <w:p w14:paraId="45EFAC3A" w14:textId="77777777" w:rsidR="00000000" w:rsidRPr="00B24228" w:rsidRDefault="001B0D30">
      <w:pPr>
        <w:spacing w:line="200" w:lineRule="exact"/>
        <w:rPr>
          <w:rFonts w:ascii="Lato" w:eastAsia="Times New Roman" w:hAnsi="Lato"/>
          <w:sz w:val="18"/>
          <w:szCs w:val="18"/>
        </w:rPr>
      </w:pPr>
    </w:p>
    <w:p w14:paraId="16AEFBE6" w14:textId="77777777" w:rsidR="00000000" w:rsidRPr="00B24228" w:rsidRDefault="001B0D30">
      <w:pPr>
        <w:spacing w:line="200" w:lineRule="exact"/>
        <w:rPr>
          <w:rFonts w:ascii="Lato" w:eastAsia="Times New Roman" w:hAnsi="Lato"/>
          <w:sz w:val="18"/>
          <w:szCs w:val="18"/>
        </w:rPr>
      </w:pPr>
    </w:p>
    <w:p w14:paraId="52025D54" w14:textId="77777777" w:rsidR="00000000" w:rsidRPr="00B24228" w:rsidRDefault="001B0D30">
      <w:pPr>
        <w:spacing w:line="200" w:lineRule="exact"/>
        <w:rPr>
          <w:rFonts w:ascii="Lato" w:eastAsia="Times New Roman" w:hAnsi="Lato"/>
          <w:sz w:val="18"/>
          <w:szCs w:val="18"/>
        </w:rPr>
      </w:pPr>
    </w:p>
    <w:p w14:paraId="3FC330E3" w14:textId="77777777" w:rsidR="00000000" w:rsidRPr="00B24228" w:rsidRDefault="001B0D30">
      <w:pPr>
        <w:spacing w:line="200" w:lineRule="exact"/>
        <w:rPr>
          <w:rFonts w:ascii="Lato" w:eastAsia="Times New Roman" w:hAnsi="Lato"/>
          <w:sz w:val="18"/>
          <w:szCs w:val="18"/>
        </w:rPr>
      </w:pPr>
    </w:p>
    <w:p w14:paraId="3E375858" w14:textId="77777777" w:rsidR="00000000" w:rsidRPr="00B24228" w:rsidRDefault="001B0D30">
      <w:pPr>
        <w:spacing w:line="200" w:lineRule="exact"/>
        <w:rPr>
          <w:rFonts w:ascii="Lato" w:eastAsia="Times New Roman" w:hAnsi="Lato"/>
          <w:sz w:val="18"/>
          <w:szCs w:val="18"/>
        </w:rPr>
      </w:pPr>
    </w:p>
    <w:p w14:paraId="6C4506AD" w14:textId="77777777" w:rsidR="00000000" w:rsidRPr="00B24228" w:rsidRDefault="001B0D30">
      <w:pPr>
        <w:spacing w:line="200" w:lineRule="exact"/>
        <w:rPr>
          <w:rFonts w:ascii="Lato" w:eastAsia="Times New Roman" w:hAnsi="Lato"/>
          <w:sz w:val="18"/>
          <w:szCs w:val="18"/>
        </w:rPr>
      </w:pPr>
    </w:p>
    <w:p w14:paraId="2F1E0B77" w14:textId="77777777" w:rsidR="00000000" w:rsidRPr="00B24228" w:rsidRDefault="001B0D30">
      <w:pPr>
        <w:spacing w:line="200" w:lineRule="exact"/>
        <w:rPr>
          <w:rFonts w:ascii="Lato" w:eastAsia="Times New Roman" w:hAnsi="Lato"/>
          <w:sz w:val="18"/>
          <w:szCs w:val="18"/>
        </w:rPr>
      </w:pPr>
    </w:p>
    <w:p w14:paraId="2EAAAE5F" w14:textId="77777777" w:rsidR="00000000" w:rsidRPr="00B24228" w:rsidRDefault="001B0D30">
      <w:pPr>
        <w:spacing w:line="200" w:lineRule="exact"/>
        <w:rPr>
          <w:rFonts w:ascii="Lato" w:eastAsia="Times New Roman" w:hAnsi="Lato"/>
          <w:sz w:val="18"/>
          <w:szCs w:val="18"/>
        </w:rPr>
      </w:pPr>
    </w:p>
    <w:p w14:paraId="64F039B1" w14:textId="77777777" w:rsidR="00000000" w:rsidRPr="00B24228" w:rsidRDefault="001B0D30">
      <w:pPr>
        <w:spacing w:line="200" w:lineRule="exact"/>
        <w:rPr>
          <w:rFonts w:ascii="Lato" w:eastAsia="Times New Roman" w:hAnsi="Lato"/>
          <w:sz w:val="18"/>
          <w:szCs w:val="18"/>
        </w:rPr>
      </w:pPr>
    </w:p>
    <w:p w14:paraId="6EE22A91" w14:textId="77777777" w:rsidR="00000000" w:rsidRPr="00B24228" w:rsidRDefault="001B0D30">
      <w:pPr>
        <w:spacing w:line="200" w:lineRule="exact"/>
        <w:rPr>
          <w:rFonts w:ascii="Lato" w:eastAsia="Times New Roman" w:hAnsi="Lato"/>
          <w:sz w:val="18"/>
          <w:szCs w:val="18"/>
        </w:rPr>
      </w:pPr>
    </w:p>
    <w:p w14:paraId="7587F2C3" w14:textId="77777777" w:rsidR="00000000" w:rsidRPr="00B24228" w:rsidRDefault="001B0D30">
      <w:pPr>
        <w:spacing w:line="200" w:lineRule="exact"/>
        <w:rPr>
          <w:rFonts w:ascii="Lato" w:eastAsia="Times New Roman" w:hAnsi="Lato"/>
          <w:sz w:val="18"/>
          <w:szCs w:val="18"/>
        </w:rPr>
      </w:pPr>
    </w:p>
    <w:p w14:paraId="7B7906DE" w14:textId="77777777" w:rsidR="00000000" w:rsidRPr="00B24228" w:rsidRDefault="001B0D30">
      <w:pPr>
        <w:spacing w:line="200" w:lineRule="exact"/>
        <w:rPr>
          <w:rFonts w:ascii="Lato" w:eastAsia="Times New Roman" w:hAnsi="Lato"/>
          <w:sz w:val="18"/>
          <w:szCs w:val="18"/>
        </w:rPr>
      </w:pPr>
    </w:p>
    <w:p w14:paraId="6D095F5E" w14:textId="77777777" w:rsidR="00000000" w:rsidRPr="00B24228" w:rsidRDefault="001B0D30">
      <w:pPr>
        <w:spacing w:line="200" w:lineRule="exact"/>
        <w:rPr>
          <w:rFonts w:ascii="Lato" w:eastAsia="Times New Roman" w:hAnsi="Lato"/>
          <w:sz w:val="18"/>
          <w:szCs w:val="18"/>
        </w:rPr>
      </w:pPr>
    </w:p>
    <w:p w14:paraId="1B9C8892" w14:textId="77777777" w:rsidR="00000000" w:rsidRPr="00B24228" w:rsidRDefault="001B0D30">
      <w:pPr>
        <w:spacing w:line="200" w:lineRule="exact"/>
        <w:rPr>
          <w:rFonts w:ascii="Lato" w:eastAsia="Times New Roman" w:hAnsi="Lato"/>
          <w:sz w:val="18"/>
          <w:szCs w:val="18"/>
        </w:rPr>
      </w:pPr>
    </w:p>
    <w:p w14:paraId="5F300069" w14:textId="77777777" w:rsidR="00000000" w:rsidRPr="00B24228" w:rsidRDefault="001B0D30">
      <w:pPr>
        <w:spacing w:line="200" w:lineRule="exact"/>
        <w:rPr>
          <w:rFonts w:ascii="Lato" w:eastAsia="Times New Roman" w:hAnsi="Lato"/>
          <w:sz w:val="18"/>
          <w:szCs w:val="18"/>
        </w:rPr>
      </w:pPr>
    </w:p>
    <w:p w14:paraId="4F8C9EE6" w14:textId="77777777" w:rsidR="00000000" w:rsidRPr="00B24228" w:rsidRDefault="001B0D30">
      <w:pPr>
        <w:spacing w:line="200" w:lineRule="exact"/>
        <w:rPr>
          <w:rFonts w:ascii="Lato" w:eastAsia="Times New Roman" w:hAnsi="Lato"/>
          <w:sz w:val="18"/>
          <w:szCs w:val="18"/>
        </w:rPr>
      </w:pPr>
    </w:p>
    <w:p w14:paraId="60B8C6D4" w14:textId="77777777" w:rsidR="00000000" w:rsidRPr="00B24228" w:rsidRDefault="001B0D30">
      <w:pPr>
        <w:spacing w:line="200" w:lineRule="exact"/>
        <w:rPr>
          <w:rFonts w:ascii="Lato" w:eastAsia="Times New Roman" w:hAnsi="Lato"/>
          <w:sz w:val="18"/>
          <w:szCs w:val="18"/>
        </w:rPr>
      </w:pPr>
    </w:p>
    <w:p w14:paraId="2BB094B9" w14:textId="77777777" w:rsidR="00000000" w:rsidRPr="00B24228" w:rsidRDefault="001B0D30">
      <w:pPr>
        <w:spacing w:line="200" w:lineRule="exact"/>
        <w:rPr>
          <w:rFonts w:ascii="Lato" w:eastAsia="Times New Roman" w:hAnsi="Lato"/>
          <w:sz w:val="18"/>
          <w:szCs w:val="18"/>
        </w:rPr>
      </w:pPr>
    </w:p>
    <w:p w14:paraId="304651A7" w14:textId="77777777" w:rsidR="00000000" w:rsidRPr="00B24228" w:rsidRDefault="001B0D30">
      <w:pPr>
        <w:spacing w:line="200" w:lineRule="exact"/>
        <w:rPr>
          <w:rFonts w:ascii="Lato" w:eastAsia="Times New Roman" w:hAnsi="Lato"/>
          <w:sz w:val="18"/>
          <w:szCs w:val="18"/>
        </w:rPr>
      </w:pPr>
    </w:p>
    <w:p w14:paraId="14B74258" w14:textId="77777777" w:rsidR="00000000" w:rsidRPr="00B24228" w:rsidRDefault="001B0D30">
      <w:pPr>
        <w:spacing w:line="200" w:lineRule="exact"/>
        <w:rPr>
          <w:rFonts w:ascii="Lato" w:eastAsia="Times New Roman" w:hAnsi="Lato"/>
          <w:sz w:val="18"/>
          <w:szCs w:val="18"/>
        </w:rPr>
      </w:pPr>
    </w:p>
    <w:p w14:paraId="5578F92B" w14:textId="77777777" w:rsidR="00000000" w:rsidRPr="00B24228" w:rsidRDefault="001B0D30">
      <w:pPr>
        <w:spacing w:line="200" w:lineRule="exact"/>
        <w:rPr>
          <w:rFonts w:ascii="Lato" w:eastAsia="Times New Roman" w:hAnsi="Lato"/>
          <w:sz w:val="18"/>
          <w:szCs w:val="18"/>
        </w:rPr>
      </w:pPr>
    </w:p>
    <w:p w14:paraId="1CFBC03D" w14:textId="77777777" w:rsidR="00000000" w:rsidRPr="00B24228" w:rsidRDefault="001B0D30">
      <w:pPr>
        <w:spacing w:line="200" w:lineRule="exact"/>
        <w:rPr>
          <w:rFonts w:ascii="Lato" w:eastAsia="Times New Roman" w:hAnsi="Lato"/>
          <w:sz w:val="18"/>
          <w:szCs w:val="18"/>
        </w:rPr>
      </w:pPr>
    </w:p>
    <w:p w14:paraId="010AA0EE" w14:textId="77777777" w:rsidR="00000000" w:rsidRPr="00B24228" w:rsidRDefault="001B0D30">
      <w:pPr>
        <w:spacing w:line="200" w:lineRule="exact"/>
        <w:rPr>
          <w:rFonts w:ascii="Lato" w:eastAsia="Times New Roman" w:hAnsi="Lato"/>
          <w:sz w:val="18"/>
          <w:szCs w:val="18"/>
        </w:rPr>
      </w:pPr>
    </w:p>
    <w:p w14:paraId="0FCC89DB" w14:textId="77777777" w:rsidR="00000000" w:rsidRPr="00B24228" w:rsidRDefault="001B0D30">
      <w:pPr>
        <w:spacing w:line="200" w:lineRule="exact"/>
        <w:rPr>
          <w:rFonts w:ascii="Lato" w:eastAsia="Times New Roman" w:hAnsi="Lato"/>
          <w:sz w:val="18"/>
          <w:szCs w:val="18"/>
        </w:rPr>
      </w:pPr>
    </w:p>
    <w:p w14:paraId="34D13D4C" w14:textId="77777777" w:rsidR="00000000" w:rsidRPr="00B24228" w:rsidRDefault="001B0D30">
      <w:pPr>
        <w:spacing w:line="200" w:lineRule="exact"/>
        <w:rPr>
          <w:rFonts w:ascii="Lato" w:eastAsia="Times New Roman" w:hAnsi="Lato"/>
          <w:sz w:val="18"/>
          <w:szCs w:val="18"/>
        </w:rPr>
      </w:pPr>
    </w:p>
    <w:p w14:paraId="5A296E6D" w14:textId="77777777" w:rsidR="00000000" w:rsidRPr="00B24228" w:rsidRDefault="001B0D30">
      <w:pPr>
        <w:spacing w:line="200" w:lineRule="exact"/>
        <w:rPr>
          <w:rFonts w:ascii="Lato" w:eastAsia="Times New Roman" w:hAnsi="Lato"/>
          <w:sz w:val="18"/>
          <w:szCs w:val="18"/>
        </w:rPr>
      </w:pPr>
    </w:p>
    <w:p w14:paraId="027E3DAE" w14:textId="77777777" w:rsidR="00000000" w:rsidRPr="00B24228" w:rsidRDefault="001B0D30">
      <w:pPr>
        <w:spacing w:line="200" w:lineRule="exact"/>
        <w:rPr>
          <w:rFonts w:ascii="Lato" w:eastAsia="Times New Roman" w:hAnsi="Lato"/>
          <w:sz w:val="18"/>
          <w:szCs w:val="18"/>
        </w:rPr>
      </w:pPr>
    </w:p>
    <w:p w14:paraId="4010F18F" w14:textId="77777777" w:rsidR="00000000" w:rsidRPr="00B24228" w:rsidRDefault="001B0D30">
      <w:pPr>
        <w:spacing w:line="200" w:lineRule="exact"/>
        <w:rPr>
          <w:rFonts w:ascii="Lato" w:eastAsia="Times New Roman" w:hAnsi="Lato"/>
          <w:sz w:val="18"/>
          <w:szCs w:val="18"/>
        </w:rPr>
      </w:pPr>
    </w:p>
    <w:p w14:paraId="650FE160" w14:textId="77777777" w:rsidR="00000000" w:rsidRPr="00B24228" w:rsidRDefault="001B0D30">
      <w:pPr>
        <w:spacing w:line="200" w:lineRule="exact"/>
        <w:rPr>
          <w:rFonts w:ascii="Lato" w:eastAsia="Times New Roman" w:hAnsi="Lato"/>
          <w:sz w:val="18"/>
          <w:szCs w:val="18"/>
        </w:rPr>
      </w:pPr>
    </w:p>
    <w:p w14:paraId="2D461C55" w14:textId="77777777" w:rsidR="00000000" w:rsidRPr="00B24228" w:rsidRDefault="001B0D30">
      <w:pPr>
        <w:spacing w:line="200" w:lineRule="exact"/>
        <w:rPr>
          <w:rFonts w:ascii="Lato" w:eastAsia="Times New Roman" w:hAnsi="Lato"/>
          <w:sz w:val="18"/>
          <w:szCs w:val="18"/>
        </w:rPr>
      </w:pPr>
    </w:p>
    <w:p w14:paraId="75B9B767" w14:textId="77777777" w:rsidR="00000000" w:rsidRPr="00B24228" w:rsidRDefault="001B0D30">
      <w:pPr>
        <w:spacing w:line="200" w:lineRule="exact"/>
        <w:rPr>
          <w:rFonts w:ascii="Lato" w:eastAsia="Times New Roman" w:hAnsi="Lato"/>
          <w:sz w:val="18"/>
          <w:szCs w:val="18"/>
        </w:rPr>
      </w:pPr>
    </w:p>
    <w:p w14:paraId="70BDD20B" w14:textId="77777777" w:rsidR="00000000" w:rsidRPr="00B24228" w:rsidRDefault="001B0D30">
      <w:pPr>
        <w:spacing w:line="200" w:lineRule="exact"/>
        <w:rPr>
          <w:rFonts w:ascii="Lato" w:eastAsia="Times New Roman" w:hAnsi="Lato"/>
          <w:sz w:val="18"/>
          <w:szCs w:val="18"/>
        </w:rPr>
      </w:pPr>
    </w:p>
    <w:p w14:paraId="3D2FD1EE" w14:textId="77777777" w:rsidR="00000000" w:rsidRPr="00B24228" w:rsidRDefault="001B0D30">
      <w:pPr>
        <w:spacing w:line="200" w:lineRule="exact"/>
        <w:rPr>
          <w:rFonts w:ascii="Lato" w:eastAsia="Times New Roman" w:hAnsi="Lato"/>
          <w:sz w:val="18"/>
          <w:szCs w:val="18"/>
        </w:rPr>
      </w:pPr>
    </w:p>
    <w:p w14:paraId="6E955A85" w14:textId="77777777" w:rsidR="00000000" w:rsidRPr="00B24228" w:rsidRDefault="001B0D30">
      <w:pPr>
        <w:spacing w:line="200" w:lineRule="exact"/>
        <w:rPr>
          <w:rFonts w:ascii="Lato" w:eastAsia="Times New Roman" w:hAnsi="Lato"/>
          <w:sz w:val="18"/>
          <w:szCs w:val="18"/>
        </w:rPr>
      </w:pPr>
    </w:p>
    <w:p w14:paraId="72BE8FF5" w14:textId="77777777" w:rsidR="00000000" w:rsidRPr="00B24228" w:rsidRDefault="001B0D30">
      <w:pPr>
        <w:spacing w:line="200" w:lineRule="exact"/>
        <w:rPr>
          <w:rFonts w:ascii="Lato" w:eastAsia="Times New Roman" w:hAnsi="Lato"/>
          <w:sz w:val="18"/>
          <w:szCs w:val="18"/>
        </w:rPr>
      </w:pPr>
    </w:p>
    <w:p w14:paraId="13A59CB9" w14:textId="77777777" w:rsidR="00000000" w:rsidRPr="00B24228" w:rsidRDefault="001B0D30">
      <w:pPr>
        <w:spacing w:line="200" w:lineRule="exact"/>
        <w:rPr>
          <w:rFonts w:ascii="Lato" w:eastAsia="Times New Roman" w:hAnsi="Lato"/>
          <w:sz w:val="18"/>
          <w:szCs w:val="18"/>
        </w:rPr>
      </w:pPr>
    </w:p>
    <w:p w14:paraId="537A1C47" w14:textId="77777777" w:rsidR="00000000" w:rsidRPr="00B24228" w:rsidRDefault="001B0D30">
      <w:pPr>
        <w:spacing w:line="200" w:lineRule="exact"/>
        <w:rPr>
          <w:rFonts w:ascii="Lato" w:eastAsia="Times New Roman" w:hAnsi="Lato"/>
          <w:sz w:val="18"/>
          <w:szCs w:val="18"/>
        </w:rPr>
      </w:pPr>
    </w:p>
    <w:p w14:paraId="0E9BBD0B" w14:textId="77777777" w:rsidR="00000000" w:rsidRPr="00B24228" w:rsidRDefault="001B0D30">
      <w:pPr>
        <w:spacing w:line="358" w:lineRule="exact"/>
        <w:rPr>
          <w:rFonts w:ascii="Lato" w:eastAsia="Times New Roman" w:hAnsi="Lato"/>
          <w:sz w:val="18"/>
          <w:szCs w:val="18"/>
        </w:rPr>
      </w:pPr>
    </w:p>
    <w:p w14:paraId="07AFFC08"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34</w:t>
      </w:r>
    </w:p>
    <w:p w14:paraId="056478C1"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40" w:right="1440" w:bottom="152" w:left="1440" w:header="0" w:footer="0" w:gutter="0"/>
          <w:cols w:space="0" w:equalWidth="0">
            <w:col w:w="9360"/>
          </w:cols>
          <w:docGrid w:linePitch="360"/>
        </w:sectPr>
      </w:pPr>
    </w:p>
    <w:p w14:paraId="7A794047" w14:textId="77777777" w:rsidR="00000000" w:rsidRPr="00B24228" w:rsidRDefault="001B0D30">
      <w:pPr>
        <w:spacing w:line="0" w:lineRule="atLeast"/>
        <w:jc w:val="center"/>
        <w:rPr>
          <w:rFonts w:ascii="Lato" w:eastAsia="Times New Roman" w:hAnsi="Lato"/>
          <w:b/>
          <w:sz w:val="22"/>
          <w:szCs w:val="18"/>
        </w:rPr>
      </w:pPr>
      <w:bookmarkStart w:id="42" w:name="page43"/>
      <w:bookmarkEnd w:id="42"/>
      <w:r w:rsidRPr="00B24228">
        <w:rPr>
          <w:rFonts w:ascii="Lato" w:eastAsia="Times New Roman" w:hAnsi="Lato"/>
          <w:b/>
          <w:sz w:val="22"/>
          <w:szCs w:val="18"/>
        </w:rPr>
        <w:lastRenderedPageBreak/>
        <w:t>REFERENCES</w:t>
      </w:r>
    </w:p>
    <w:p w14:paraId="18A3DE87" w14:textId="77777777" w:rsidR="00000000" w:rsidRPr="00B24228" w:rsidRDefault="001B0D30">
      <w:pPr>
        <w:spacing w:line="248" w:lineRule="exact"/>
        <w:rPr>
          <w:rFonts w:ascii="Lato" w:eastAsia="Times New Roman" w:hAnsi="Lato"/>
          <w:sz w:val="18"/>
          <w:szCs w:val="18"/>
        </w:rPr>
      </w:pPr>
    </w:p>
    <w:p w14:paraId="619CA8E6" w14:textId="77777777" w:rsidR="00000000" w:rsidRPr="00B24228" w:rsidRDefault="001B0D30">
      <w:pPr>
        <w:numPr>
          <w:ilvl w:val="0"/>
          <w:numId w:val="25"/>
        </w:numPr>
        <w:tabs>
          <w:tab w:val="left" w:pos="360"/>
        </w:tabs>
        <w:spacing w:line="236" w:lineRule="auto"/>
        <w:ind w:left="360" w:right="20" w:hanging="360"/>
        <w:rPr>
          <w:rFonts w:ascii="Lato" w:eastAsia="Times New Roman" w:hAnsi="Lato"/>
          <w:sz w:val="22"/>
          <w:szCs w:val="18"/>
        </w:rPr>
      </w:pPr>
      <w:r w:rsidRPr="00B24228">
        <w:rPr>
          <w:rFonts w:ascii="Lato" w:eastAsia="Times New Roman" w:hAnsi="Lato"/>
          <w:sz w:val="22"/>
          <w:szCs w:val="18"/>
        </w:rPr>
        <w:t xml:space="preserve">Hauer, E. and Bamfo, J. (1997). </w:t>
      </w:r>
      <w:r w:rsidRPr="00B24228">
        <w:rPr>
          <w:rFonts w:ascii="Lato" w:eastAsia="Times New Roman" w:hAnsi="Lato"/>
          <w:sz w:val="22"/>
          <w:szCs w:val="18"/>
        </w:rPr>
        <w:t>“</w:t>
      </w:r>
      <w:r w:rsidRPr="00B24228">
        <w:rPr>
          <w:rFonts w:ascii="Lato" w:eastAsia="Times New Roman" w:hAnsi="Lato"/>
          <w:sz w:val="22"/>
          <w:szCs w:val="18"/>
        </w:rPr>
        <w:t>Two Tools for Finding What Function Links the</w:t>
      </w:r>
      <w:r w:rsidRPr="00B24228">
        <w:rPr>
          <w:rFonts w:ascii="Lato" w:eastAsia="Times New Roman" w:hAnsi="Lato"/>
          <w:sz w:val="22"/>
          <w:szCs w:val="18"/>
        </w:rPr>
        <w:t xml:space="preserve"> Dependent Variable to the Expl</w:t>
      </w:r>
      <w:r w:rsidRPr="00B24228">
        <w:rPr>
          <w:rFonts w:ascii="Lato" w:eastAsia="Times New Roman" w:hAnsi="Lato"/>
          <w:sz w:val="22"/>
          <w:szCs w:val="18"/>
        </w:rPr>
        <w:t>anatory Variables,</w:t>
      </w:r>
      <w:r w:rsidRPr="00B24228">
        <w:rPr>
          <w:rFonts w:ascii="Lato" w:eastAsia="Times New Roman" w:hAnsi="Lato"/>
          <w:sz w:val="22"/>
          <w:szCs w:val="18"/>
        </w:rPr>
        <w:t>”</w:t>
      </w:r>
      <w:r w:rsidRPr="00B24228">
        <w:rPr>
          <w:rFonts w:ascii="Lato" w:eastAsia="Times New Roman" w:hAnsi="Lato"/>
          <w:sz w:val="22"/>
          <w:szCs w:val="18"/>
        </w:rPr>
        <w:t xml:space="preserve"> Proceedings of the ICTCT 1997 Conference, Lund, Sweden.</w:t>
      </w:r>
    </w:p>
    <w:p w14:paraId="520860D0" w14:textId="77777777" w:rsidR="00000000" w:rsidRPr="00B24228" w:rsidRDefault="001B0D30">
      <w:pPr>
        <w:spacing w:line="13" w:lineRule="exact"/>
        <w:rPr>
          <w:rFonts w:ascii="Lato" w:eastAsia="Times New Roman" w:hAnsi="Lato"/>
          <w:sz w:val="22"/>
          <w:szCs w:val="18"/>
        </w:rPr>
      </w:pPr>
    </w:p>
    <w:p w14:paraId="2676DC90" w14:textId="77777777" w:rsidR="00000000" w:rsidRPr="00B24228" w:rsidRDefault="001B0D30">
      <w:pPr>
        <w:numPr>
          <w:ilvl w:val="0"/>
          <w:numId w:val="25"/>
        </w:numPr>
        <w:tabs>
          <w:tab w:val="left" w:pos="360"/>
        </w:tabs>
        <w:spacing w:line="234" w:lineRule="auto"/>
        <w:ind w:left="360" w:right="120" w:hanging="360"/>
        <w:rPr>
          <w:rFonts w:ascii="Lato" w:eastAsia="Times New Roman" w:hAnsi="Lato"/>
          <w:sz w:val="22"/>
          <w:szCs w:val="18"/>
        </w:rPr>
      </w:pPr>
      <w:r w:rsidRPr="00B24228">
        <w:rPr>
          <w:rFonts w:ascii="Lato" w:eastAsia="Times New Roman" w:hAnsi="Lato"/>
          <w:sz w:val="22"/>
          <w:szCs w:val="18"/>
        </w:rPr>
        <w:t xml:space="preserve">National Highway Transportation Safety Administration Web Site. (2014). </w:t>
      </w:r>
      <w:r w:rsidRPr="00B24228">
        <w:rPr>
          <w:rFonts w:ascii="Lato" w:eastAsia="Times New Roman" w:hAnsi="Lato"/>
          <w:i/>
          <w:sz w:val="22"/>
          <w:szCs w:val="18"/>
        </w:rPr>
        <w:t>Fatality Analysis</w:t>
      </w:r>
      <w:r w:rsidRPr="00B24228">
        <w:rPr>
          <w:rFonts w:ascii="Lato" w:eastAsia="Times New Roman" w:hAnsi="Lato"/>
          <w:sz w:val="22"/>
          <w:szCs w:val="18"/>
        </w:rPr>
        <w:t xml:space="preserve"> </w:t>
      </w:r>
      <w:r w:rsidRPr="00B24228">
        <w:rPr>
          <w:rFonts w:ascii="Lato" w:eastAsia="Times New Roman" w:hAnsi="Lato"/>
          <w:i/>
          <w:sz w:val="22"/>
          <w:szCs w:val="18"/>
        </w:rPr>
        <w:t xml:space="preserve">Reporting System (FARS). </w:t>
      </w:r>
      <w:r w:rsidRPr="00B24228">
        <w:rPr>
          <w:rFonts w:ascii="Lato" w:eastAsia="Times New Roman" w:hAnsi="Lato"/>
          <w:sz w:val="22"/>
          <w:szCs w:val="18"/>
        </w:rPr>
        <w:t>Accessed at http://www.nhtsa.gov/</w:t>
      </w:r>
      <w:r w:rsidRPr="00B24228">
        <w:rPr>
          <w:rFonts w:ascii="Lato" w:eastAsia="Times New Roman" w:hAnsi="Lato"/>
          <w:sz w:val="22"/>
          <w:szCs w:val="18"/>
        </w:rPr>
        <w:t>FARS</w:t>
      </w:r>
    </w:p>
    <w:p w14:paraId="38F8415A" w14:textId="77777777" w:rsidR="00000000" w:rsidRPr="00B24228" w:rsidRDefault="001B0D30">
      <w:pPr>
        <w:spacing w:line="13" w:lineRule="exact"/>
        <w:rPr>
          <w:rFonts w:ascii="Lato" w:eastAsia="Times New Roman" w:hAnsi="Lato"/>
          <w:sz w:val="22"/>
          <w:szCs w:val="18"/>
        </w:rPr>
      </w:pPr>
    </w:p>
    <w:p w14:paraId="26EFE6A6" w14:textId="77777777" w:rsidR="00000000" w:rsidRPr="00B24228" w:rsidRDefault="001B0D30">
      <w:pPr>
        <w:numPr>
          <w:ilvl w:val="0"/>
          <w:numId w:val="25"/>
        </w:numPr>
        <w:tabs>
          <w:tab w:val="left" w:pos="360"/>
        </w:tabs>
        <w:spacing w:line="236" w:lineRule="auto"/>
        <w:ind w:left="360" w:right="40" w:hanging="360"/>
        <w:rPr>
          <w:rFonts w:ascii="Lato" w:eastAsia="Times New Roman" w:hAnsi="Lato"/>
          <w:sz w:val="22"/>
          <w:szCs w:val="18"/>
        </w:rPr>
      </w:pPr>
      <w:r w:rsidRPr="00B24228">
        <w:rPr>
          <w:rFonts w:ascii="Lato" w:eastAsia="Times New Roman" w:hAnsi="Lato"/>
          <w:sz w:val="22"/>
          <w:szCs w:val="18"/>
        </w:rPr>
        <w:t xml:space="preserve">National Cooperative Highway Research Program. (2014). </w:t>
      </w:r>
      <w:r w:rsidRPr="00B24228">
        <w:rPr>
          <w:rFonts w:ascii="Lato" w:eastAsia="Times New Roman" w:hAnsi="Lato"/>
          <w:i/>
          <w:sz w:val="22"/>
          <w:szCs w:val="18"/>
        </w:rPr>
        <w:t>NCHRP Project 16-63: Guidance</w:t>
      </w:r>
      <w:r w:rsidRPr="00B24228">
        <w:rPr>
          <w:rFonts w:ascii="Lato" w:eastAsia="Times New Roman" w:hAnsi="Lato"/>
          <w:sz w:val="22"/>
          <w:szCs w:val="18"/>
        </w:rPr>
        <w:t xml:space="preserve"> </w:t>
      </w:r>
      <w:r w:rsidRPr="00B24228">
        <w:rPr>
          <w:rFonts w:ascii="Lato" w:eastAsia="Times New Roman" w:hAnsi="Lato"/>
          <w:i/>
          <w:sz w:val="22"/>
          <w:szCs w:val="18"/>
        </w:rPr>
        <w:t xml:space="preserve">for the Development and Application of Crash Modification Factors. </w:t>
      </w:r>
      <w:r w:rsidRPr="00B24228">
        <w:rPr>
          <w:rFonts w:ascii="Lato" w:eastAsia="Times New Roman" w:hAnsi="Lato"/>
          <w:sz w:val="22"/>
          <w:szCs w:val="18"/>
        </w:rPr>
        <w:t>Accessed at</w:t>
      </w:r>
      <w:r w:rsidRPr="00B24228">
        <w:rPr>
          <w:rFonts w:ascii="Lato" w:eastAsia="Times New Roman" w:hAnsi="Lato"/>
          <w:i/>
          <w:sz w:val="22"/>
          <w:szCs w:val="18"/>
        </w:rPr>
        <w:t xml:space="preserve"> </w:t>
      </w:r>
      <w:r w:rsidRPr="00B24228">
        <w:rPr>
          <w:rFonts w:ascii="Lato" w:eastAsia="Times New Roman" w:hAnsi="Lato"/>
          <w:sz w:val="22"/>
          <w:szCs w:val="18"/>
        </w:rPr>
        <w:t>http://apps.trb.org/cmsfeed/TRBNetProjectDisplay.asp?ProjectID=3421</w:t>
      </w:r>
    </w:p>
    <w:p w14:paraId="5C7036AF" w14:textId="77777777" w:rsidR="00000000" w:rsidRPr="00B24228" w:rsidRDefault="001B0D30">
      <w:pPr>
        <w:spacing w:line="13" w:lineRule="exact"/>
        <w:rPr>
          <w:rFonts w:ascii="Lato" w:eastAsia="Times New Roman" w:hAnsi="Lato"/>
          <w:sz w:val="22"/>
          <w:szCs w:val="18"/>
        </w:rPr>
      </w:pPr>
    </w:p>
    <w:p w14:paraId="57EEC33F" w14:textId="77777777" w:rsidR="00000000" w:rsidRPr="00B24228" w:rsidRDefault="001B0D30">
      <w:pPr>
        <w:numPr>
          <w:ilvl w:val="0"/>
          <w:numId w:val="25"/>
        </w:numPr>
        <w:tabs>
          <w:tab w:val="left" w:pos="360"/>
        </w:tabs>
        <w:spacing w:line="236" w:lineRule="auto"/>
        <w:ind w:left="360" w:right="180" w:hanging="360"/>
        <w:rPr>
          <w:rFonts w:ascii="Lato" w:eastAsia="Times New Roman" w:hAnsi="Lato"/>
          <w:sz w:val="22"/>
          <w:szCs w:val="18"/>
        </w:rPr>
      </w:pPr>
      <w:r w:rsidRPr="00B24228">
        <w:rPr>
          <w:rFonts w:ascii="Lato" w:eastAsia="Times New Roman" w:hAnsi="Lato"/>
          <w:sz w:val="22"/>
          <w:szCs w:val="18"/>
        </w:rPr>
        <w:t xml:space="preserve">Rosenbaum, </w:t>
      </w:r>
      <w:r w:rsidRPr="00B24228">
        <w:rPr>
          <w:rFonts w:ascii="Lato" w:eastAsia="Times New Roman" w:hAnsi="Lato"/>
          <w:sz w:val="22"/>
          <w:szCs w:val="18"/>
        </w:rPr>
        <w:t>P. (20</w:t>
      </w:r>
      <w:r w:rsidRPr="00B24228">
        <w:rPr>
          <w:rFonts w:ascii="Lato" w:eastAsia="Times New Roman" w:hAnsi="Lato"/>
          <w:sz w:val="22"/>
          <w:szCs w:val="18"/>
        </w:rPr>
        <w:t xml:space="preserve">05). </w:t>
      </w:r>
      <w:r w:rsidRPr="00B24228">
        <w:rPr>
          <w:rFonts w:ascii="Lato" w:eastAsia="Times New Roman" w:hAnsi="Lato"/>
          <w:sz w:val="22"/>
          <w:szCs w:val="18"/>
        </w:rPr>
        <w:t>“</w:t>
      </w:r>
      <w:r w:rsidRPr="00B24228">
        <w:rPr>
          <w:rFonts w:ascii="Lato" w:eastAsia="Times New Roman" w:hAnsi="Lato"/>
          <w:sz w:val="22"/>
          <w:szCs w:val="18"/>
        </w:rPr>
        <w:t xml:space="preserve">An Exact Distribution-free Test Comparing Two Multivariate Distributions Based on </w:t>
      </w:r>
      <w:r w:rsidRPr="00B24228">
        <w:rPr>
          <w:rFonts w:ascii="Lato" w:eastAsia="Times New Roman" w:hAnsi="Lato"/>
          <w:sz w:val="22"/>
          <w:szCs w:val="18"/>
        </w:rPr>
        <w:t>Adjacency,</w:t>
      </w:r>
      <w:r w:rsidRPr="00B24228">
        <w:rPr>
          <w:rFonts w:ascii="Lato" w:eastAsia="Times New Roman" w:hAnsi="Lato"/>
          <w:sz w:val="22"/>
          <w:szCs w:val="18"/>
        </w:rPr>
        <w:t>”</w:t>
      </w:r>
      <w:r w:rsidRPr="00B24228">
        <w:rPr>
          <w:rFonts w:ascii="Lato" w:eastAsia="Times New Roman" w:hAnsi="Lato"/>
          <w:sz w:val="22"/>
          <w:szCs w:val="18"/>
        </w:rPr>
        <w:t xml:space="preserve"> </w:t>
      </w:r>
      <w:r w:rsidRPr="00B24228">
        <w:rPr>
          <w:rFonts w:ascii="Lato" w:eastAsia="Times New Roman" w:hAnsi="Lato"/>
          <w:i/>
          <w:sz w:val="22"/>
          <w:szCs w:val="18"/>
        </w:rPr>
        <w:t>Journal of the Royal Statistical Society: Series B 67</w:t>
      </w:r>
      <w:r w:rsidRPr="00B24228">
        <w:rPr>
          <w:rFonts w:ascii="Lato" w:eastAsia="Times New Roman" w:hAnsi="Lato"/>
          <w:sz w:val="22"/>
          <w:szCs w:val="18"/>
        </w:rPr>
        <w:t>(4), pp. 515</w:t>
      </w:r>
      <w:r w:rsidRPr="00B24228">
        <w:rPr>
          <w:rFonts w:ascii="Lato" w:eastAsia="Times New Roman" w:hAnsi="Lato"/>
          <w:sz w:val="22"/>
          <w:szCs w:val="18"/>
        </w:rPr>
        <w:t>–</w:t>
      </w:r>
      <w:r w:rsidRPr="00B24228">
        <w:rPr>
          <w:rFonts w:ascii="Lato" w:eastAsia="Times New Roman" w:hAnsi="Lato"/>
          <w:sz w:val="22"/>
          <w:szCs w:val="18"/>
        </w:rPr>
        <w:t>530.</w:t>
      </w:r>
    </w:p>
    <w:p w14:paraId="7DC52266" w14:textId="77777777" w:rsidR="00000000" w:rsidRPr="00B24228" w:rsidRDefault="001B0D30">
      <w:pPr>
        <w:spacing w:line="14" w:lineRule="exact"/>
        <w:rPr>
          <w:rFonts w:ascii="Lato" w:eastAsia="Times New Roman" w:hAnsi="Lato"/>
          <w:sz w:val="22"/>
          <w:szCs w:val="18"/>
        </w:rPr>
      </w:pPr>
    </w:p>
    <w:p w14:paraId="0EC58D15" w14:textId="77777777" w:rsidR="00000000" w:rsidRPr="00B24228" w:rsidRDefault="001B0D30">
      <w:pPr>
        <w:numPr>
          <w:ilvl w:val="0"/>
          <w:numId w:val="25"/>
        </w:numPr>
        <w:tabs>
          <w:tab w:val="left" w:pos="360"/>
        </w:tabs>
        <w:spacing w:line="236" w:lineRule="auto"/>
        <w:ind w:left="360" w:right="500" w:hanging="360"/>
        <w:rPr>
          <w:rFonts w:ascii="Lato" w:eastAsia="Times New Roman" w:hAnsi="Lato"/>
          <w:sz w:val="22"/>
          <w:szCs w:val="18"/>
        </w:rPr>
      </w:pPr>
      <w:r w:rsidRPr="00B24228">
        <w:rPr>
          <w:rFonts w:ascii="Lato" w:eastAsia="Times New Roman" w:hAnsi="Lato"/>
          <w:sz w:val="22"/>
          <w:szCs w:val="18"/>
        </w:rPr>
        <w:t xml:space="preserve">Gross, F., Persaud, B., and Lyon, C. (2010). </w:t>
      </w:r>
      <w:r w:rsidRPr="00B24228">
        <w:rPr>
          <w:rFonts w:ascii="Lato" w:eastAsia="Times New Roman" w:hAnsi="Lato"/>
          <w:i/>
          <w:sz w:val="22"/>
          <w:szCs w:val="18"/>
        </w:rPr>
        <w:t>A Guide to Developing Quality Crash</w:t>
      </w:r>
      <w:r w:rsidRPr="00B24228">
        <w:rPr>
          <w:rFonts w:ascii="Lato" w:eastAsia="Times New Roman" w:hAnsi="Lato"/>
          <w:sz w:val="22"/>
          <w:szCs w:val="18"/>
        </w:rPr>
        <w:t xml:space="preserve"> </w:t>
      </w:r>
      <w:r w:rsidRPr="00B24228">
        <w:rPr>
          <w:rFonts w:ascii="Lato" w:eastAsia="Times New Roman" w:hAnsi="Lato"/>
          <w:i/>
          <w:sz w:val="22"/>
          <w:szCs w:val="18"/>
        </w:rPr>
        <w:t>Mod</w:t>
      </w:r>
      <w:r w:rsidRPr="00B24228">
        <w:rPr>
          <w:rFonts w:ascii="Lato" w:eastAsia="Times New Roman" w:hAnsi="Lato"/>
          <w:i/>
          <w:sz w:val="22"/>
          <w:szCs w:val="18"/>
        </w:rPr>
        <w:t xml:space="preserve">ification Factors, </w:t>
      </w:r>
      <w:r w:rsidRPr="00B24228">
        <w:rPr>
          <w:rFonts w:ascii="Lato" w:eastAsia="Times New Roman" w:hAnsi="Lato"/>
          <w:sz w:val="22"/>
          <w:szCs w:val="18"/>
        </w:rPr>
        <w:t>Report No. FHWA-SA-10-032, Federal Highway Administration,</w:t>
      </w:r>
      <w:r w:rsidRPr="00B24228">
        <w:rPr>
          <w:rFonts w:ascii="Lato" w:eastAsia="Times New Roman" w:hAnsi="Lato"/>
          <w:i/>
          <w:sz w:val="22"/>
          <w:szCs w:val="18"/>
        </w:rPr>
        <w:t xml:space="preserve"> </w:t>
      </w:r>
      <w:r w:rsidRPr="00B24228">
        <w:rPr>
          <w:rFonts w:ascii="Lato" w:eastAsia="Times New Roman" w:hAnsi="Lato"/>
          <w:sz w:val="22"/>
          <w:szCs w:val="18"/>
        </w:rPr>
        <w:t>Washington, DC.</w:t>
      </w:r>
    </w:p>
    <w:p w14:paraId="4BC21301" w14:textId="77777777" w:rsidR="00000000" w:rsidRPr="00B24228" w:rsidRDefault="001B0D30">
      <w:pPr>
        <w:spacing w:line="13" w:lineRule="exact"/>
        <w:rPr>
          <w:rFonts w:ascii="Lato" w:eastAsia="Times New Roman" w:hAnsi="Lato"/>
          <w:sz w:val="22"/>
          <w:szCs w:val="18"/>
        </w:rPr>
      </w:pPr>
    </w:p>
    <w:p w14:paraId="6F5FE5ED" w14:textId="77777777" w:rsidR="00000000" w:rsidRPr="00B24228" w:rsidRDefault="001B0D30">
      <w:pPr>
        <w:numPr>
          <w:ilvl w:val="0"/>
          <w:numId w:val="25"/>
        </w:numPr>
        <w:tabs>
          <w:tab w:val="left" w:pos="360"/>
        </w:tabs>
        <w:spacing w:line="234" w:lineRule="auto"/>
        <w:ind w:left="360" w:right="660" w:hanging="360"/>
        <w:rPr>
          <w:rFonts w:ascii="Lato" w:eastAsia="Times New Roman" w:hAnsi="Lato"/>
          <w:sz w:val="22"/>
          <w:szCs w:val="18"/>
        </w:rPr>
      </w:pPr>
      <w:r w:rsidRPr="00B24228">
        <w:rPr>
          <w:rFonts w:ascii="Lato" w:eastAsia="Times New Roman" w:hAnsi="Lato"/>
          <w:sz w:val="22"/>
          <w:szCs w:val="18"/>
        </w:rPr>
        <w:t xml:space="preserve">Hauer, E. (1997). </w:t>
      </w:r>
      <w:r w:rsidRPr="00B24228">
        <w:rPr>
          <w:rFonts w:ascii="Lato" w:eastAsia="Times New Roman" w:hAnsi="Lato"/>
          <w:i/>
          <w:sz w:val="22"/>
          <w:szCs w:val="18"/>
        </w:rPr>
        <w:t>Observational Before</w:t>
      </w:r>
      <w:r w:rsidRPr="00B24228">
        <w:rPr>
          <w:rFonts w:ascii="Lato" w:eastAsia="Times New Roman" w:hAnsi="Lato"/>
          <w:i/>
          <w:sz w:val="22"/>
          <w:szCs w:val="18"/>
        </w:rPr>
        <w:t>–</w:t>
      </w:r>
      <w:r w:rsidRPr="00B24228">
        <w:rPr>
          <w:rFonts w:ascii="Lato" w:eastAsia="Times New Roman" w:hAnsi="Lato"/>
          <w:i/>
          <w:sz w:val="22"/>
          <w:szCs w:val="18"/>
        </w:rPr>
        <w:t>After Studies in Road Safety</w:t>
      </w:r>
      <w:r w:rsidRPr="00B24228">
        <w:rPr>
          <w:rFonts w:ascii="Lato" w:eastAsia="Times New Roman" w:hAnsi="Lato"/>
          <w:sz w:val="22"/>
          <w:szCs w:val="18"/>
        </w:rPr>
        <w:t>, Pergamon Press, Oxford, United Kingdom.</w:t>
      </w:r>
    </w:p>
    <w:p w14:paraId="4D04A9C3" w14:textId="77777777" w:rsidR="00000000" w:rsidRPr="00B24228" w:rsidRDefault="001B0D30">
      <w:pPr>
        <w:spacing w:line="13" w:lineRule="exact"/>
        <w:rPr>
          <w:rFonts w:ascii="Lato" w:eastAsia="Times New Roman" w:hAnsi="Lato"/>
          <w:sz w:val="22"/>
          <w:szCs w:val="18"/>
        </w:rPr>
      </w:pPr>
    </w:p>
    <w:p w14:paraId="46F170A3" w14:textId="77777777" w:rsidR="00000000" w:rsidRPr="00B24228" w:rsidRDefault="001B0D30">
      <w:pPr>
        <w:numPr>
          <w:ilvl w:val="0"/>
          <w:numId w:val="25"/>
        </w:numPr>
        <w:tabs>
          <w:tab w:val="left" w:pos="360"/>
        </w:tabs>
        <w:spacing w:line="236" w:lineRule="auto"/>
        <w:ind w:left="360" w:right="320" w:hanging="360"/>
        <w:rPr>
          <w:rFonts w:ascii="Lato" w:eastAsia="Times New Roman" w:hAnsi="Lato"/>
          <w:sz w:val="22"/>
          <w:szCs w:val="18"/>
        </w:rPr>
      </w:pPr>
      <w:r w:rsidRPr="00B24228">
        <w:rPr>
          <w:rFonts w:ascii="Lato" w:eastAsia="Times New Roman" w:hAnsi="Lato"/>
          <w:sz w:val="22"/>
          <w:szCs w:val="18"/>
        </w:rPr>
        <w:t xml:space="preserve">Persaud, B., and Lyon, C. (2007). </w:t>
      </w:r>
      <w:r w:rsidRPr="00B24228">
        <w:rPr>
          <w:rFonts w:ascii="Lato" w:eastAsia="Times New Roman" w:hAnsi="Lato"/>
          <w:sz w:val="22"/>
          <w:szCs w:val="18"/>
        </w:rPr>
        <w:t>“</w:t>
      </w:r>
      <w:r w:rsidRPr="00B24228">
        <w:rPr>
          <w:rFonts w:ascii="Lato" w:eastAsia="Times New Roman" w:hAnsi="Lato"/>
          <w:sz w:val="22"/>
          <w:szCs w:val="18"/>
        </w:rPr>
        <w:t xml:space="preserve">Empirical Bayes </w:t>
      </w:r>
      <w:r w:rsidRPr="00B24228">
        <w:rPr>
          <w:rFonts w:ascii="Lato" w:eastAsia="Times New Roman" w:hAnsi="Lato"/>
          <w:sz w:val="22"/>
          <w:szCs w:val="18"/>
        </w:rPr>
        <w:t>Before</w:t>
      </w:r>
      <w:r w:rsidRPr="00B24228">
        <w:rPr>
          <w:rFonts w:ascii="Lato" w:eastAsia="Times New Roman" w:hAnsi="Lato"/>
          <w:sz w:val="22"/>
          <w:szCs w:val="18"/>
        </w:rPr>
        <w:t>–</w:t>
      </w:r>
      <w:r w:rsidRPr="00B24228">
        <w:rPr>
          <w:rFonts w:ascii="Lato" w:eastAsia="Times New Roman" w:hAnsi="Lato"/>
          <w:sz w:val="22"/>
          <w:szCs w:val="18"/>
        </w:rPr>
        <w:t>After Safety Studies: Lessons Learned from Two Decades of E</w:t>
      </w:r>
      <w:r w:rsidRPr="00B24228">
        <w:rPr>
          <w:rFonts w:ascii="Lato" w:eastAsia="Times New Roman" w:hAnsi="Lato"/>
          <w:sz w:val="22"/>
          <w:szCs w:val="18"/>
        </w:rPr>
        <w:t>xperience and Future Directions,</w:t>
      </w:r>
      <w:r w:rsidRPr="00B24228">
        <w:rPr>
          <w:rFonts w:ascii="Lato" w:eastAsia="Times New Roman" w:hAnsi="Lato"/>
          <w:sz w:val="22"/>
          <w:szCs w:val="18"/>
        </w:rPr>
        <w:t>”</w:t>
      </w:r>
      <w:r w:rsidRPr="00B24228">
        <w:rPr>
          <w:rFonts w:ascii="Lato" w:eastAsia="Times New Roman" w:hAnsi="Lato"/>
          <w:sz w:val="22"/>
          <w:szCs w:val="18"/>
        </w:rPr>
        <w:t xml:space="preserve"> </w:t>
      </w:r>
      <w:r w:rsidRPr="00B24228">
        <w:rPr>
          <w:rFonts w:ascii="Lato" w:eastAsia="Times New Roman" w:hAnsi="Lato"/>
          <w:i/>
          <w:sz w:val="22"/>
          <w:szCs w:val="18"/>
        </w:rPr>
        <w:t>Accident Analysis and</w:t>
      </w:r>
      <w:r w:rsidRPr="00B24228">
        <w:rPr>
          <w:rFonts w:ascii="Lato" w:eastAsia="Times New Roman" w:hAnsi="Lato"/>
          <w:sz w:val="22"/>
          <w:szCs w:val="18"/>
        </w:rPr>
        <w:t xml:space="preserve"> </w:t>
      </w:r>
      <w:r w:rsidRPr="00B24228">
        <w:rPr>
          <w:rFonts w:ascii="Lato" w:eastAsia="Times New Roman" w:hAnsi="Lato"/>
          <w:i/>
          <w:sz w:val="22"/>
          <w:szCs w:val="18"/>
        </w:rPr>
        <w:t>Prevention 39</w:t>
      </w:r>
      <w:r w:rsidRPr="00B24228">
        <w:rPr>
          <w:rFonts w:ascii="Lato" w:eastAsia="Times New Roman" w:hAnsi="Lato"/>
          <w:sz w:val="22"/>
          <w:szCs w:val="18"/>
        </w:rPr>
        <w:t>(3), pp. 546</w:t>
      </w:r>
      <w:r w:rsidRPr="00B24228">
        <w:rPr>
          <w:rFonts w:ascii="Lato" w:eastAsia="Times New Roman" w:hAnsi="Lato"/>
          <w:sz w:val="22"/>
          <w:szCs w:val="18"/>
        </w:rPr>
        <w:t>–</w:t>
      </w:r>
      <w:r w:rsidRPr="00B24228">
        <w:rPr>
          <w:rFonts w:ascii="Lato" w:eastAsia="Times New Roman" w:hAnsi="Lato"/>
          <w:sz w:val="22"/>
          <w:szCs w:val="18"/>
        </w:rPr>
        <w:t>555.</w:t>
      </w:r>
    </w:p>
    <w:p w14:paraId="377AEC0A" w14:textId="77777777" w:rsidR="00000000" w:rsidRPr="00B24228" w:rsidRDefault="001B0D30">
      <w:pPr>
        <w:spacing w:line="13" w:lineRule="exact"/>
        <w:rPr>
          <w:rFonts w:ascii="Lato" w:eastAsia="Times New Roman" w:hAnsi="Lato"/>
          <w:sz w:val="22"/>
          <w:szCs w:val="18"/>
        </w:rPr>
      </w:pPr>
    </w:p>
    <w:p w14:paraId="01BE18C6" w14:textId="77777777" w:rsidR="00000000" w:rsidRPr="00B24228" w:rsidRDefault="001B0D30">
      <w:pPr>
        <w:numPr>
          <w:ilvl w:val="0"/>
          <w:numId w:val="25"/>
        </w:numPr>
        <w:tabs>
          <w:tab w:val="left" w:pos="360"/>
        </w:tabs>
        <w:spacing w:line="234" w:lineRule="auto"/>
        <w:ind w:left="360" w:right="140" w:hanging="360"/>
        <w:rPr>
          <w:rFonts w:ascii="Lato" w:eastAsia="Times New Roman" w:hAnsi="Lato"/>
          <w:sz w:val="22"/>
          <w:szCs w:val="18"/>
        </w:rPr>
      </w:pPr>
      <w:r w:rsidRPr="00B24228">
        <w:rPr>
          <w:rFonts w:ascii="Lato" w:eastAsia="Times New Roman" w:hAnsi="Lato"/>
          <w:sz w:val="22"/>
          <w:szCs w:val="18"/>
        </w:rPr>
        <w:t xml:space="preserve">Elvik, R. (2011). </w:t>
      </w:r>
      <w:r w:rsidRPr="00B24228">
        <w:rPr>
          <w:rFonts w:ascii="Lato" w:eastAsia="Times New Roman" w:hAnsi="Lato"/>
          <w:sz w:val="22"/>
          <w:szCs w:val="18"/>
        </w:rPr>
        <w:t>“Assessing C</w:t>
      </w:r>
      <w:r w:rsidRPr="00B24228">
        <w:rPr>
          <w:rFonts w:ascii="Lato" w:eastAsia="Times New Roman" w:hAnsi="Lato"/>
          <w:sz w:val="22"/>
          <w:szCs w:val="18"/>
        </w:rPr>
        <w:t>ausality in Multivariate Accident Models</w:t>
      </w:r>
      <w:r w:rsidRPr="00B24228">
        <w:rPr>
          <w:rFonts w:ascii="Lato" w:eastAsia="Times New Roman" w:hAnsi="Lato"/>
          <w:sz w:val="22"/>
          <w:szCs w:val="18"/>
        </w:rPr>
        <w:t>,</w:t>
      </w:r>
      <w:r w:rsidRPr="00B24228">
        <w:rPr>
          <w:rFonts w:ascii="Lato" w:eastAsia="Times New Roman" w:hAnsi="Lato"/>
          <w:sz w:val="22"/>
          <w:szCs w:val="18"/>
        </w:rPr>
        <w:t>”</w:t>
      </w:r>
      <w:r w:rsidRPr="00B24228">
        <w:rPr>
          <w:rFonts w:ascii="Lato" w:eastAsia="Times New Roman" w:hAnsi="Lato"/>
          <w:sz w:val="22"/>
          <w:szCs w:val="18"/>
        </w:rPr>
        <w:t xml:space="preserve"> </w:t>
      </w:r>
      <w:r w:rsidRPr="00B24228">
        <w:rPr>
          <w:rFonts w:ascii="Lato" w:eastAsia="Times New Roman" w:hAnsi="Lato"/>
          <w:i/>
          <w:sz w:val="22"/>
          <w:szCs w:val="18"/>
        </w:rPr>
        <w:t>Accident Analysis</w:t>
      </w:r>
      <w:r w:rsidRPr="00B24228">
        <w:rPr>
          <w:rFonts w:ascii="Lato" w:eastAsia="Times New Roman" w:hAnsi="Lato"/>
          <w:sz w:val="22"/>
          <w:szCs w:val="18"/>
        </w:rPr>
        <w:t xml:space="preserve"> </w:t>
      </w:r>
      <w:r w:rsidRPr="00B24228">
        <w:rPr>
          <w:rFonts w:ascii="Lato" w:eastAsia="Times New Roman" w:hAnsi="Lato"/>
          <w:i/>
          <w:sz w:val="22"/>
          <w:szCs w:val="18"/>
        </w:rPr>
        <w:t>and Prevent</w:t>
      </w:r>
      <w:r w:rsidRPr="00B24228">
        <w:rPr>
          <w:rFonts w:ascii="Lato" w:eastAsia="Times New Roman" w:hAnsi="Lato"/>
          <w:i/>
          <w:sz w:val="22"/>
          <w:szCs w:val="18"/>
        </w:rPr>
        <w:t>ion 43</w:t>
      </w:r>
      <w:r w:rsidRPr="00B24228">
        <w:rPr>
          <w:rFonts w:ascii="Lato" w:eastAsia="Times New Roman" w:hAnsi="Lato"/>
          <w:sz w:val="22"/>
          <w:szCs w:val="18"/>
        </w:rPr>
        <w:t>(1), pp. 253</w:t>
      </w:r>
      <w:r w:rsidRPr="00B24228">
        <w:rPr>
          <w:rFonts w:ascii="Lato" w:eastAsia="Times New Roman" w:hAnsi="Lato"/>
          <w:sz w:val="22"/>
          <w:szCs w:val="18"/>
        </w:rPr>
        <w:t>–</w:t>
      </w:r>
      <w:r w:rsidRPr="00B24228">
        <w:rPr>
          <w:rFonts w:ascii="Lato" w:eastAsia="Times New Roman" w:hAnsi="Lato"/>
          <w:sz w:val="22"/>
          <w:szCs w:val="18"/>
        </w:rPr>
        <w:t>264.</w:t>
      </w:r>
    </w:p>
    <w:p w14:paraId="74C90EF0" w14:textId="77777777" w:rsidR="00000000" w:rsidRPr="00B24228" w:rsidRDefault="001B0D30">
      <w:pPr>
        <w:spacing w:line="13" w:lineRule="exact"/>
        <w:rPr>
          <w:rFonts w:ascii="Lato" w:eastAsia="Times New Roman" w:hAnsi="Lato"/>
          <w:sz w:val="22"/>
          <w:szCs w:val="18"/>
        </w:rPr>
      </w:pPr>
    </w:p>
    <w:p w14:paraId="604EF111" w14:textId="77777777" w:rsidR="00000000" w:rsidRPr="00B24228" w:rsidRDefault="001B0D30">
      <w:pPr>
        <w:numPr>
          <w:ilvl w:val="0"/>
          <w:numId w:val="25"/>
        </w:numPr>
        <w:tabs>
          <w:tab w:val="left" w:pos="360"/>
        </w:tabs>
        <w:spacing w:line="236" w:lineRule="auto"/>
        <w:ind w:left="360" w:right="500" w:hanging="360"/>
        <w:rPr>
          <w:rFonts w:ascii="Lato" w:eastAsia="Times New Roman" w:hAnsi="Lato"/>
          <w:sz w:val="22"/>
          <w:szCs w:val="18"/>
        </w:rPr>
      </w:pPr>
      <w:r w:rsidRPr="00B24228">
        <w:rPr>
          <w:rFonts w:ascii="Lato" w:eastAsia="Times New Roman" w:hAnsi="Lato"/>
          <w:sz w:val="22"/>
          <w:szCs w:val="18"/>
        </w:rPr>
        <w:t xml:space="preserve">Gross, F., Persaud, B., and Lyon, C. (2010). </w:t>
      </w:r>
      <w:r w:rsidRPr="00B24228">
        <w:rPr>
          <w:rFonts w:ascii="Lato" w:eastAsia="Times New Roman" w:hAnsi="Lato"/>
          <w:i/>
          <w:sz w:val="22"/>
          <w:szCs w:val="18"/>
        </w:rPr>
        <w:t>A Guide to Developing Quality Crash</w:t>
      </w:r>
      <w:r w:rsidRPr="00B24228">
        <w:rPr>
          <w:rFonts w:ascii="Lato" w:eastAsia="Times New Roman" w:hAnsi="Lato"/>
          <w:sz w:val="22"/>
          <w:szCs w:val="18"/>
        </w:rPr>
        <w:t xml:space="preserve"> </w:t>
      </w:r>
      <w:r w:rsidRPr="00B24228">
        <w:rPr>
          <w:rFonts w:ascii="Lato" w:eastAsia="Times New Roman" w:hAnsi="Lato"/>
          <w:i/>
          <w:sz w:val="22"/>
          <w:szCs w:val="18"/>
        </w:rPr>
        <w:t>Modification Factors</w:t>
      </w:r>
      <w:r w:rsidRPr="00B24228">
        <w:rPr>
          <w:rFonts w:ascii="Lato" w:eastAsia="Times New Roman" w:hAnsi="Lato"/>
          <w:sz w:val="22"/>
          <w:szCs w:val="18"/>
        </w:rPr>
        <w:t>, Report No. FHWA-SA-10-032, Federal Highway Administration,</w:t>
      </w:r>
      <w:r w:rsidRPr="00B24228">
        <w:rPr>
          <w:rFonts w:ascii="Lato" w:eastAsia="Times New Roman" w:hAnsi="Lato"/>
          <w:i/>
          <w:sz w:val="22"/>
          <w:szCs w:val="18"/>
        </w:rPr>
        <w:t xml:space="preserve"> </w:t>
      </w:r>
      <w:r w:rsidRPr="00B24228">
        <w:rPr>
          <w:rFonts w:ascii="Lato" w:eastAsia="Times New Roman" w:hAnsi="Lato"/>
          <w:sz w:val="22"/>
          <w:szCs w:val="18"/>
        </w:rPr>
        <w:t>Washington, DC.</w:t>
      </w:r>
    </w:p>
    <w:p w14:paraId="4F830EE3" w14:textId="77777777" w:rsidR="00000000" w:rsidRPr="00B24228" w:rsidRDefault="001B0D30">
      <w:pPr>
        <w:spacing w:line="14" w:lineRule="exact"/>
        <w:rPr>
          <w:rFonts w:ascii="Lato" w:eastAsia="Times New Roman" w:hAnsi="Lato"/>
          <w:sz w:val="22"/>
          <w:szCs w:val="18"/>
        </w:rPr>
      </w:pPr>
    </w:p>
    <w:p w14:paraId="71DF0203" w14:textId="77777777" w:rsidR="00000000" w:rsidRPr="00B24228" w:rsidRDefault="001B0D30">
      <w:pPr>
        <w:numPr>
          <w:ilvl w:val="0"/>
          <w:numId w:val="25"/>
        </w:numPr>
        <w:tabs>
          <w:tab w:val="left" w:pos="360"/>
        </w:tabs>
        <w:spacing w:line="209" w:lineRule="auto"/>
        <w:ind w:left="360" w:right="280" w:hanging="360"/>
        <w:rPr>
          <w:rFonts w:ascii="Lato" w:eastAsia="Times New Roman" w:hAnsi="Lato"/>
          <w:sz w:val="22"/>
          <w:szCs w:val="18"/>
        </w:rPr>
      </w:pPr>
      <w:r w:rsidRPr="00B24228">
        <w:rPr>
          <w:rFonts w:ascii="Lato" w:eastAsia="Times New Roman" w:hAnsi="Lato"/>
          <w:sz w:val="22"/>
          <w:szCs w:val="18"/>
        </w:rPr>
        <w:t xml:space="preserve">Hauer, E. (2013). </w:t>
      </w:r>
      <w:r w:rsidRPr="00B24228">
        <w:rPr>
          <w:rFonts w:ascii="Lato" w:eastAsia="Times New Roman" w:hAnsi="Lato"/>
          <w:i/>
          <w:sz w:val="22"/>
          <w:szCs w:val="18"/>
        </w:rPr>
        <w:t>Even Perfect Regressions May Not T</w:t>
      </w:r>
      <w:r w:rsidRPr="00B24228">
        <w:rPr>
          <w:rFonts w:ascii="Lato" w:eastAsia="Times New Roman" w:hAnsi="Lato"/>
          <w:i/>
          <w:sz w:val="22"/>
          <w:szCs w:val="18"/>
        </w:rPr>
        <w:t>ell the Effect of Interventions</w:t>
      </w:r>
      <w:r w:rsidRPr="00B24228">
        <w:rPr>
          <w:rFonts w:ascii="Lato" w:eastAsia="Times New Roman" w:hAnsi="Lato"/>
          <w:sz w:val="22"/>
          <w:szCs w:val="18"/>
        </w:rPr>
        <w:t>, Paper presented at the Transportation Research Board 92</w:t>
      </w:r>
      <w:r w:rsidRPr="00B24228">
        <w:rPr>
          <w:rFonts w:ascii="Lato" w:eastAsia="Times New Roman" w:hAnsi="Lato"/>
          <w:sz w:val="28"/>
          <w:szCs w:val="18"/>
          <w:vertAlign w:val="superscript"/>
        </w:rPr>
        <w:t>nd</w:t>
      </w:r>
      <w:r w:rsidRPr="00B24228">
        <w:rPr>
          <w:rFonts w:ascii="Lato" w:eastAsia="Times New Roman" w:hAnsi="Lato"/>
          <w:sz w:val="22"/>
          <w:szCs w:val="18"/>
        </w:rPr>
        <w:t xml:space="preserve"> Annual Meeting,</w:t>
      </w:r>
    </w:p>
    <w:p w14:paraId="135D2E58" w14:textId="77777777" w:rsidR="00000000" w:rsidRPr="00B24228" w:rsidRDefault="001B0D30">
      <w:pPr>
        <w:spacing w:line="1" w:lineRule="exact"/>
        <w:rPr>
          <w:rFonts w:ascii="Lato" w:eastAsia="Times New Roman" w:hAnsi="Lato"/>
          <w:sz w:val="22"/>
          <w:szCs w:val="18"/>
        </w:rPr>
      </w:pPr>
    </w:p>
    <w:p w14:paraId="78C7A62E" w14:textId="77777777" w:rsidR="00000000" w:rsidRPr="00B24228" w:rsidRDefault="001B0D30">
      <w:pPr>
        <w:spacing w:line="220" w:lineRule="auto"/>
        <w:ind w:left="360"/>
        <w:rPr>
          <w:rFonts w:ascii="Lato" w:eastAsia="Times New Roman" w:hAnsi="Lato"/>
          <w:sz w:val="22"/>
          <w:szCs w:val="18"/>
        </w:rPr>
      </w:pPr>
      <w:r w:rsidRPr="00B24228">
        <w:rPr>
          <w:rFonts w:ascii="Lato" w:eastAsia="Times New Roman" w:hAnsi="Lato"/>
          <w:sz w:val="22"/>
          <w:szCs w:val="18"/>
        </w:rPr>
        <w:t>Washington, DC.</w:t>
      </w:r>
    </w:p>
    <w:p w14:paraId="1E3F261A" w14:textId="77777777" w:rsidR="00000000" w:rsidRPr="00B24228" w:rsidRDefault="001B0D30">
      <w:pPr>
        <w:spacing w:line="13" w:lineRule="exact"/>
        <w:rPr>
          <w:rFonts w:ascii="Lato" w:eastAsia="Times New Roman" w:hAnsi="Lato"/>
          <w:sz w:val="22"/>
          <w:szCs w:val="18"/>
        </w:rPr>
      </w:pPr>
    </w:p>
    <w:p w14:paraId="77A582CB" w14:textId="77777777" w:rsidR="00000000" w:rsidRPr="00B24228" w:rsidRDefault="001B0D30">
      <w:pPr>
        <w:numPr>
          <w:ilvl w:val="0"/>
          <w:numId w:val="25"/>
        </w:numPr>
        <w:tabs>
          <w:tab w:val="left" w:pos="360"/>
        </w:tabs>
        <w:spacing w:line="234" w:lineRule="auto"/>
        <w:ind w:left="360" w:right="340" w:hanging="360"/>
        <w:rPr>
          <w:rFonts w:ascii="Lato" w:eastAsia="Times New Roman" w:hAnsi="Lato"/>
          <w:sz w:val="22"/>
          <w:szCs w:val="18"/>
        </w:rPr>
      </w:pPr>
      <w:r w:rsidRPr="00B24228">
        <w:rPr>
          <w:rFonts w:ascii="Lato" w:eastAsia="Times New Roman" w:hAnsi="Lato"/>
          <w:sz w:val="22"/>
          <w:szCs w:val="18"/>
        </w:rPr>
        <w:t xml:space="preserve">Hauer, E. (2010). </w:t>
      </w:r>
      <w:r w:rsidRPr="00B24228">
        <w:rPr>
          <w:rFonts w:ascii="Lato" w:eastAsia="Times New Roman" w:hAnsi="Lato"/>
          <w:sz w:val="22"/>
          <w:szCs w:val="18"/>
        </w:rPr>
        <w:t>“</w:t>
      </w:r>
      <w:r w:rsidRPr="00B24228">
        <w:rPr>
          <w:rFonts w:ascii="Lato" w:eastAsia="Times New Roman" w:hAnsi="Lato"/>
          <w:sz w:val="22"/>
          <w:szCs w:val="18"/>
        </w:rPr>
        <w:t xml:space="preserve">Cause, Effect and Regression in </w:t>
      </w:r>
      <w:r w:rsidRPr="00B24228">
        <w:rPr>
          <w:rFonts w:ascii="Lato" w:eastAsia="Times New Roman" w:hAnsi="Lato"/>
          <w:sz w:val="22"/>
          <w:szCs w:val="18"/>
        </w:rPr>
        <w:t>Road Safety: A Case Study,</w:t>
      </w:r>
      <w:r w:rsidRPr="00B24228">
        <w:rPr>
          <w:rFonts w:ascii="Lato" w:eastAsia="Times New Roman" w:hAnsi="Lato"/>
          <w:sz w:val="22"/>
          <w:szCs w:val="18"/>
        </w:rPr>
        <w:t>”</w:t>
      </w:r>
      <w:r w:rsidRPr="00B24228">
        <w:rPr>
          <w:rFonts w:ascii="Lato" w:eastAsia="Times New Roman" w:hAnsi="Lato"/>
          <w:sz w:val="22"/>
          <w:szCs w:val="18"/>
        </w:rPr>
        <w:t xml:space="preserve"> </w:t>
      </w:r>
      <w:r w:rsidRPr="00B24228">
        <w:rPr>
          <w:rFonts w:ascii="Lato" w:eastAsia="Times New Roman" w:hAnsi="Lato"/>
          <w:i/>
          <w:sz w:val="22"/>
          <w:szCs w:val="18"/>
        </w:rPr>
        <w:t>Accident</w:t>
      </w:r>
      <w:r w:rsidRPr="00B24228">
        <w:rPr>
          <w:rFonts w:ascii="Lato" w:eastAsia="Times New Roman" w:hAnsi="Lato"/>
          <w:sz w:val="22"/>
          <w:szCs w:val="18"/>
        </w:rPr>
        <w:t xml:space="preserve"> </w:t>
      </w:r>
      <w:r w:rsidRPr="00B24228">
        <w:rPr>
          <w:rFonts w:ascii="Lato" w:eastAsia="Times New Roman" w:hAnsi="Lato"/>
          <w:i/>
          <w:sz w:val="22"/>
          <w:szCs w:val="18"/>
        </w:rPr>
        <w:t>Analysis and Prevention 42</w:t>
      </w:r>
      <w:r w:rsidRPr="00B24228">
        <w:rPr>
          <w:rFonts w:ascii="Lato" w:eastAsia="Times New Roman" w:hAnsi="Lato"/>
          <w:sz w:val="22"/>
          <w:szCs w:val="18"/>
        </w:rPr>
        <w:t>(4), pp. 1128</w:t>
      </w:r>
      <w:r w:rsidRPr="00B24228">
        <w:rPr>
          <w:rFonts w:ascii="Lato" w:eastAsia="Times New Roman" w:hAnsi="Lato"/>
          <w:sz w:val="22"/>
          <w:szCs w:val="18"/>
        </w:rPr>
        <w:t>–</w:t>
      </w:r>
      <w:r w:rsidRPr="00B24228">
        <w:rPr>
          <w:rFonts w:ascii="Lato" w:eastAsia="Times New Roman" w:hAnsi="Lato"/>
          <w:sz w:val="22"/>
          <w:szCs w:val="18"/>
        </w:rPr>
        <w:t>113</w:t>
      </w:r>
      <w:r w:rsidRPr="00B24228">
        <w:rPr>
          <w:rFonts w:ascii="Lato" w:eastAsia="Times New Roman" w:hAnsi="Lato"/>
          <w:sz w:val="22"/>
          <w:szCs w:val="18"/>
        </w:rPr>
        <w:t>5.</w:t>
      </w:r>
    </w:p>
    <w:p w14:paraId="23978D4D" w14:textId="77777777" w:rsidR="00000000" w:rsidRPr="00B24228" w:rsidRDefault="001B0D30">
      <w:pPr>
        <w:spacing w:line="13" w:lineRule="exact"/>
        <w:rPr>
          <w:rFonts w:ascii="Lato" w:eastAsia="Times New Roman" w:hAnsi="Lato"/>
          <w:sz w:val="22"/>
          <w:szCs w:val="18"/>
        </w:rPr>
      </w:pPr>
    </w:p>
    <w:p w14:paraId="081477A7" w14:textId="77777777" w:rsidR="00000000" w:rsidRPr="00B24228" w:rsidRDefault="001B0D30">
      <w:pPr>
        <w:numPr>
          <w:ilvl w:val="0"/>
          <w:numId w:val="25"/>
        </w:numPr>
        <w:tabs>
          <w:tab w:val="left" w:pos="360"/>
        </w:tabs>
        <w:spacing w:line="236" w:lineRule="auto"/>
        <w:ind w:left="360" w:right="100" w:hanging="360"/>
        <w:rPr>
          <w:rFonts w:ascii="Lato" w:eastAsia="Times New Roman" w:hAnsi="Lato"/>
          <w:sz w:val="22"/>
          <w:szCs w:val="18"/>
        </w:rPr>
      </w:pPr>
      <w:r w:rsidRPr="00B24228">
        <w:rPr>
          <w:rFonts w:ascii="Lato" w:eastAsia="Times New Roman" w:hAnsi="Lato"/>
          <w:sz w:val="22"/>
          <w:szCs w:val="18"/>
        </w:rPr>
        <w:t xml:space="preserve">Kim, D-G. and Washington, S. (2006). </w:t>
      </w:r>
      <w:r w:rsidRPr="00B24228">
        <w:rPr>
          <w:rFonts w:ascii="Lato" w:eastAsia="Times New Roman" w:hAnsi="Lato"/>
          <w:sz w:val="22"/>
          <w:szCs w:val="18"/>
        </w:rPr>
        <w:t>“</w:t>
      </w:r>
      <w:r w:rsidRPr="00B24228">
        <w:rPr>
          <w:rFonts w:ascii="Lato" w:eastAsia="Times New Roman" w:hAnsi="Lato"/>
          <w:sz w:val="22"/>
          <w:szCs w:val="18"/>
        </w:rPr>
        <w:t>The Significance of Endogeneity Problems in Crash Models: An Examination of Left-Turn Lanes in Intersection Crash Models</w:t>
      </w:r>
      <w:r w:rsidRPr="00B24228">
        <w:rPr>
          <w:rFonts w:ascii="Lato" w:eastAsia="Times New Roman" w:hAnsi="Lato"/>
          <w:sz w:val="22"/>
          <w:szCs w:val="18"/>
        </w:rPr>
        <w:t>,</w:t>
      </w:r>
      <w:r w:rsidRPr="00B24228">
        <w:rPr>
          <w:rFonts w:ascii="Lato" w:eastAsia="Times New Roman" w:hAnsi="Lato"/>
          <w:sz w:val="22"/>
          <w:szCs w:val="18"/>
        </w:rPr>
        <w:t>”</w:t>
      </w:r>
      <w:r w:rsidRPr="00B24228">
        <w:rPr>
          <w:rFonts w:ascii="Lato" w:eastAsia="Times New Roman" w:hAnsi="Lato"/>
          <w:sz w:val="22"/>
          <w:szCs w:val="18"/>
        </w:rPr>
        <w:t xml:space="preserve"> </w:t>
      </w:r>
      <w:r w:rsidRPr="00B24228">
        <w:rPr>
          <w:rFonts w:ascii="Lato" w:eastAsia="Times New Roman" w:hAnsi="Lato"/>
          <w:i/>
          <w:sz w:val="22"/>
          <w:szCs w:val="18"/>
        </w:rPr>
        <w:t>Accident</w:t>
      </w:r>
      <w:r w:rsidRPr="00B24228">
        <w:rPr>
          <w:rFonts w:ascii="Lato" w:eastAsia="Times New Roman" w:hAnsi="Lato"/>
          <w:sz w:val="22"/>
          <w:szCs w:val="18"/>
        </w:rPr>
        <w:t xml:space="preserve"> </w:t>
      </w:r>
      <w:r w:rsidRPr="00B24228">
        <w:rPr>
          <w:rFonts w:ascii="Lato" w:eastAsia="Times New Roman" w:hAnsi="Lato"/>
          <w:i/>
          <w:sz w:val="22"/>
          <w:szCs w:val="18"/>
        </w:rPr>
        <w:t>Analysis and Prevention 38</w:t>
      </w:r>
      <w:r w:rsidRPr="00B24228">
        <w:rPr>
          <w:rFonts w:ascii="Lato" w:eastAsia="Times New Roman" w:hAnsi="Lato"/>
          <w:sz w:val="22"/>
          <w:szCs w:val="18"/>
        </w:rPr>
        <w:t>(6), pp. 1094</w:t>
      </w:r>
      <w:r w:rsidRPr="00B24228">
        <w:rPr>
          <w:rFonts w:ascii="Lato" w:eastAsia="Times New Roman" w:hAnsi="Lato"/>
          <w:sz w:val="22"/>
          <w:szCs w:val="18"/>
        </w:rPr>
        <w:t>–</w:t>
      </w:r>
      <w:r w:rsidRPr="00B24228">
        <w:rPr>
          <w:rFonts w:ascii="Lato" w:eastAsia="Times New Roman" w:hAnsi="Lato"/>
          <w:sz w:val="22"/>
          <w:szCs w:val="18"/>
        </w:rPr>
        <w:t>1100.</w:t>
      </w:r>
    </w:p>
    <w:p w14:paraId="143EE962" w14:textId="77777777" w:rsidR="00000000" w:rsidRPr="00B24228" w:rsidRDefault="001B0D30">
      <w:pPr>
        <w:spacing w:line="13" w:lineRule="exact"/>
        <w:rPr>
          <w:rFonts w:ascii="Lato" w:eastAsia="Times New Roman" w:hAnsi="Lato"/>
          <w:sz w:val="22"/>
          <w:szCs w:val="18"/>
        </w:rPr>
      </w:pPr>
    </w:p>
    <w:p w14:paraId="4C8C126B" w14:textId="77777777" w:rsidR="00000000" w:rsidRPr="00B24228" w:rsidRDefault="001B0D30">
      <w:pPr>
        <w:numPr>
          <w:ilvl w:val="0"/>
          <w:numId w:val="25"/>
        </w:numPr>
        <w:tabs>
          <w:tab w:val="left" w:pos="360"/>
        </w:tabs>
        <w:spacing w:line="236" w:lineRule="auto"/>
        <w:ind w:left="360" w:right="500" w:hanging="360"/>
        <w:rPr>
          <w:rFonts w:ascii="Lato" w:eastAsia="Times New Roman" w:hAnsi="Lato"/>
          <w:sz w:val="22"/>
          <w:szCs w:val="18"/>
        </w:rPr>
      </w:pPr>
      <w:r w:rsidRPr="00B24228">
        <w:rPr>
          <w:rFonts w:ascii="Lato" w:eastAsia="Times New Roman" w:hAnsi="Lato"/>
          <w:sz w:val="22"/>
          <w:szCs w:val="18"/>
        </w:rPr>
        <w:t>Gross, F., Persaud, B., and Lyon, C</w:t>
      </w:r>
      <w:r w:rsidRPr="00B24228">
        <w:rPr>
          <w:rFonts w:ascii="Lato" w:eastAsia="Times New Roman" w:hAnsi="Lato"/>
          <w:sz w:val="22"/>
          <w:szCs w:val="18"/>
        </w:rPr>
        <w:t xml:space="preserve">. (2010). </w:t>
      </w:r>
      <w:r w:rsidRPr="00B24228">
        <w:rPr>
          <w:rFonts w:ascii="Lato" w:eastAsia="Times New Roman" w:hAnsi="Lato"/>
          <w:i/>
          <w:sz w:val="22"/>
          <w:szCs w:val="18"/>
        </w:rPr>
        <w:t>A Guide to Developing Quality Crash</w:t>
      </w:r>
      <w:r w:rsidRPr="00B24228">
        <w:rPr>
          <w:rFonts w:ascii="Lato" w:eastAsia="Times New Roman" w:hAnsi="Lato"/>
          <w:sz w:val="22"/>
          <w:szCs w:val="18"/>
        </w:rPr>
        <w:t xml:space="preserve"> </w:t>
      </w:r>
      <w:r w:rsidRPr="00B24228">
        <w:rPr>
          <w:rFonts w:ascii="Lato" w:eastAsia="Times New Roman" w:hAnsi="Lato"/>
          <w:i/>
          <w:sz w:val="22"/>
          <w:szCs w:val="18"/>
        </w:rPr>
        <w:t>Modification Factors</w:t>
      </w:r>
      <w:r w:rsidRPr="00B24228">
        <w:rPr>
          <w:rFonts w:ascii="Lato" w:eastAsia="Times New Roman" w:hAnsi="Lato"/>
          <w:sz w:val="22"/>
          <w:szCs w:val="18"/>
        </w:rPr>
        <w:t>, Report No. FHWA-SA-10-032, Federal Highway Administration,</w:t>
      </w:r>
      <w:r w:rsidRPr="00B24228">
        <w:rPr>
          <w:rFonts w:ascii="Lato" w:eastAsia="Times New Roman" w:hAnsi="Lato"/>
          <w:i/>
          <w:sz w:val="22"/>
          <w:szCs w:val="18"/>
        </w:rPr>
        <w:t xml:space="preserve"> </w:t>
      </w:r>
      <w:r w:rsidRPr="00B24228">
        <w:rPr>
          <w:rFonts w:ascii="Lato" w:eastAsia="Times New Roman" w:hAnsi="Lato"/>
          <w:sz w:val="22"/>
          <w:szCs w:val="18"/>
        </w:rPr>
        <w:t>Washington, DC.</w:t>
      </w:r>
    </w:p>
    <w:p w14:paraId="34AB6717" w14:textId="77777777" w:rsidR="00000000" w:rsidRPr="00B24228" w:rsidRDefault="001B0D30">
      <w:pPr>
        <w:spacing w:line="14" w:lineRule="exact"/>
        <w:rPr>
          <w:rFonts w:ascii="Lato" w:eastAsia="Times New Roman" w:hAnsi="Lato"/>
          <w:sz w:val="22"/>
          <w:szCs w:val="18"/>
        </w:rPr>
      </w:pPr>
    </w:p>
    <w:p w14:paraId="2E9EBD7D" w14:textId="77777777" w:rsidR="00000000" w:rsidRPr="00B24228" w:rsidRDefault="001B0D30">
      <w:pPr>
        <w:numPr>
          <w:ilvl w:val="0"/>
          <w:numId w:val="25"/>
        </w:numPr>
        <w:tabs>
          <w:tab w:val="left" w:pos="360"/>
        </w:tabs>
        <w:spacing w:line="236" w:lineRule="auto"/>
        <w:ind w:left="360" w:right="80" w:hanging="360"/>
        <w:rPr>
          <w:rFonts w:ascii="Lato" w:eastAsia="Times New Roman" w:hAnsi="Lato"/>
          <w:sz w:val="22"/>
          <w:szCs w:val="18"/>
        </w:rPr>
      </w:pPr>
      <w:r w:rsidRPr="00B24228">
        <w:rPr>
          <w:rFonts w:ascii="Lato" w:eastAsia="Times New Roman" w:hAnsi="Lato"/>
          <w:sz w:val="22"/>
          <w:szCs w:val="18"/>
        </w:rPr>
        <w:t xml:space="preserve">Gross, F. and Jovanis, P.P. (2008). </w:t>
      </w:r>
      <w:r w:rsidRPr="00B24228">
        <w:rPr>
          <w:rFonts w:ascii="Lato" w:eastAsia="Times New Roman" w:hAnsi="Lato"/>
          <w:sz w:val="22"/>
          <w:szCs w:val="18"/>
        </w:rPr>
        <w:t>“</w:t>
      </w:r>
      <w:r w:rsidRPr="00B24228">
        <w:rPr>
          <w:rFonts w:ascii="Lato" w:eastAsia="Times New Roman" w:hAnsi="Lato"/>
          <w:sz w:val="22"/>
          <w:szCs w:val="18"/>
        </w:rPr>
        <w:t>Estimation of Safety Effectiveness of Changes in Shoulder Width Using Case-</w:t>
      </w:r>
      <w:r w:rsidRPr="00B24228">
        <w:rPr>
          <w:rFonts w:ascii="Lato" w:eastAsia="Times New Roman" w:hAnsi="Lato"/>
          <w:sz w:val="22"/>
          <w:szCs w:val="18"/>
        </w:rPr>
        <w:t>Control and Cohort Methods</w:t>
      </w:r>
      <w:r w:rsidRPr="00B24228">
        <w:rPr>
          <w:rFonts w:ascii="Lato" w:eastAsia="Times New Roman" w:hAnsi="Lato"/>
          <w:sz w:val="22"/>
          <w:szCs w:val="18"/>
        </w:rPr>
        <w:t>,</w:t>
      </w:r>
      <w:r w:rsidRPr="00B24228">
        <w:rPr>
          <w:rFonts w:ascii="Lato" w:eastAsia="Times New Roman" w:hAnsi="Lato"/>
          <w:sz w:val="22"/>
          <w:szCs w:val="18"/>
        </w:rPr>
        <w:t>”</w:t>
      </w:r>
      <w:r w:rsidRPr="00B24228">
        <w:rPr>
          <w:rFonts w:ascii="Lato" w:eastAsia="Times New Roman" w:hAnsi="Lato"/>
          <w:sz w:val="22"/>
          <w:szCs w:val="18"/>
        </w:rPr>
        <w:t xml:space="preserve"> </w:t>
      </w:r>
      <w:r w:rsidRPr="00B24228">
        <w:rPr>
          <w:rFonts w:ascii="Lato" w:eastAsia="Times New Roman" w:hAnsi="Lato"/>
          <w:i/>
          <w:sz w:val="22"/>
          <w:szCs w:val="18"/>
        </w:rPr>
        <w:t>Transportation Research Record</w:t>
      </w:r>
      <w:r w:rsidRPr="00B24228">
        <w:rPr>
          <w:rFonts w:ascii="Lato" w:eastAsia="Times New Roman" w:hAnsi="Lato"/>
          <w:sz w:val="22"/>
          <w:szCs w:val="18"/>
        </w:rPr>
        <w:t xml:space="preserve"> </w:t>
      </w:r>
      <w:r w:rsidRPr="00B24228">
        <w:rPr>
          <w:rFonts w:ascii="Lato" w:eastAsia="Times New Roman" w:hAnsi="Lato"/>
          <w:i/>
          <w:sz w:val="22"/>
          <w:szCs w:val="18"/>
        </w:rPr>
        <w:t>2019</w:t>
      </w:r>
      <w:r w:rsidRPr="00B24228">
        <w:rPr>
          <w:rFonts w:ascii="Lato" w:eastAsia="Times New Roman" w:hAnsi="Lato"/>
          <w:sz w:val="22"/>
          <w:szCs w:val="18"/>
        </w:rPr>
        <w:t>, Washington, DC.</w:t>
      </w:r>
    </w:p>
    <w:p w14:paraId="1AD83FFA" w14:textId="77777777" w:rsidR="00000000" w:rsidRPr="00B24228" w:rsidRDefault="001B0D30">
      <w:pPr>
        <w:spacing w:line="1" w:lineRule="exact"/>
        <w:rPr>
          <w:rFonts w:ascii="Lato" w:eastAsia="Times New Roman" w:hAnsi="Lato"/>
          <w:sz w:val="22"/>
          <w:szCs w:val="18"/>
        </w:rPr>
      </w:pPr>
    </w:p>
    <w:p w14:paraId="751B0BF2" w14:textId="77777777" w:rsidR="00000000" w:rsidRPr="00B24228" w:rsidRDefault="001B0D30">
      <w:pPr>
        <w:numPr>
          <w:ilvl w:val="0"/>
          <w:numId w:val="25"/>
        </w:numPr>
        <w:tabs>
          <w:tab w:val="left" w:pos="360"/>
        </w:tabs>
        <w:spacing w:line="0" w:lineRule="atLeast"/>
        <w:ind w:left="360" w:hanging="360"/>
        <w:rPr>
          <w:rFonts w:ascii="Lato" w:eastAsia="Times New Roman" w:hAnsi="Lato"/>
          <w:sz w:val="22"/>
          <w:szCs w:val="18"/>
        </w:rPr>
      </w:pPr>
      <w:r w:rsidRPr="00B24228">
        <w:rPr>
          <w:rFonts w:ascii="Lato" w:eastAsia="Times New Roman" w:hAnsi="Lato"/>
          <w:sz w:val="22"/>
          <w:szCs w:val="18"/>
        </w:rPr>
        <w:t xml:space="preserve">Park, E.S., Carlson, P.J., Porter, R.J. and Andersen, C.K. </w:t>
      </w:r>
      <w:r w:rsidRPr="00B24228">
        <w:rPr>
          <w:rFonts w:ascii="Lato" w:eastAsia="Times New Roman" w:hAnsi="Lato"/>
          <w:sz w:val="22"/>
          <w:szCs w:val="18"/>
        </w:rPr>
        <w:t xml:space="preserve">(2012), </w:t>
      </w:r>
      <w:r w:rsidRPr="00B24228">
        <w:rPr>
          <w:rFonts w:ascii="Lato" w:eastAsia="Times New Roman" w:hAnsi="Lato"/>
          <w:sz w:val="22"/>
          <w:szCs w:val="18"/>
        </w:rPr>
        <w:t>“Safety of Wider Edge</w:t>
      </w:r>
    </w:p>
    <w:p w14:paraId="29A6309C" w14:textId="77777777" w:rsidR="00000000" w:rsidRPr="00B24228" w:rsidRDefault="001B0D30">
      <w:pPr>
        <w:spacing w:line="0" w:lineRule="atLeast"/>
        <w:ind w:left="360"/>
        <w:rPr>
          <w:rFonts w:ascii="Lato" w:eastAsia="Times New Roman" w:hAnsi="Lato"/>
          <w:sz w:val="22"/>
          <w:szCs w:val="18"/>
        </w:rPr>
      </w:pPr>
      <w:r w:rsidRPr="00B24228">
        <w:rPr>
          <w:rFonts w:ascii="Lato" w:eastAsia="Times New Roman" w:hAnsi="Lato"/>
          <w:sz w:val="22"/>
          <w:szCs w:val="18"/>
        </w:rPr>
        <w:t>Lines on Rural, Two-</w:t>
      </w:r>
      <w:r w:rsidRPr="00B24228">
        <w:rPr>
          <w:rFonts w:ascii="Lato" w:eastAsia="Times New Roman" w:hAnsi="Lato"/>
          <w:sz w:val="22"/>
          <w:szCs w:val="18"/>
        </w:rPr>
        <w:t>Lane Highways,</w:t>
      </w:r>
      <w:r w:rsidRPr="00B24228">
        <w:rPr>
          <w:rFonts w:ascii="Lato" w:eastAsia="Times New Roman" w:hAnsi="Lato"/>
          <w:sz w:val="22"/>
          <w:szCs w:val="18"/>
        </w:rPr>
        <w:t>”</w:t>
      </w:r>
      <w:r w:rsidRPr="00B24228">
        <w:rPr>
          <w:rFonts w:ascii="Lato" w:eastAsia="Times New Roman" w:hAnsi="Lato"/>
          <w:sz w:val="22"/>
          <w:szCs w:val="18"/>
        </w:rPr>
        <w:t xml:space="preserve"> </w:t>
      </w:r>
      <w:r w:rsidRPr="00B24228">
        <w:rPr>
          <w:rFonts w:ascii="Lato" w:eastAsia="Times New Roman" w:hAnsi="Lato"/>
          <w:i/>
          <w:sz w:val="22"/>
          <w:szCs w:val="18"/>
        </w:rPr>
        <w:t>Accident Analysis and Prevention 48</w:t>
      </w:r>
      <w:r w:rsidRPr="00B24228">
        <w:rPr>
          <w:rFonts w:ascii="Lato" w:eastAsia="Times New Roman" w:hAnsi="Lato"/>
          <w:sz w:val="22"/>
          <w:szCs w:val="18"/>
        </w:rPr>
        <w:t>, pp. 317</w:t>
      </w:r>
      <w:r w:rsidRPr="00B24228">
        <w:rPr>
          <w:rFonts w:ascii="Lato" w:eastAsia="Times New Roman" w:hAnsi="Lato"/>
          <w:sz w:val="22"/>
          <w:szCs w:val="18"/>
        </w:rPr>
        <w:t>–</w:t>
      </w:r>
      <w:r w:rsidRPr="00B24228">
        <w:rPr>
          <w:rFonts w:ascii="Lato" w:eastAsia="Times New Roman" w:hAnsi="Lato"/>
          <w:sz w:val="22"/>
          <w:szCs w:val="18"/>
        </w:rPr>
        <w:t>325</w:t>
      </w:r>
      <w:r w:rsidRPr="00B24228">
        <w:rPr>
          <w:rFonts w:ascii="Lato" w:eastAsia="Times New Roman" w:hAnsi="Lato"/>
          <w:sz w:val="22"/>
          <w:szCs w:val="18"/>
        </w:rPr>
        <w:t>.</w:t>
      </w:r>
    </w:p>
    <w:p w14:paraId="67A3A783" w14:textId="77777777" w:rsidR="00000000" w:rsidRPr="00B24228" w:rsidRDefault="001B0D30">
      <w:pPr>
        <w:spacing w:line="0" w:lineRule="atLeast"/>
        <w:ind w:left="360"/>
        <w:rPr>
          <w:rFonts w:ascii="Lato" w:eastAsia="Times New Roman" w:hAnsi="Lato"/>
          <w:sz w:val="22"/>
          <w:szCs w:val="18"/>
        </w:rPr>
        <w:sectPr w:rsidR="00000000" w:rsidRPr="00B24228">
          <w:pgSz w:w="12240" w:h="15840"/>
          <w:pgMar w:top="1434" w:right="1440" w:bottom="152" w:left="1440" w:header="0" w:footer="0" w:gutter="0"/>
          <w:cols w:space="0" w:equalWidth="0">
            <w:col w:w="9360"/>
          </w:cols>
          <w:docGrid w:linePitch="360"/>
        </w:sectPr>
      </w:pPr>
    </w:p>
    <w:p w14:paraId="0C5E3A70" w14:textId="77777777" w:rsidR="00000000" w:rsidRPr="00B24228" w:rsidRDefault="001B0D30">
      <w:pPr>
        <w:spacing w:line="200" w:lineRule="exact"/>
        <w:rPr>
          <w:rFonts w:ascii="Lato" w:eastAsia="Times New Roman" w:hAnsi="Lato"/>
          <w:sz w:val="18"/>
          <w:szCs w:val="18"/>
        </w:rPr>
      </w:pPr>
    </w:p>
    <w:p w14:paraId="15F4991B" w14:textId="77777777" w:rsidR="00000000" w:rsidRPr="00B24228" w:rsidRDefault="001B0D30">
      <w:pPr>
        <w:spacing w:line="200" w:lineRule="exact"/>
        <w:rPr>
          <w:rFonts w:ascii="Lato" w:eastAsia="Times New Roman" w:hAnsi="Lato"/>
          <w:sz w:val="18"/>
          <w:szCs w:val="18"/>
        </w:rPr>
      </w:pPr>
    </w:p>
    <w:p w14:paraId="63A2600C" w14:textId="77777777" w:rsidR="00000000" w:rsidRPr="00B24228" w:rsidRDefault="001B0D30">
      <w:pPr>
        <w:spacing w:line="200" w:lineRule="exact"/>
        <w:rPr>
          <w:rFonts w:ascii="Lato" w:eastAsia="Times New Roman" w:hAnsi="Lato"/>
          <w:sz w:val="18"/>
          <w:szCs w:val="18"/>
        </w:rPr>
      </w:pPr>
    </w:p>
    <w:p w14:paraId="674B91E3" w14:textId="77777777" w:rsidR="00000000" w:rsidRPr="00B24228" w:rsidRDefault="001B0D30">
      <w:pPr>
        <w:spacing w:line="200" w:lineRule="exact"/>
        <w:rPr>
          <w:rFonts w:ascii="Lato" w:eastAsia="Times New Roman" w:hAnsi="Lato"/>
          <w:sz w:val="18"/>
          <w:szCs w:val="18"/>
        </w:rPr>
      </w:pPr>
    </w:p>
    <w:p w14:paraId="59289006" w14:textId="77777777" w:rsidR="00000000" w:rsidRPr="00B24228" w:rsidRDefault="001B0D30">
      <w:pPr>
        <w:spacing w:line="200" w:lineRule="exact"/>
        <w:rPr>
          <w:rFonts w:ascii="Lato" w:eastAsia="Times New Roman" w:hAnsi="Lato"/>
          <w:sz w:val="18"/>
          <w:szCs w:val="18"/>
        </w:rPr>
      </w:pPr>
    </w:p>
    <w:p w14:paraId="042A18DD" w14:textId="77777777" w:rsidR="00000000" w:rsidRPr="00B24228" w:rsidRDefault="001B0D30">
      <w:pPr>
        <w:spacing w:line="200" w:lineRule="exact"/>
        <w:rPr>
          <w:rFonts w:ascii="Lato" w:eastAsia="Times New Roman" w:hAnsi="Lato"/>
          <w:sz w:val="18"/>
          <w:szCs w:val="18"/>
        </w:rPr>
      </w:pPr>
    </w:p>
    <w:p w14:paraId="5E08923A" w14:textId="77777777" w:rsidR="00000000" w:rsidRPr="00B24228" w:rsidRDefault="001B0D30">
      <w:pPr>
        <w:spacing w:line="200" w:lineRule="exact"/>
        <w:rPr>
          <w:rFonts w:ascii="Lato" w:eastAsia="Times New Roman" w:hAnsi="Lato"/>
          <w:sz w:val="18"/>
          <w:szCs w:val="18"/>
        </w:rPr>
      </w:pPr>
    </w:p>
    <w:p w14:paraId="09DEA0E7" w14:textId="77777777" w:rsidR="00000000" w:rsidRPr="00B24228" w:rsidRDefault="001B0D30">
      <w:pPr>
        <w:spacing w:line="200" w:lineRule="exact"/>
        <w:rPr>
          <w:rFonts w:ascii="Lato" w:eastAsia="Times New Roman" w:hAnsi="Lato"/>
          <w:sz w:val="18"/>
          <w:szCs w:val="18"/>
        </w:rPr>
      </w:pPr>
    </w:p>
    <w:p w14:paraId="3CCF6BA0" w14:textId="77777777" w:rsidR="00000000" w:rsidRPr="00B24228" w:rsidRDefault="001B0D30">
      <w:pPr>
        <w:spacing w:line="260" w:lineRule="exact"/>
        <w:rPr>
          <w:rFonts w:ascii="Lato" w:eastAsia="Times New Roman" w:hAnsi="Lato"/>
          <w:sz w:val="18"/>
          <w:szCs w:val="18"/>
        </w:rPr>
      </w:pPr>
    </w:p>
    <w:p w14:paraId="7C60AB51" w14:textId="77777777" w:rsidR="00000000" w:rsidRPr="00B24228" w:rsidRDefault="001B0D30">
      <w:pPr>
        <w:spacing w:line="0" w:lineRule="atLeast"/>
        <w:jc w:val="center"/>
        <w:rPr>
          <w:rFonts w:ascii="Lato" w:eastAsia="Times New Roman" w:hAnsi="Lato"/>
          <w:sz w:val="22"/>
          <w:szCs w:val="18"/>
        </w:rPr>
      </w:pPr>
      <w:r w:rsidRPr="00B24228">
        <w:rPr>
          <w:rFonts w:ascii="Lato" w:eastAsia="Times New Roman" w:hAnsi="Lato"/>
          <w:sz w:val="22"/>
          <w:szCs w:val="18"/>
        </w:rPr>
        <w:t>35</w:t>
      </w:r>
    </w:p>
    <w:p w14:paraId="23994C98" w14:textId="77777777" w:rsidR="00000000" w:rsidRPr="00B24228" w:rsidRDefault="001B0D30">
      <w:pPr>
        <w:spacing w:line="0" w:lineRule="atLeast"/>
        <w:jc w:val="center"/>
        <w:rPr>
          <w:rFonts w:ascii="Lato" w:eastAsia="Times New Roman" w:hAnsi="Lato"/>
          <w:sz w:val="22"/>
          <w:szCs w:val="18"/>
        </w:rPr>
        <w:sectPr w:rsidR="00000000" w:rsidRPr="00B24228">
          <w:type w:val="continuous"/>
          <w:pgSz w:w="12240" w:h="15840"/>
          <w:pgMar w:top="1434" w:right="1440" w:bottom="152" w:left="1440" w:header="0" w:footer="0" w:gutter="0"/>
          <w:cols w:space="0" w:equalWidth="0">
            <w:col w:w="9360"/>
          </w:cols>
          <w:docGrid w:linePitch="360"/>
        </w:sectPr>
      </w:pPr>
    </w:p>
    <w:p w14:paraId="4B1C3AF6" w14:textId="77777777" w:rsidR="00000000" w:rsidRPr="00B24228" w:rsidRDefault="001B0D30">
      <w:pPr>
        <w:spacing w:line="0" w:lineRule="atLeast"/>
        <w:jc w:val="center"/>
        <w:rPr>
          <w:rFonts w:ascii="Lato" w:eastAsia="Times New Roman" w:hAnsi="Lato"/>
          <w:sz w:val="18"/>
          <w:szCs w:val="18"/>
        </w:rPr>
      </w:pPr>
      <w:bookmarkStart w:id="43" w:name="page44"/>
      <w:bookmarkEnd w:id="43"/>
    </w:p>
    <w:p w14:paraId="150EBDBF" w14:textId="77777777" w:rsidR="00000000" w:rsidRPr="00B24228" w:rsidRDefault="001B0D30">
      <w:pPr>
        <w:spacing w:line="0" w:lineRule="atLeast"/>
        <w:jc w:val="center"/>
        <w:rPr>
          <w:rFonts w:ascii="Lato" w:eastAsia="Times New Roman" w:hAnsi="Lato"/>
          <w:sz w:val="18"/>
          <w:szCs w:val="18"/>
        </w:rPr>
        <w:sectPr w:rsidR="00000000" w:rsidRPr="00B24228">
          <w:pgSz w:w="12240" w:h="15840"/>
          <w:pgMar w:top="1440" w:right="1440" w:bottom="875" w:left="1440" w:header="0" w:footer="0" w:gutter="0"/>
          <w:cols w:space="0"/>
          <w:docGrid w:linePitch="360"/>
        </w:sectPr>
      </w:pPr>
    </w:p>
    <w:p w14:paraId="7191FBB6" w14:textId="77777777" w:rsidR="00000000" w:rsidRPr="00B24228" w:rsidRDefault="001B0D30">
      <w:pPr>
        <w:spacing w:line="0" w:lineRule="atLeast"/>
        <w:jc w:val="center"/>
        <w:rPr>
          <w:rFonts w:ascii="Lato" w:eastAsia="Times New Roman" w:hAnsi="Lato"/>
          <w:sz w:val="18"/>
          <w:szCs w:val="18"/>
        </w:rPr>
      </w:pPr>
      <w:bookmarkStart w:id="44" w:name="page45"/>
      <w:bookmarkEnd w:id="44"/>
    </w:p>
    <w:p w14:paraId="08725F38" w14:textId="77777777" w:rsidR="00000000" w:rsidRPr="00B24228" w:rsidRDefault="001B0D30">
      <w:pPr>
        <w:spacing w:line="0" w:lineRule="atLeast"/>
        <w:jc w:val="center"/>
        <w:rPr>
          <w:rFonts w:ascii="Lato" w:eastAsia="Times New Roman" w:hAnsi="Lato"/>
          <w:sz w:val="18"/>
          <w:szCs w:val="18"/>
        </w:rPr>
        <w:sectPr w:rsidR="00000000" w:rsidRPr="00B24228">
          <w:pgSz w:w="12240" w:h="15840"/>
          <w:pgMar w:top="1440" w:right="1440" w:bottom="875" w:left="1440" w:header="0" w:footer="0" w:gutter="0"/>
          <w:cols w:space="0"/>
          <w:docGrid w:linePitch="360"/>
        </w:sectPr>
      </w:pPr>
    </w:p>
    <w:p w14:paraId="26BBA29D" w14:textId="2560FFDE" w:rsidR="00000000" w:rsidRPr="00B24228" w:rsidRDefault="00B24228">
      <w:pPr>
        <w:spacing w:line="200" w:lineRule="exact"/>
        <w:rPr>
          <w:rFonts w:ascii="Lato" w:eastAsia="Times New Roman" w:hAnsi="Lato"/>
          <w:sz w:val="18"/>
          <w:szCs w:val="18"/>
        </w:rPr>
      </w:pPr>
      <w:bookmarkStart w:id="45" w:name="page46"/>
      <w:bookmarkEnd w:id="45"/>
      <w:r w:rsidRPr="00B24228">
        <w:rPr>
          <w:rFonts w:ascii="Lato" w:eastAsia="Times New Roman" w:hAnsi="Lato"/>
          <w:noProof/>
          <w:sz w:val="18"/>
          <w:szCs w:val="18"/>
        </w:rPr>
        <w:lastRenderedPageBreak/>
        <mc:AlternateContent>
          <mc:Choice Requires="wps">
            <w:drawing>
              <wp:anchor distT="0" distB="0" distL="114300" distR="114300" simplePos="0" relativeHeight="251661824" behindDoc="1" locked="0" layoutInCell="1" allowOverlap="1" wp14:anchorId="226864D9" wp14:editId="0BC52675">
                <wp:simplePos x="0" y="0"/>
                <wp:positionH relativeFrom="page">
                  <wp:posOffset>0</wp:posOffset>
                </wp:positionH>
                <wp:positionV relativeFrom="page">
                  <wp:posOffset>0</wp:posOffset>
                </wp:positionV>
                <wp:extent cx="7772400" cy="1005840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chemeClr val="bg1">
                            <a:lumMod val="100000"/>
                            <a:lumOff val="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1041" id="Rectangle 12" o:spid="_x0000_s1026" style="position:absolute;margin-left:0;margin-top:0;width:612pt;height:1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" fillcolor="white [3212]" strokecolor="white">
                <w10:wrap anchorx="page" anchory="page"/>
              </v:rect>
            </w:pict>
          </mc:Fallback>
        </mc:AlternateContent>
      </w:r>
    </w:p>
    <w:p w14:paraId="075A2E84" w14:textId="77777777" w:rsidR="00000000" w:rsidRPr="00B24228" w:rsidRDefault="001B0D30">
      <w:pPr>
        <w:spacing w:line="200" w:lineRule="exact"/>
        <w:rPr>
          <w:rFonts w:ascii="Lato" w:eastAsia="Times New Roman" w:hAnsi="Lato"/>
          <w:sz w:val="18"/>
          <w:szCs w:val="18"/>
        </w:rPr>
      </w:pPr>
    </w:p>
    <w:p w14:paraId="29B72A63" w14:textId="77777777" w:rsidR="00000000" w:rsidRPr="00B24228" w:rsidRDefault="001B0D30">
      <w:pPr>
        <w:spacing w:line="200" w:lineRule="exact"/>
        <w:rPr>
          <w:rFonts w:ascii="Lato" w:eastAsia="Times New Roman" w:hAnsi="Lato"/>
          <w:sz w:val="18"/>
          <w:szCs w:val="18"/>
        </w:rPr>
      </w:pPr>
    </w:p>
    <w:p w14:paraId="72E1E6C9" w14:textId="77777777" w:rsidR="00000000" w:rsidRPr="00B24228" w:rsidRDefault="001B0D30">
      <w:pPr>
        <w:spacing w:line="200" w:lineRule="exact"/>
        <w:rPr>
          <w:rFonts w:ascii="Lato" w:eastAsia="Times New Roman" w:hAnsi="Lato"/>
          <w:sz w:val="18"/>
          <w:szCs w:val="18"/>
        </w:rPr>
      </w:pPr>
    </w:p>
    <w:p w14:paraId="5F5FB084" w14:textId="77777777" w:rsidR="00000000" w:rsidRPr="00B24228" w:rsidRDefault="001B0D30">
      <w:pPr>
        <w:spacing w:line="200" w:lineRule="exact"/>
        <w:rPr>
          <w:rFonts w:ascii="Lato" w:eastAsia="Times New Roman" w:hAnsi="Lato"/>
          <w:sz w:val="18"/>
          <w:szCs w:val="18"/>
        </w:rPr>
      </w:pPr>
    </w:p>
    <w:p w14:paraId="7503AFC3" w14:textId="77777777" w:rsidR="00000000" w:rsidRPr="00B24228" w:rsidRDefault="001B0D30">
      <w:pPr>
        <w:spacing w:line="200" w:lineRule="exact"/>
        <w:rPr>
          <w:rFonts w:ascii="Lato" w:eastAsia="Times New Roman" w:hAnsi="Lato"/>
          <w:sz w:val="18"/>
          <w:szCs w:val="18"/>
        </w:rPr>
      </w:pPr>
    </w:p>
    <w:p w14:paraId="297AB6B0" w14:textId="77777777" w:rsidR="00000000" w:rsidRPr="00B24228" w:rsidRDefault="001B0D30">
      <w:pPr>
        <w:spacing w:line="200" w:lineRule="exact"/>
        <w:rPr>
          <w:rFonts w:ascii="Lato" w:eastAsia="Times New Roman" w:hAnsi="Lato"/>
          <w:sz w:val="18"/>
          <w:szCs w:val="18"/>
        </w:rPr>
      </w:pPr>
    </w:p>
    <w:p w14:paraId="63BF58AC" w14:textId="77777777" w:rsidR="00000000" w:rsidRPr="00B24228" w:rsidRDefault="001B0D30">
      <w:pPr>
        <w:spacing w:line="200" w:lineRule="exact"/>
        <w:rPr>
          <w:rFonts w:ascii="Lato" w:eastAsia="Times New Roman" w:hAnsi="Lato"/>
          <w:sz w:val="18"/>
          <w:szCs w:val="18"/>
        </w:rPr>
      </w:pPr>
    </w:p>
    <w:p w14:paraId="3EB9BD6A" w14:textId="77777777" w:rsidR="00000000" w:rsidRPr="00B24228" w:rsidRDefault="001B0D30">
      <w:pPr>
        <w:spacing w:line="200" w:lineRule="exact"/>
        <w:rPr>
          <w:rFonts w:ascii="Lato" w:eastAsia="Times New Roman" w:hAnsi="Lato"/>
          <w:sz w:val="18"/>
          <w:szCs w:val="18"/>
        </w:rPr>
      </w:pPr>
    </w:p>
    <w:p w14:paraId="76A459CE" w14:textId="77777777" w:rsidR="00000000" w:rsidRPr="00B24228" w:rsidRDefault="001B0D30">
      <w:pPr>
        <w:spacing w:line="200" w:lineRule="exact"/>
        <w:rPr>
          <w:rFonts w:ascii="Lato" w:eastAsia="Times New Roman" w:hAnsi="Lato"/>
          <w:sz w:val="18"/>
          <w:szCs w:val="18"/>
        </w:rPr>
      </w:pPr>
    </w:p>
    <w:p w14:paraId="1A162CEC" w14:textId="77777777" w:rsidR="00000000" w:rsidRPr="00B24228" w:rsidRDefault="001B0D30">
      <w:pPr>
        <w:spacing w:line="200" w:lineRule="exact"/>
        <w:rPr>
          <w:rFonts w:ascii="Lato" w:eastAsia="Times New Roman" w:hAnsi="Lato"/>
          <w:sz w:val="18"/>
          <w:szCs w:val="18"/>
        </w:rPr>
      </w:pPr>
    </w:p>
    <w:p w14:paraId="5FC62197" w14:textId="77777777" w:rsidR="00000000" w:rsidRPr="00B24228" w:rsidRDefault="001B0D30">
      <w:pPr>
        <w:spacing w:line="200" w:lineRule="exact"/>
        <w:rPr>
          <w:rFonts w:ascii="Lato" w:eastAsia="Times New Roman" w:hAnsi="Lato"/>
          <w:sz w:val="18"/>
          <w:szCs w:val="18"/>
        </w:rPr>
      </w:pPr>
    </w:p>
    <w:p w14:paraId="4F037F1D" w14:textId="77777777" w:rsidR="00000000" w:rsidRPr="00B24228" w:rsidRDefault="001B0D30">
      <w:pPr>
        <w:spacing w:line="200" w:lineRule="exact"/>
        <w:rPr>
          <w:rFonts w:ascii="Lato" w:eastAsia="Times New Roman" w:hAnsi="Lato"/>
          <w:sz w:val="18"/>
          <w:szCs w:val="18"/>
        </w:rPr>
      </w:pPr>
    </w:p>
    <w:p w14:paraId="54304C88" w14:textId="77777777" w:rsidR="00000000" w:rsidRPr="00B24228" w:rsidRDefault="001B0D30">
      <w:pPr>
        <w:spacing w:line="200" w:lineRule="exact"/>
        <w:rPr>
          <w:rFonts w:ascii="Lato" w:eastAsia="Times New Roman" w:hAnsi="Lato"/>
          <w:sz w:val="18"/>
          <w:szCs w:val="18"/>
        </w:rPr>
      </w:pPr>
    </w:p>
    <w:p w14:paraId="5BF4E4CE" w14:textId="77777777" w:rsidR="00000000" w:rsidRPr="00B24228" w:rsidRDefault="001B0D30">
      <w:pPr>
        <w:spacing w:line="200" w:lineRule="exact"/>
        <w:rPr>
          <w:rFonts w:ascii="Lato" w:eastAsia="Times New Roman" w:hAnsi="Lato"/>
          <w:sz w:val="18"/>
          <w:szCs w:val="18"/>
        </w:rPr>
      </w:pPr>
    </w:p>
    <w:p w14:paraId="5CFAA626" w14:textId="77777777" w:rsidR="00000000" w:rsidRPr="00B24228" w:rsidRDefault="001B0D30">
      <w:pPr>
        <w:spacing w:line="200" w:lineRule="exact"/>
        <w:rPr>
          <w:rFonts w:ascii="Lato" w:eastAsia="Times New Roman" w:hAnsi="Lato"/>
          <w:sz w:val="18"/>
          <w:szCs w:val="18"/>
        </w:rPr>
      </w:pPr>
    </w:p>
    <w:p w14:paraId="16C4EE8D" w14:textId="77777777" w:rsidR="00000000" w:rsidRPr="00B24228" w:rsidRDefault="001B0D30">
      <w:pPr>
        <w:spacing w:line="200" w:lineRule="exact"/>
        <w:rPr>
          <w:rFonts w:ascii="Lato" w:eastAsia="Times New Roman" w:hAnsi="Lato"/>
          <w:sz w:val="18"/>
          <w:szCs w:val="18"/>
        </w:rPr>
      </w:pPr>
    </w:p>
    <w:p w14:paraId="1C005C89" w14:textId="77777777" w:rsidR="00000000" w:rsidRPr="00B24228" w:rsidRDefault="001B0D30">
      <w:pPr>
        <w:spacing w:line="200" w:lineRule="exact"/>
        <w:rPr>
          <w:rFonts w:ascii="Lato" w:eastAsia="Times New Roman" w:hAnsi="Lato"/>
          <w:sz w:val="18"/>
          <w:szCs w:val="18"/>
        </w:rPr>
      </w:pPr>
    </w:p>
    <w:p w14:paraId="54EAA7EB" w14:textId="77777777" w:rsidR="00000000" w:rsidRPr="00B24228" w:rsidRDefault="001B0D30">
      <w:pPr>
        <w:spacing w:line="200" w:lineRule="exact"/>
        <w:rPr>
          <w:rFonts w:ascii="Lato" w:eastAsia="Times New Roman" w:hAnsi="Lato"/>
          <w:sz w:val="18"/>
          <w:szCs w:val="18"/>
        </w:rPr>
      </w:pPr>
    </w:p>
    <w:p w14:paraId="4938CC65" w14:textId="77777777" w:rsidR="00000000" w:rsidRPr="00B24228" w:rsidRDefault="001B0D30">
      <w:pPr>
        <w:spacing w:line="200" w:lineRule="exact"/>
        <w:rPr>
          <w:rFonts w:ascii="Lato" w:eastAsia="Times New Roman" w:hAnsi="Lato"/>
          <w:sz w:val="18"/>
          <w:szCs w:val="18"/>
        </w:rPr>
      </w:pPr>
    </w:p>
    <w:p w14:paraId="2306195B" w14:textId="77777777" w:rsidR="00000000" w:rsidRPr="00B24228" w:rsidRDefault="001B0D30">
      <w:pPr>
        <w:spacing w:line="200" w:lineRule="exact"/>
        <w:rPr>
          <w:rFonts w:ascii="Lato" w:eastAsia="Times New Roman" w:hAnsi="Lato"/>
          <w:sz w:val="18"/>
          <w:szCs w:val="18"/>
        </w:rPr>
      </w:pPr>
    </w:p>
    <w:p w14:paraId="3C0789A8" w14:textId="77777777" w:rsidR="00000000" w:rsidRPr="00B24228" w:rsidRDefault="001B0D30">
      <w:pPr>
        <w:spacing w:line="200" w:lineRule="exact"/>
        <w:rPr>
          <w:rFonts w:ascii="Lato" w:eastAsia="Times New Roman" w:hAnsi="Lato"/>
          <w:sz w:val="18"/>
          <w:szCs w:val="18"/>
        </w:rPr>
      </w:pPr>
    </w:p>
    <w:p w14:paraId="0838C475" w14:textId="77777777" w:rsidR="00000000" w:rsidRPr="00B24228" w:rsidRDefault="001B0D30">
      <w:pPr>
        <w:spacing w:line="200" w:lineRule="exact"/>
        <w:rPr>
          <w:rFonts w:ascii="Lato" w:eastAsia="Times New Roman" w:hAnsi="Lato"/>
          <w:sz w:val="18"/>
          <w:szCs w:val="18"/>
        </w:rPr>
      </w:pPr>
    </w:p>
    <w:p w14:paraId="04D5687E" w14:textId="77777777" w:rsidR="00000000" w:rsidRPr="00B24228" w:rsidRDefault="001B0D30">
      <w:pPr>
        <w:spacing w:line="200" w:lineRule="exact"/>
        <w:rPr>
          <w:rFonts w:ascii="Lato" w:eastAsia="Times New Roman" w:hAnsi="Lato"/>
          <w:sz w:val="18"/>
          <w:szCs w:val="18"/>
        </w:rPr>
      </w:pPr>
    </w:p>
    <w:p w14:paraId="0A164ECB" w14:textId="77777777" w:rsidR="00000000" w:rsidRPr="00B24228" w:rsidRDefault="001B0D30">
      <w:pPr>
        <w:spacing w:line="200" w:lineRule="exact"/>
        <w:rPr>
          <w:rFonts w:ascii="Lato" w:eastAsia="Times New Roman" w:hAnsi="Lato"/>
          <w:sz w:val="18"/>
          <w:szCs w:val="18"/>
        </w:rPr>
      </w:pPr>
    </w:p>
    <w:p w14:paraId="14D96AE2" w14:textId="77777777" w:rsidR="00000000" w:rsidRPr="00B24228" w:rsidRDefault="001B0D30">
      <w:pPr>
        <w:spacing w:line="200" w:lineRule="exact"/>
        <w:rPr>
          <w:rFonts w:ascii="Lato" w:eastAsia="Times New Roman" w:hAnsi="Lato"/>
          <w:sz w:val="18"/>
          <w:szCs w:val="18"/>
        </w:rPr>
      </w:pPr>
    </w:p>
    <w:p w14:paraId="73E62F39" w14:textId="77777777" w:rsidR="00000000" w:rsidRPr="00B24228" w:rsidRDefault="001B0D30">
      <w:pPr>
        <w:spacing w:line="200" w:lineRule="exact"/>
        <w:rPr>
          <w:rFonts w:ascii="Lato" w:eastAsia="Times New Roman" w:hAnsi="Lato"/>
          <w:sz w:val="18"/>
          <w:szCs w:val="18"/>
        </w:rPr>
      </w:pPr>
    </w:p>
    <w:p w14:paraId="60AE96B7" w14:textId="77777777" w:rsidR="00000000" w:rsidRPr="00B24228" w:rsidRDefault="001B0D30">
      <w:pPr>
        <w:spacing w:line="200" w:lineRule="exact"/>
        <w:rPr>
          <w:rFonts w:ascii="Lato" w:eastAsia="Times New Roman" w:hAnsi="Lato"/>
          <w:sz w:val="18"/>
          <w:szCs w:val="18"/>
        </w:rPr>
      </w:pPr>
    </w:p>
    <w:p w14:paraId="24D8D1CF" w14:textId="77777777" w:rsidR="00000000" w:rsidRPr="00B24228" w:rsidRDefault="001B0D30">
      <w:pPr>
        <w:spacing w:line="200" w:lineRule="exact"/>
        <w:rPr>
          <w:rFonts w:ascii="Lato" w:eastAsia="Times New Roman" w:hAnsi="Lato"/>
          <w:sz w:val="18"/>
          <w:szCs w:val="18"/>
        </w:rPr>
      </w:pPr>
    </w:p>
    <w:p w14:paraId="2CF5B82F" w14:textId="77777777" w:rsidR="00000000" w:rsidRPr="00B24228" w:rsidRDefault="001B0D30">
      <w:pPr>
        <w:spacing w:line="200" w:lineRule="exact"/>
        <w:rPr>
          <w:rFonts w:ascii="Lato" w:eastAsia="Times New Roman" w:hAnsi="Lato"/>
          <w:sz w:val="18"/>
          <w:szCs w:val="18"/>
        </w:rPr>
      </w:pPr>
    </w:p>
    <w:p w14:paraId="69A7AF93" w14:textId="77777777" w:rsidR="00000000" w:rsidRPr="00B24228" w:rsidRDefault="001B0D30">
      <w:pPr>
        <w:spacing w:line="200" w:lineRule="exact"/>
        <w:rPr>
          <w:rFonts w:ascii="Lato" w:eastAsia="Times New Roman" w:hAnsi="Lato"/>
          <w:sz w:val="18"/>
          <w:szCs w:val="18"/>
        </w:rPr>
      </w:pPr>
    </w:p>
    <w:p w14:paraId="610785B3" w14:textId="77777777" w:rsidR="00000000" w:rsidRPr="00B24228" w:rsidRDefault="001B0D30">
      <w:pPr>
        <w:spacing w:line="200" w:lineRule="exact"/>
        <w:rPr>
          <w:rFonts w:ascii="Lato" w:eastAsia="Times New Roman" w:hAnsi="Lato"/>
          <w:sz w:val="18"/>
          <w:szCs w:val="18"/>
        </w:rPr>
      </w:pPr>
    </w:p>
    <w:p w14:paraId="78A1020F" w14:textId="77777777" w:rsidR="00000000" w:rsidRPr="00B24228" w:rsidRDefault="001B0D30">
      <w:pPr>
        <w:spacing w:line="200" w:lineRule="exact"/>
        <w:rPr>
          <w:rFonts w:ascii="Lato" w:eastAsia="Times New Roman" w:hAnsi="Lato"/>
          <w:sz w:val="18"/>
          <w:szCs w:val="18"/>
        </w:rPr>
      </w:pPr>
    </w:p>
    <w:p w14:paraId="53D8F814" w14:textId="77777777" w:rsidR="00000000" w:rsidRPr="00B24228" w:rsidRDefault="001B0D30">
      <w:pPr>
        <w:spacing w:line="200" w:lineRule="exact"/>
        <w:rPr>
          <w:rFonts w:ascii="Lato" w:eastAsia="Times New Roman" w:hAnsi="Lato"/>
          <w:sz w:val="18"/>
          <w:szCs w:val="18"/>
        </w:rPr>
      </w:pPr>
    </w:p>
    <w:p w14:paraId="45B1F035" w14:textId="77777777" w:rsidR="00000000" w:rsidRPr="00B24228" w:rsidRDefault="001B0D30">
      <w:pPr>
        <w:spacing w:line="200" w:lineRule="exact"/>
        <w:rPr>
          <w:rFonts w:ascii="Lato" w:eastAsia="Times New Roman" w:hAnsi="Lato"/>
          <w:sz w:val="18"/>
          <w:szCs w:val="18"/>
        </w:rPr>
      </w:pPr>
    </w:p>
    <w:p w14:paraId="5658EC08" w14:textId="77777777" w:rsidR="00000000" w:rsidRPr="00B24228" w:rsidRDefault="001B0D30">
      <w:pPr>
        <w:spacing w:line="200" w:lineRule="exact"/>
        <w:rPr>
          <w:rFonts w:ascii="Lato" w:eastAsia="Times New Roman" w:hAnsi="Lato"/>
          <w:sz w:val="18"/>
          <w:szCs w:val="18"/>
        </w:rPr>
      </w:pPr>
    </w:p>
    <w:p w14:paraId="2C63D363" w14:textId="77777777" w:rsidR="00000000" w:rsidRPr="00B24228" w:rsidRDefault="001B0D30">
      <w:pPr>
        <w:spacing w:line="200" w:lineRule="exact"/>
        <w:rPr>
          <w:rFonts w:ascii="Lato" w:eastAsia="Times New Roman" w:hAnsi="Lato"/>
          <w:sz w:val="18"/>
          <w:szCs w:val="18"/>
        </w:rPr>
      </w:pPr>
    </w:p>
    <w:p w14:paraId="0CB146B3" w14:textId="77777777" w:rsidR="00000000" w:rsidRPr="00B24228" w:rsidRDefault="001B0D30">
      <w:pPr>
        <w:spacing w:line="200" w:lineRule="exact"/>
        <w:rPr>
          <w:rFonts w:ascii="Lato" w:eastAsia="Times New Roman" w:hAnsi="Lato"/>
          <w:sz w:val="18"/>
          <w:szCs w:val="18"/>
        </w:rPr>
      </w:pPr>
    </w:p>
    <w:p w14:paraId="07F1EA51" w14:textId="77777777" w:rsidR="00000000" w:rsidRPr="00B24228" w:rsidRDefault="001B0D30">
      <w:pPr>
        <w:spacing w:line="200" w:lineRule="exact"/>
        <w:rPr>
          <w:rFonts w:ascii="Lato" w:eastAsia="Times New Roman" w:hAnsi="Lato"/>
          <w:sz w:val="18"/>
          <w:szCs w:val="18"/>
        </w:rPr>
      </w:pPr>
    </w:p>
    <w:p w14:paraId="66B6DC1F" w14:textId="77777777" w:rsidR="00000000" w:rsidRPr="00B24228" w:rsidRDefault="001B0D30">
      <w:pPr>
        <w:spacing w:line="200" w:lineRule="exact"/>
        <w:rPr>
          <w:rFonts w:ascii="Lato" w:eastAsia="Times New Roman" w:hAnsi="Lato"/>
          <w:sz w:val="18"/>
          <w:szCs w:val="18"/>
        </w:rPr>
      </w:pPr>
    </w:p>
    <w:p w14:paraId="10278208" w14:textId="77777777" w:rsidR="00000000" w:rsidRPr="00B24228" w:rsidRDefault="001B0D30">
      <w:pPr>
        <w:spacing w:line="200" w:lineRule="exact"/>
        <w:rPr>
          <w:rFonts w:ascii="Lato" w:eastAsia="Times New Roman" w:hAnsi="Lato"/>
          <w:sz w:val="18"/>
          <w:szCs w:val="18"/>
        </w:rPr>
      </w:pPr>
    </w:p>
    <w:p w14:paraId="56B42E8B" w14:textId="77777777" w:rsidR="00000000" w:rsidRPr="00B24228" w:rsidRDefault="001B0D30">
      <w:pPr>
        <w:spacing w:line="200" w:lineRule="exact"/>
        <w:rPr>
          <w:rFonts w:ascii="Lato" w:eastAsia="Times New Roman" w:hAnsi="Lato"/>
          <w:sz w:val="18"/>
          <w:szCs w:val="18"/>
        </w:rPr>
      </w:pPr>
    </w:p>
    <w:p w14:paraId="596A68D4" w14:textId="77777777" w:rsidR="00000000" w:rsidRPr="00B24228" w:rsidRDefault="001B0D30">
      <w:pPr>
        <w:spacing w:line="200" w:lineRule="exact"/>
        <w:rPr>
          <w:rFonts w:ascii="Lato" w:eastAsia="Times New Roman" w:hAnsi="Lato"/>
          <w:sz w:val="18"/>
          <w:szCs w:val="18"/>
        </w:rPr>
      </w:pPr>
    </w:p>
    <w:p w14:paraId="62448127" w14:textId="77777777" w:rsidR="00000000" w:rsidRPr="00B24228" w:rsidRDefault="001B0D30">
      <w:pPr>
        <w:spacing w:line="200" w:lineRule="exact"/>
        <w:rPr>
          <w:rFonts w:ascii="Lato" w:eastAsia="Times New Roman" w:hAnsi="Lato"/>
          <w:sz w:val="18"/>
          <w:szCs w:val="18"/>
        </w:rPr>
      </w:pPr>
    </w:p>
    <w:p w14:paraId="791BA3D5" w14:textId="77777777" w:rsidR="00000000" w:rsidRPr="00B24228" w:rsidRDefault="001B0D30">
      <w:pPr>
        <w:spacing w:line="200" w:lineRule="exact"/>
        <w:rPr>
          <w:rFonts w:ascii="Lato" w:eastAsia="Times New Roman" w:hAnsi="Lato"/>
          <w:sz w:val="18"/>
          <w:szCs w:val="18"/>
        </w:rPr>
      </w:pPr>
    </w:p>
    <w:p w14:paraId="34692D72" w14:textId="77777777" w:rsidR="00000000" w:rsidRPr="00B24228" w:rsidRDefault="001B0D30">
      <w:pPr>
        <w:spacing w:line="200" w:lineRule="exact"/>
        <w:rPr>
          <w:rFonts w:ascii="Lato" w:eastAsia="Times New Roman" w:hAnsi="Lato"/>
          <w:sz w:val="18"/>
          <w:szCs w:val="18"/>
        </w:rPr>
      </w:pPr>
    </w:p>
    <w:p w14:paraId="42014D0C" w14:textId="77777777" w:rsidR="00000000" w:rsidRPr="00B24228" w:rsidRDefault="001B0D30">
      <w:pPr>
        <w:spacing w:line="200" w:lineRule="exact"/>
        <w:rPr>
          <w:rFonts w:ascii="Lato" w:eastAsia="Times New Roman" w:hAnsi="Lato"/>
          <w:sz w:val="18"/>
          <w:szCs w:val="18"/>
        </w:rPr>
      </w:pPr>
    </w:p>
    <w:p w14:paraId="46F5AF02" w14:textId="77777777" w:rsidR="00000000" w:rsidRPr="00B24228" w:rsidRDefault="001B0D30">
      <w:pPr>
        <w:spacing w:line="200" w:lineRule="exact"/>
        <w:rPr>
          <w:rFonts w:ascii="Lato" w:eastAsia="Times New Roman" w:hAnsi="Lato"/>
          <w:sz w:val="18"/>
          <w:szCs w:val="18"/>
        </w:rPr>
      </w:pPr>
    </w:p>
    <w:p w14:paraId="5A47BDE9" w14:textId="77777777" w:rsidR="00000000" w:rsidRPr="00B24228" w:rsidRDefault="001B0D30">
      <w:pPr>
        <w:spacing w:line="200" w:lineRule="exact"/>
        <w:rPr>
          <w:rFonts w:ascii="Lato" w:eastAsia="Times New Roman" w:hAnsi="Lato"/>
          <w:sz w:val="18"/>
          <w:szCs w:val="18"/>
        </w:rPr>
      </w:pPr>
    </w:p>
    <w:p w14:paraId="0D4D79DA" w14:textId="77777777" w:rsidR="00000000" w:rsidRPr="00B24228" w:rsidRDefault="001B0D30">
      <w:pPr>
        <w:spacing w:line="200" w:lineRule="exact"/>
        <w:rPr>
          <w:rFonts w:ascii="Lato" w:eastAsia="Times New Roman" w:hAnsi="Lato"/>
          <w:sz w:val="18"/>
          <w:szCs w:val="18"/>
        </w:rPr>
      </w:pPr>
    </w:p>
    <w:p w14:paraId="70484A61" w14:textId="77777777" w:rsidR="00000000" w:rsidRPr="00B24228" w:rsidRDefault="001B0D30">
      <w:pPr>
        <w:spacing w:line="200" w:lineRule="exact"/>
        <w:rPr>
          <w:rFonts w:ascii="Lato" w:eastAsia="Times New Roman" w:hAnsi="Lato"/>
          <w:sz w:val="18"/>
          <w:szCs w:val="18"/>
        </w:rPr>
      </w:pPr>
    </w:p>
    <w:p w14:paraId="205A4F32" w14:textId="77777777" w:rsidR="00000000" w:rsidRPr="00B24228" w:rsidRDefault="001B0D30">
      <w:pPr>
        <w:spacing w:line="200" w:lineRule="exact"/>
        <w:rPr>
          <w:rFonts w:ascii="Lato" w:eastAsia="Times New Roman" w:hAnsi="Lato"/>
          <w:sz w:val="18"/>
          <w:szCs w:val="18"/>
        </w:rPr>
      </w:pPr>
    </w:p>
    <w:p w14:paraId="439CF0A1" w14:textId="77777777" w:rsidR="00000000" w:rsidRPr="00B24228" w:rsidRDefault="001B0D30">
      <w:pPr>
        <w:spacing w:line="200" w:lineRule="exact"/>
        <w:rPr>
          <w:rFonts w:ascii="Lato" w:eastAsia="Times New Roman" w:hAnsi="Lato"/>
          <w:sz w:val="18"/>
          <w:szCs w:val="18"/>
        </w:rPr>
      </w:pPr>
    </w:p>
    <w:p w14:paraId="76C8248E" w14:textId="77777777" w:rsidR="00000000" w:rsidRPr="00B24228" w:rsidRDefault="001B0D30">
      <w:pPr>
        <w:spacing w:line="200" w:lineRule="exact"/>
        <w:rPr>
          <w:rFonts w:ascii="Lato" w:eastAsia="Times New Roman" w:hAnsi="Lato"/>
          <w:sz w:val="18"/>
          <w:szCs w:val="18"/>
        </w:rPr>
      </w:pPr>
    </w:p>
    <w:p w14:paraId="772F5424" w14:textId="77777777" w:rsidR="00000000" w:rsidRPr="00B24228" w:rsidRDefault="001B0D30">
      <w:pPr>
        <w:spacing w:line="200" w:lineRule="exact"/>
        <w:rPr>
          <w:rFonts w:ascii="Lato" w:eastAsia="Times New Roman" w:hAnsi="Lato"/>
          <w:sz w:val="18"/>
          <w:szCs w:val="18"/>
        </w:rPr>
      </w:pPr>
    </w:p>
    <w:p w14:paraId="6DBBF352" w14:textId="77777777" w:rsidR="00000000" w:rsidRPr="00B24228" w:rsidRDefault="001B0D30">
      <w:pPr>
        <w:spacing w:line="200" w:lineRule="exact"/>
        <w:rPr>
          <w:rFonts w:ascii="Lato" w:eastAsia="Times New Roman" w:hAnsi="Lato"/>
          <w:sz w:val="18"/>
          <w:szCs w:val="18"/>
        </w:rPr>
      </w:pPr>
    </w:p>
    <w:p w14:paraId="5E726F92" w14:textId="77777777" w:rsidR="00000000" w:rsidRPr="00B24228" w:rsidRDefault="001B0D30">
      <w:pPr>
        <w:spacing w:line="200" w:lineRule="exact"/>
        <w:rPr>
          <w:rFonts w:ascii="Lato" w:eastAsia="Times New Roman" w:hAnsi="Lato"/>
          <w:sz w:val="18"/>
          <w:szCs w:val="18"/>
        </w:rPr>
      </w:pPr>
    </w:p>
    <w:p w14:paraId="672F2BB3" w14:textId="77777777" w:rsidR="00000000" w:rsidRPr="00B24228" w:rsidRDefault="001B0D30">
      <w:pPr>
        <w:spacing w:line="200" w:lineRule="exact"/>
        <w:rPr>
          <w:rFonts w:ascii="Lato" w:eastAsia="Times New Roman" w:hAnsi="Lato"/>
          <w:sz w:val="18"/>
          <w:szCs w:val="18"/>
        </w:rPr>
      </w:pPr>
    </w:p>
    <w:p w14:paraId="17AC4EF1" w14:textId="77777777" w:rsidR="00000000" w:rsidRPr="00B24228" w:rsidRDefault="001B0D30">
      <w:pPr>
        <w:spacing w:line="200" w:lineRule="exact"/>
        <w:rPr>
          <w:rFonts w:ascii="Lato" w:eastAsia="Times New Roman" w:hAnsi="Lato"/>
          <w:sz w:val="18"/>
          <w:szCs w:val="18"/>
        </w:rPr>
      </w:pPr>
    </w:p>
    <w:p w14:paraId="485D3005" w14:textId="77777777" w:rsidR="00000000" w:rsidRPr="00B24228" w:rsidRDefault="001B0D30">
      <w:pPr>
        <w:spacing w:line="200" w:lineRule="exact"/>
        <w:rPr>
          <w:rFonts w:ascii="Lato" w:eastAsia="Times New Roman" w:hAnsi="Lato"/>
          <w:sz w:val="18"/>
          <w:szCs w:val="18"/>
        </w:rPr>
      </w:pPr>
    </w:p>
    <w:p w14:paraId="3A07F9B2" w14:textId="77777777" w:rsidR="00000000" w:rsidRPr="00B24228" w:rsidRDefault="001B0D30">
      <w:pPr>
        <w:spacing w:line="200" w:lineRule="exact"/>
        <w:rPr>
          <w:rFonts w:ascii="Lato" w:eastAsia="Times New Roman" w:hAnsi="Lato"/>
          <w:sz w:val="18"/>
          <w:szCs w:val="18"/>
        </w:rPr>
      </w:pPr>
    </w:p>
    <w:p w14:paraId="5F02FF3F" w14:textId="77777777" w:rsidR="00000000" w:rsidRPr="00B24228" w:rsidRDefault="001B0D30">
      <w:pPr>
        <w:spacing w:line="200" w:lineRule="exact"/>
        <w:rPr>
          <w:rFonts w:ascii="Lato" w:eastAsia="Times New Roman" w:hAnsi="Lato"/>
          <w:sz w:val="18"/>
          <w:szCs w:val="18"/>
        </w:rPr>
      </w:pPr>
    </w:p>
    <w:p w14:paraId="11070F12" w14:textId="77777777" w:rsidR="00000000" w:rsidRPr="00B24228" w:rsidRDefault="001B0D30">
      <w:pPr>
        <w:spacing w:line="200" w:lineRule="exact"/>
        <w:rPr>
          <w:rFonts w:ascii="Lato" w:eastAsia="Times New Roman" w:hAnsi="Lato"/>
          <w:sz w:val="18"/>
          <w:szCs w:val="18"/>
        </w:rPr>
      </w:pPr>
    </w:p>
    <w:p w14:paraId="56D9F0B1" w14:textId="77777777" w:rsidR="00000000" w:rsidRPr="00B24228" w:rsidRDefault="001B0D30">
      <w:pPr>
        <w:spacing w:line="200" w:lineRule="exact"/>
        <w:rPr>
          <w:rFonts w:ascii="Lato" w:eastAsia="Times New Roman" w:hAnsi="Lato"/>
          <w:sz w:val="18"/>
          <w:szCs w:val="18"/>
        </w:rPr>
      </w:pPr>
    </w:p>
    <w:p w14:paraId="01F39743" w14:textId="77777777" w:rsidR="00000000" w:rsidRPr="00B24228" w:rsidRDefault="001B0D30">
      <w:pPr>
        <w:spacing w:line="200" w:lineRule="exact"/>
        <w:rPr>
          <w:rFonts w:ascii="Lato" w:eastAsia="Times New Roman" w:hAnsi="Lato"/>
          <w:sz w:val="18"/>
          <w:szCs w:val="18"/>
        </w:rPr>
      </w:pPr>
    </w:p>
    <w:p w14:paraId="78FE9A76" w14:textId="77777777" w:rsidR="00000000" w:rsidRPr="00B24228" w:rsidRDefault="001B0D30">
      <w:pPr>
        <w:spacing w:line="331" w:lineRule="exact"/>
        <w:rPr>
          <w:rFonts w:ascii="Lato" w:eastAsia="Times New Roman" w:hAnsi="Lato"/>
          <w:sz w:val="18"/>
          <w:szCs w:val="18"/>
        </w:rPr>
      </w:pPr>
    </w:p>
    <w:p w14:paraId="26D0BC50" w14:textId="2C1FC046" w:rsidR="00000000" w:rsidRPr="00B24228" w:rsidRDefault="001B0D30">
      <w:pPr>
        <w:spacing w:line="200" w:lineRule="exact"/>
        <w:rPr>
          <w:rFonts w:ascii="Lato" w:eastAsia="Times New Roman" w:hAnsi="Lato"/>
          <w:sz w:val="18"/>
          <w:szCs w:val="18"/>
        </w:rPr>
      </w:pPr>
    </w:p>
    <w:p w14:paraId="30D510C5" w14:textId="77777777" w:rsidR="00000000" w:rsidRPr="00B24228" w:rsidRDefault="001B0D30">
      <w:pPr>
        <w:spacing w:line="200" w:lineRule="exact"/>
        <w:rPr>
          <w:rFonts w:ascii="Lato" w:eastAsia="Times New Roman" w:hAnsi="Lato"/>
          <w:sz w:val="18"/>
          <w:szCs w:val="18"/>
        </w:rPr>
      </w:pPr>
    </w:p>
    <w:p w14:paraId="78F128E2" w14:textId="77777777" w:rsidR="00000000" w:rsidRPr="00B24228" w:rsidRDefault="001B0D30">
      <w:pPr>
        <w:spacing w:line="200" w:lineRule="exact"/>
        <w:rPr>
          <w:rFonts w:ascii="Lato" w:eastAsia="Times New Roman" w:hAnsi="Lato"/>
          <w:sz w:val="18"/>
          <w:szCs w:val="18"/>
        </w:rPr>
      </w:pPr>
    </w:p>
    <w:p w14:paraId="56BA65B4" w14:textId="77777777" w:rsidR="00000000" w:rsidRPr="00B24228" w:rsidRDefault="001B0D30">
      <w:pPr>
        <w:spacing w:line="200" w:lineRule="exact"/>
        <w:rPr>
          <w:rFonts w:ascii="Lato" w:eastAsia="Times New Roman" w:hAnsi="Lato"/>
          <w:sz w:val="18"/>
          <w:szCs w:val="18"/>
        </w:rPr>
      </w:pPr>
    </w:p>
    <w:p w14:paraId="47DC911E" w14:textId="77777777" w:rsidR="00000000" w:rsidRPr="00B24228" w:rsidRDefault="001B0D30">
      <w:pPr>
        <w:spacing w:line="200" w:lineRule="exact"/>
        <w:rPr>
          <w:rFonts w:ascii="Lato" w:eastAsia="Times New Roman" w:hAnsi="Lato"/>
          <w:sz w:val="18"/>
          <w:szCs w:val="18"/>
        </w:rPr>
      </w:pPr>
    </w:p>
    <w:p w14:paraId="73B806DC" w14:textId="77777777" w:rsidR="00000000" w:rsidRPr="00B24228" w:rsidRDefault="001B0D30">
      <w:pPr>
        <w:spacing w:line="200" w:lineRule="exact"/>
        <w:rPr>
          <w:rFonts w:ascii="Lato" w:eastAsia="Times New Roman" w:hAnsi="Lato"/>
          <w:sz w:val="18"/>
          <w:szCs w:val="18"/>
        </w:rPr>
      </w:pPr>
    </w:p>
    <w:p w14:paraId="75EC1364" w14:textId="77777777" w:rsidR="00000000" w:rsidRPr="00B24228" w:rsidRDefault="001B0D30">
      <w:pPr>
        <w:spacing w:line="200" w:lineRule="exact"/>
        <w:rPr>
          <w:rFonts w:ascii="Lato" w:eastAsia="Times New Roman" w:hAnsi="Lato"/>
          <w:sz w:val="18"/>
          <w:szCs w:val="18"/>
        </w:rPr>
      </w:pPr>
    </w:p>
    <w:p w14:paraId="7CB0CBB3" w14:textId="77777777" w:rsidR="00000000" w:rsidRPr="00B24228" w:rsidRDefault="001B0D30">
      <w:pPr>
        <w:spacing w:line="200" w:lineRule="exact"/>
        <w:rPr>
          <w:rFonts w:ascii="Lato" w:eastAsia="Times New Roman" w:hAnsi="Lato"/>
          <w:sz w:val="18"/>
          <w:szCs w:val="18"/>
        </w:rPr>
      </w:pPr>
    </w:p>
    <w:p w14:paraId="25839348" w14:textId="77777777" w:rsidR="00000000" w:rsidRPr="00B24228" w:rsidRDefault="001B0D30">
      <w:pPr>
        <w:spacing w:line="200" w:lineRule="exact"/>
        <w:rPr>
          <w:rFonts w:ascii="Lato" w:eastAsia="Times New Roman" w:hAnsi="Lato"/>
          <w:sz w:val="18"/>
          <w:szCs w:val="18"/>
        </w:rPr>
      </w:pPr>
    </w:p>
    <w:p w14:paraId="43B5F15F" w14:textId="77777777" w:rsidR="00000000" w:rsidRPr="00B24228" w:rsidRDefault="001B0D30">
      <w:pPr>
        <w:spacing w:line="200" w:lineRule="exact"/>
        <w:rPr>
          <w:rFonts w:ascii="Lato" w:eastAsia="Times New Roman" w:hAnsi="Lato"/>
          <w:sz w:val="18"/>
          <w:szCs w:val="18"/>
        </w:rPr>
      </w:pPr>
    </w:p>
    <w:p w14:paraId="35F9968A" w14:textId="77777777" w:rsidR="00000000" w:rsidRPr="00B24228" w:rsidRDefault="001B0D30">
      <w:pPr>
        <w:spacing w:line="200" w:lineRule="exact"/>
        <w:rPr>
          <w:rFonts w:ascii="Lato" w:eastAsia="Times New Roman" w:hAnsi="Lato"/>
          <w:sz w:val="18"/>
          <w:szCs w:val="18"/>
        </w:rPr>
      </w:pPr>
    </w:p>
    <w:p w14:paraId="4310FB7B" w14:textId="77777777" w:rsidR="00000000" w:rsidRPr="00B24228" w:rsidRDefault="001B0D30">
      <w:pPr>
        <w:spacing w:line="200" w:lineRule="exact"/>
        <w:rPr>
          <w:rFonts w:ascii="Lato" w:eastAsia="Times New Roman" w:hAnsi="Lato"/>
          <w:sz w:val="18"/>
          <w:szCs w:val="18"/>
        </w:rPr>
      </w:pPr>
    </w:p>
    <w:p w14:paraId="7D8C853B" w14:textId="77777777" w:rsidR="00000000" w:rsidRPr="00B24228" w:rsidRDefault="001B0D30">
      <w:pPr>
        <w:spacing w:line="200" w:lineRule="exact"/>
        <w:rPr>
          <w:rFonts w:ascii="Lato" w:eastAsia="Times New Roman" w:hAnsi="Lato"/>
          <w:sz w:val="18"/>
          <w:szCs w:val="18"/>
        </w:rPr>
      </w:pPr>
    </w:p>
    <w:p w14:paraId="12E029B0" w14:textId="77777777" w:rsidR="00000000" w:rsidRPr="00B24228" w:rsidRDefault="001B0D30">
      <w:pPr>
        <w:spacing w:line="200" w:lineRule="exact"/>
        <w:rPr>
          <w:rFonts w:ascii="Lato" w:eastAsia="Times New Roman" w:hAnsi="Lato"/>
          <w:sz w:val="18"/>
          <w:szCs w:val="18"/>
        </w:rPr>
      </w:pPr>
    </w:p>
    <w:p w14:paraId="3CAC0527" w14:textId="77777777" w:rsidR="00000000" w:rsidRPr="00B24228" w:rsidRDefault="001B0D30">
      <w:pPr>
        <w:spacing w:line="200" w:lineRule="exact"/>
        <w:rPr>
          <w:rFonts w:ascii="Lato" w:eastAsia="Times New Roman" w:hAnsi="Lato"/>
          <w:sz w:val="18"/>
          <w:szCs w:val="18"/>
        </w:rPr>
      </w:pPr>
    </w:p>
    <w:p w14:paraId="2E4E7632" w14:textId="77777777" w:rsidR="00000000" w:rsidRPr="00B24228" w:rsidRDefault="001B0D30">
      <w:pPr>
        <w:spacing w:line="200" w:lineRule="exact"/>
        <w:rPr>
          <w:rFonts w:ascii="Lato" w:eastAsia="Times New Roman" w:hAnsi="Lato"/>
          <w:sz w:val="18"/>
          <w:szCs w:val="18"/>
        </w:rPr>
      </w:pPr>
    </w:p>
    <w:p w14:paraId="13192B84" w14:textId="77777777" w:rsidR="00000000" w:rsidRPr="00B24228" w:rsidRDefault="001B0D30">
      <w:pPr>
        <w:spacing w:line="200" w:lineRule="exact"/>
        <w:rPr>
          <w:rFonts w:ascii="Lato" w:eastAsia="Times New Roman" w:hAnsi="Lato"/>
          <w:sz w:val="18"/>
          <w:szCs w:val="18"/>
        </w:rPr>
      </w:pPr>
    </w:p>
    <w:p w14:paraId="47A72824" w14:textId="77777777" w:rsidR="00000000" w:rsidRPr="00B24228" w:rsidRDefault="001B0D30">
      <w:pPr>
        <w:spacing w:line="200" w:lineRule="exact"/>
        <w:rPr>
          <w:rFonts w:ascii="Lato" w:eastAsia="Times New Roman" w:hAnsi="Lato"/>
          <w:sz w:val="18"/>
          <w:szCs w:val="18"/>
        </w:rPr>
      </w:pPr>
    </w:p>
    <w:p w14:paraId="72BBC7F7" w14:textId="77777777" w:rsidR="00000000" w:rsidRPr="00B24228" w:rsidRDefault="001B0D30">
      <w:pPr>
        <w:spacing w:line="200" w:lineRule="exact"/>
        <w:rPr>
          <w:rFonts w:ascii="Lato" w:eastAsia="Times New Roman" w:hAnsi="Lato"/>
          <w:sz w:val="18"/>
          <w:szCs w:val="18"/>
        </w:rPr>
      </w:pPr>
    </w:p>
    <w:p w14:paraId="28F3353C" w14:textId="77777777" w:rsidR="00000000" w:rsidRPr="00B24228" w:rsidRDefault="001B0D30">
      <w:pPr>
        <w:spacing w:line="200" w:lineRule="exact"/>
        <w:rPr>
          <w:rFonts w:ascii="Lato" w:eastAsia="Times New Roman" w:hAnsi="Lato"/>
          <w:sz w:val="18"/>
          <w:szCs w:val="18"/>
        </w:rPr>
      </w:pPr>
    </w:p>
    <w:p w14:paraId="154E04DC" w14:textId="77777777" w:rsidR="00000000" w:rsidRPr="00B24228" w:rsidRDefault="001B0D30">
      <w:pPr>
        <w:spacing w:line="200" w:lineRule="exact"/>
        <w:rPr>
          <w:rFonts w:ascii="Lato" w:eastAsia="Times New Roman" w:hAnsi="Lato"/>
          <w:sz w:val="18"/>
          <w:szCs w:val="18"/>
        </w:rPr>
      </w:pPr>
    </w:p>
    <w:p w14:paraId="6D1D1907" w14:textId="77777777" w:rsidR="00000000" w:rsidRPr="00B24228" w:rsidRDefault="001B0D30">
      <w:pPr>
        <w:spacing w:line="200" w:lineRule="exact"/>
        <w:rPr>
          <w:rFonts w:ascii="Lato" w:eastAsia="Times New Roman" w:hAnsi="Lato"/>
          <w:sz w:val="18"/>
          <w:szCs w:val="18"/>
        </w:rPr>
      </w:pPr>
    </w:p>
    <w:p w14:paraId="105608B9" w14:textId="77777777" w:rsidR="00000000" w:rsidRPr="00B24228" w:rsidRDefault="001B0D30">
      <w:pPr>
        <w:spacing w:line="200" w:lineRule="exact"/>
        <w:rPr>
          <w:rFonts w:ascii="Lato" w:eastAsia="Times New Roman" w:hAnsi="Lato"/>
          <w:sz w:val="18"/>
          <w:szCs w:val="18"/>
        </w:rPr>
      </w:pPr>
    </w:p>
    <w:p w14:paraId="4F995954" w14:textId="77777777" w:rsidR="00000000" w:rsidRPr="00B24228" w:rsidRDefault="001B0D30">
      <w:pPr>
        <w:spacing w:line="200" w:lineRule="exact"/>
        <w:rPr>
          <w:rFonts w:ascii="Lato" w:eastAsia="Times New Roman" w:hAnsi="Lato"/>
          <w:sz w:val="18"/>
          <w:szCs w:val="18"/>
        </w:rPr>
      </w:pPr>
    </w:p>
    <w:p w14:paraId="4904C73A" w14:textId="77777777" w:rsidR="00000000" w:rsidRPr="00B24228" w:rsidRDefault="001B0D30">
      <w:pPr>
        <w:spacing w:line="200" w:lineRule="exact"/>
        <w:rPr>
          <w:rFonts w:ascii="Lato" w:eastAsia="Times New Roman" w:hAnsi="Lato"/>
          <w:sz w:val="18"/>
          <w:szCs w:val="18"/>
        </w:rPr>
      </w:pPr>
    </w:p>
    <w:p w14:paraId="575BE27F" w14:textId="77777777" w:rsidR="00000000" w:rsidRPr="00B24228" w:rsidRDefault="001B0D30">
      <w:pPr>
        <w:spacing w:line="200" w:lineRule="exact"/>
        <w:rPr>
          <w:rFonts w:ascii="Lato" w:eastAsia="Times New Roman" w:hAnsi="Lato"/>
          <w:sz w:val="18"/>
          <w:szCs w:val="18"/>
        </w:rPr>
      </w:pPr>
    </w:p>
    <w:p w14:paraId="7B0D0796" w14:textId="77777777" w:rsidR="00000000" w:rsidRPr="00B24228" w:rsidRDefault="001B0D30">
      <w:pPr>
        <w:spacing w:line="200" w:lineRule="exact"/>
        <w:rPr>
          <w:rFonts w:ascii="Lato" w:eastAsia="Times New Roman" w:hAnsi="Lato"/>
          <w:sz w:val="18"/>
          <w:szCs w:val="18"/>
        </w:rPr>
      </w:pPr>
    </w:p>
    <w:p w14:paraId="3DE90372" w14:textId="77777777" w:rsidR="00000000" w:rsidRPr="00B24228" w:rsidRDefault="001B0D30">
      <w:pPr>
        <w:spacing w:line="200" w:lineRule="exact"/>
        <w:rPr>
          <w:rFonts w:ascii="Lato" w:eastAsia="Times New Roman" w:hAnsi="Lato"/>
          <w:sz w:val="18"/>
          <w:szCs w:val="18"/>
        </w:rPr>
      </w:pPr>
    </w:p>
    <w:p w14:paraId="2F36134B" w14:textId="77777777" w:rsidR="00000000" w:rsidRPr="00B24228" w:rsidRDefault="001B0D30">
      <w:pPr>
        <w:spacing w:line="200" w:lineRule="exact"/>
        <w:rPr>
          <w:rFonts w:ascii="Lato" w:eastAsia="Times New Roman" w:hAnsi="Lato"/>
          <w:sz w:val="18"/>
          <w:szCs w:val="18"/>
        </w:rPr>
      </w:pPr>
    </w:p>
    <w:p w14:paraId="488EE6C8" w14:textId="77777777" w:rsidR="00000000" w:rsidRPr="00B24228" w:rsidRDefault="001B0D30">
      <w:pPr>
        <w:spacing w:line="200" w:lineRule="exact"/>
        <w:rPr>
          <w:rFonts w:ascii="Lato" w:eastAsia="Times New Roman" w:hAnsi="Lato"/>
          <w:sz w:val="18"/>
          <w:szCs w:val="18"/>
        </w:rPr>
      </w:pPr>
    </w:p>
    <w:p w14:paraId="2D386BE3" w14:textId="77777777" w:rsidR="00000000" w:rsidRPr="00B24228" w:rsidRDefault="001B0D30">
      <w:pPr>
        <w:spacing w:line="200" w:lineRule="exact"/>
        <w:rPr>
          <w:rFonts w:ascii="Lato" w:eastAsia="Times New Roman" w:hAnsi="Lato"/>
          <w:sz w:val="18"/>
          <w:szCs w:val="18"/>
        </w:rPr>
      </w:pPr>
    </w:p>
    <w:p w14:paraId="688FA626" w14:textId="77777777" w:rsidR="00000000" w:rsidRPr="00B24228" w:rsidRDefault="001B0D30">
      <w:pPr>
        <w:spacing w:line="200" w:lineRule="exact"/>
        <w:rPr>
          <w:rFonts w:ascii="Lato" w:eastAsia="Times New Roman" w:hAnsi="Lato"/>
          <w:sz w:val="18"/>
          <w:szCs w:val="18"/>
        </w:rPr>
      </w:pPr>
    </w:p>
    <w:p w14:paraId="69E5F2F8" w14:textId="77777777" w:rsidR="00000000" w:rsidRPr="00B24228" w:rsidRDefault="001B0D30">
      <w:pPr>
        <w:spacing w:line="200" w:lineRule="exact"/>
        <w:rPr>
          <w:rFonts w:ascii="Lato" w:eastAsia="Times New Roman" w:hAnsi="Lato"/>
          <w:sz w:val="18"/>
          <w:szCs w:val="18"/>
        </w:rPr>
      </w:pPr>
    </w:p>
    <w:p w14:paraId="35A6F4E7" w14:textId="77777777" w:rsidR="00000000" w:rsidRPr="00B24228" w:rsidRDefault="001B0D30">
      <w:pPr>
        <w:spacing w:line="200" w:lineRule="exact"/>
        <w:rPr>
          <w:rFonts w:ascii="Lato" w:eastAsia="Times New Roman" w:hAnsi="Lato"/>
          <w:sz w:val="18"/>
          <w:szCs w:val="18"/>
        </w:rPr>
      </w:pPr>
    </w:p>
    <w:p w14:paraId="610E0F78" w14:textId="77777777" w:rsidR="00000000" w:rsidRPr="00B24228" w:rsidRDefault="001B0D30">
      <w:pPr>
        <w:spacing w:line="200" w:lineRule="exact"/>
        <w:rPr>
          <w:rFonts w:ascii="Lato" w:eastAsia="Times New Roman" w:hAnsi="Lato"/>
          <w:sz w:val="18"/>
          <w:szCs w:val="18"/>
        </w:rPr>
      </w:pPr>
    </w:p>
    <w:p w14:paraId="7374485B" w14:textId="77777777" w:rsidR="00000000" w:rsidRPr="00B24228" w:rsidRDefault="001B0D30">
      <w:pPr>
        <w:spacing w:line="200" w:lineRule="exact"/>
        <w:rPr>
          <w:rFonts w:ascii="Lato" w:eastAsia="Times New Roman" w:hAnsi="Lato"/>
          <w:sz w:val="18"/>
          <w:szCs w:val="18"/>
        </w:rPr>
      </w:pPr>
    </w:p>
    <w:p w14:paraId="4F08BC20" w14:textId="77777777" w:rsidR="00000000" w:rsidRPr="00B24228" w:rsidRDefault="001B0D30">
      <w:pPr>
        <w:spacing w:line="200" w:lineRule="exact"/>
        <w:rPr>
          <w:rFonts w:ascii="Lato" w:eastAsia="Times New Roman" w:hAnsi="Lato"/>
          <w:sz w:val="18"/>
          <w:szCs w:val="18"/>
        </w:rPr>
      </w:pPr>
    </w:p>
    <w:p w14:paraId="1D25F536" w14:textId="77777777" w:rsidR="00000000" w:rsidRPr="00B24228" w:rsidRDefault="001B0D30">
      <w:pPr>
        <w:spacing w:line="200" w:lineRule="exact"/>
        <w:rPr>
          <w:rFonts w:ascii="Lato" w:eastAsia="Times New Roman" w:hAnsi="Lato"/>
          <w:sz w:val="18"/>
          <w:szCs w:val="18"/>
        </w:rPr>
      </w:pPr>
    </w:p>
    <w:p w14:paraId="543CED6F" w14:textId="77777777" w:rsidR="00000000" w:rsidRPr="00B24228" w:rsidRDefault="001B0D30">
      <w:pPr>
        <w:spacing w:line="200" w:lineRule="exact"/>
        <w:rPr>
          <w:rFonts w:ascii="Lato" w:eastAsia="Times New Roman" w:hAnsi="Lato"/>
          <w:sz w:val="18"/>
          <w:szCs w:val="18"/>
        </w:rPr>
      </w:pPr>
    </w:p>
    <w:p w14:paraId="406DACD7" w14:textId="77777777" w:rsidR="00000000" w:rsidRPr="00B24228" w:rsidRDefault="001B0D30">
      <w:pPr>
        <w:spacing w:line="200" w:lineRule="exact"/>
        <w:rPr>
          <w:rFonts w:ascii="Lato" w:eastAsia="Times New Roman" w:hAnsi="Lato"/>
          <w:sz w:val="18"/>
          <w:szCs w:val="18"/>
        </w:rPr>
      </w:pPr>
    </w:p>
    <w:p w14:paraId="4A8C9510" w14:textId="77777777" w:rsidR="00000000" w:rsidRPr="00B24228" w:rsidRDefault="001B0D30">
      <w:pPr>
        <w:spacing w:line="200" w:lineRule="exact"/>
        <w:rPr>
          <w:rFonts w:ascii="Lato" w:eastAsia="Times New Roman" w:hAnsi="Lato"/>
          <w:sz w:val="18"/>
          <w:szCs w:val="18"/>
        </w:rPr>
      </w:pPr>
    </w:p>
    <w:p w14:paraId="0E3F624E" w14:textId="77777777" w:rsidR="00000000" w:rsidRPr="00B24228" w:rsidRDefault="001B0D30">
      <w:pPr>
        <w:spacing w:line="200" w:lineRule="exact"/>
        <w:rPr>
          <w:rFonts w:ascii="Lato" w:eastAsia="Times New Roman" w:hAnsi="Lato"/>
          <w:sz w:val="18"/>
          <w:szCs w:val="18"/>
        </w:rPr>
      </w:pPr>
    </w:p>
    <w:p w14:paraId="30AAF57F" w14:textId="77777777" w:rsidR="00000000" w:rsidRPr="00B24228" w:rsidRDefault="001B0D30">
      <w:pPr>
        <w:spacing w:line="200" w:lineRule="exact"/>
        <w:rPr>
          <w:rFonts w:ascii="Lato" w:eastAsia="Times New Roman" w:hAnsi="Lato"/>
          <w:sz w:val="18"/>
          <w:szCs w:val="18"/>
        </w:rPr>
      </w:pPr>
    </w:p>
    <w:p w14:paraId="2998D497" w14:textId="77777777" w:rsidR="00000000" w:rsidRPr="00B24228" w:rsidRDefault="001B0D30">
      <w:pPr>
        <w:spacing w:line="200" w:lineRule="exact"/>
        <w:rPr>
          <w:rFonts w:ascii="Lato" w:eastAsia="Times New Roman" w:hAnsi="Lato"/>
          <w:sz w:val="18"/>
          <w:szCs w:val="18"/>
        </w:rPr>
      </w:pPr>
    </w:p>
    <w:p w14:paraId="67207B52" w14:textId="77777777" w:rsidR="00000000" w:rsidRPr="00B24228" w:rsidRDefault="001B0D30">
      <w:pPr>
        <w:spacing w:line="200" w:lineRule="exact"/>
        <w:rPr>
          <w:rFonts w:ascii="Lato" w:eastAsia="Times New Roman" w:hAnsi="Lato"/>
          <w:sz w:val="18"/>
          <w:szCs w:val="18"/>
        </w:rPr>
      </w:pPr>
    </w:p>
    <w:p w14:paraId="6427EA27" w14:textId="77777777" w:rsidR="00000000" w:rsidRPr="00B24228" w:rsidRDefault="001B0D30">
      <w:pPr>
        <w:spacing w:line="200" w:lineRule="exact"/>
        <w:rPr>
          <w:rFonts w:ascii="Lato" w:eastAsia="Times New Roman" w:hAnsi="Lato"/>
          <w:sz w:val="18"/>
          <w:szCs w:val="18"/>
        </w:rPr>
      </w:pPr>
    </w:p>
    <w:p w14:paraId="6A4ED38D" w14:textId="77777777" w:rsidR="00000000" w:rsidRPr="00B24228" w:rsidRDefault="001B0D30">
      <w:pPr>
        <w:spacing w:line="200" w:lineRule="exact"/>
        <w:rPr>
          <w:rFonts w:ascii="Lato" w:eastAsia="Times New Roman" w:hAnsi="Lato"/>
          <w:sz w:val="18"/>
          <w:szCs w:val="18"/>
        </w:rPr>
      </w:pPr>
    </w:p>
    <w:p w14:paraId="6D16ABF3" w14:textId="77777777" w:rsidR="00000000" w:rsidRPr="00B24228" w:rsidRDefault="001B0D30">
      <w:pPr>
        <w:spacing w:line="200" w:lineRule="exact"/>
        <w:rPr>
          <w:rFonts w:ascii="Lato" w:eastAsia="Times New Roman" w:hAnsi="Lato"/>
          <w:sz w:val="18"/>
          <w:szCs w:val="18"/>
        </w:rPr>
      </w:pPr>
    </w:p>
    <w:p w14:paraId="19CF806A" w14:textId="77777777" w:rsidR="00000000" w:rsidRPr="00B24228" w:rsidRDefault="001B0D30">
      <w:pPr>
        <w:spacing w:line="200" w:lineRule="exact"/>
        <w:rPr>
          <w:rFonts w:ascii="Lato" w:eastAsia="Times New Roman" w:hAnsi="Lato"/>
          <w:sz w:val="18"/>
          <w:szCs w:val="18"/>
        </w:rPr>
      </w:pPr>
    </w:p>
    <w:p w14:paraId="487E3527" w14:textId="77777777" w:rsidR="00000000" w:rsidRPr="00B24228" w:rsidRDefault="001B0D30">
      <w:pPr>
        <w:spacing w:line="200" w:lineRule="exact"/>
        <w:rPr>
          <w:rFonts w:ascii="Lato" w:eastAsia="Times New Roman" w:hAnsi="Lato"/>
          <w:sz w:val="18"/>
          <w:szCs w:val="18"/>
        </w:rPr>
      </w:pPr>
    </w:p>
    <w:p w14:paraId="2CCA006C" w14:textId="77777777" w:rsidR="00000000" w:rsidRPr="00B24228" w:rsidRDefault="001B0D30">
      <w:pPr>
        <w:spacing w:line="200" w:lineRule="exact"/>
        <w:rPr>
          <w:rFonts w:ascii="Lato" w:eastAsia="Times New Roman" w:hAnsi="Lato"/>
          <w:sz w:val="18"/>
          <w:szCs w:val="18"/>
        </w:rPr>
      </w:pPr>
    </w:p>
    <w:p w14:paraId="5C7EEE3F" w14:textId="77777777" w:rsidR="00000000" w:rsidRPr="00B24228" w:rsidRDefault="001B0D30">
      <w:pPr>
        <w:spacing w:line="200" w:lineRule="exact"/>
        <w:rPr>
          <w:rFonts w:ascii="Lato" w:eastAsia="Times New Roman" w:hAnsi="Lato"/>
          <w:sz w:val="18"/>
          <w:szCs w:val="18"/>
        </w:rPr>
      </w:pPr>
    </w:p>
    <w:p w14:paraId="0C86DDE0" w14:textId="77777777" w:rsidR="00000000" w:rsidRPr="00B24228" w:rsidRDefault="001B0D30">
      <w:pPr>
        <w:spacing w:line="200" w:lineRule="exact"/>
        <w:rPr>
          <w:rFonts w:ascii="Lato" w:eastAsia="Times New Roman" w:hAnsi="Lato"/>
          <w:sz w:val="18"/>
          <w:szCs w:val="18"/>
        </w:rPr>
      </w:pPr>
    </w:p>
    <w:p w14:paraId="2CFA9EF0" w14:textId="77777777" w:rsidR="00000000" w:rsidRPr="00B24228" w:rsidRDefault="001B0D30">
      <w:pPr>
        <w:spacing w:line="200" w:lineRule="exact"/>
        <w:rPr>
          <w:rFonts w:ascii="Lato" w:eastAsia="Times New Roman" w:hAnsi="Lato"/>
          <w:sz w:val="18"/>
          <w:szCs w:val="18"/>
        </w:rPr>
      </w:pPr>
    </w:p>
    <w:p w14:paraId="25B01862" w14:textId="77777777" w:rsidR="00000000" w:rsidRPr="00B24228" w:rsidRDefault="001B0D30">
      <w:pPr>
        <w:spacing w:line="200" w:lineRule="exact"/>
        <w:rPr>
          <w:rFonts w:ascii="Lato" w:eastAsia="Times New Roman" w:hAnsi="Lato"/>
          <w:sz w:val="18"/>
          <w:szCs w:val="18"/>
        </w:rPr>
      </w:pPr>
    </w:p>
    <w:p w14:paraId="6FA42E1B" w14:textId="77777777" w:rsidR="00000000" w:rsidRPr="00B24228" w:rsidRDefault="001B0D30">
      <w:pPr>
        <w:spacing w:line="200" w:lineRule="exact"/>
        <w:rPr>
          <w:rFonts w:ascii="Lato" w:eastAsia="Times New Roman" w:hAnsi="Lato"/>
          <w:sz w:val="18"/>
          <w:szCs w:val="18"/>
        </w:rPr>
      </w:pPr>
    </w:p>
    <w:p w14:paraId="0889BF18" w14:textId="77777777" w:rsidR="00000000" w:rsidRPr="00B24228" w:rsidRDefault="001B0D30">
      <w:pPr>
        <w:spacing w:line="200" w:lineRule="exact"/>
        <w:rPr>
          <w:rFonts w:ascii="Lato" w:eastAsia="Times New Roman" w:hAnsi="Lato"/>
          <w:sz w:val="18"/>
          <w:szCs w:val="18"/>
        </w:rPr>
      </w:pPr>
    </w:p>
    <w:p w14:paraId="2774A3CF" w14:textId="77777777" w:rsidR="00000000" w:rsidRPr="00B24228" w:rsidRDefault="001B0D30">
      <w:pPr>
        <w:spacing w:line="200" w:lineRule="exact"/>
        <w:rPr>
          <w:rFonts w:ascii="Lato" w:eastAsia="Times New Roman" w:hAnsi="Lato"/>
          <w:sz w:val="18"/>
          <w:szCs w:val="18"/>
        </w:rPr>
      </w:pPr>
    </w:p>
    <w:p w14:paraId="40BCF67E" w14:textId="77777777" w:rsidR="00000000" w:rsidRPr="00B24228" w:rsidRDefault="001B0D30">
      <w:pPr>
        <w:spacing w:line="200" w:lineRule="exact"/>
        <w:rPr>
          <w:rFonts w:ascii="Lato" w:eastAsia="Times New Roman" w:hAnsi="Lato"/>
          <w:sz w:val="18"/>
          <w:szCs w:val="18"/>
        </w:rPr>
      </w:pPr>
    </w:p>
    <w:p w14:paraId="2C4925C1" w14:textId="77777777" w:rsidR="00000000" w:rsidRPr="00B24228" w:rsidRDefault="001B0D30">
      <w:pPr>
        <w:spacing w:line="200" w:lineRule="exact"/>
        <w:rPr>
          <w:rFonts w:ascii="Lato" w:eastAsia="Times New Roman" w:hAnsi="Lato"/>
          <w:sz w:val="18"/>
          <w:szCs w:val="18"/>
        </w:rPr>
      </w:pPr>
    </w:p>
    <w:p w14:paraId="0D3A18C2" w14:textId="77777777" w:rsidR="00000000" w:rsidRPr="00B24228" w:rsidRDefault="001B0D30">
      <w:pPr>
        <w:spacing w:line="200" w:lineRule="exact"/>
        <w:rPr>
          <w:rFonts w:ascii="Lato" w:eastAsia="Times New Roman" w:hAnsi="Lato"/>
          <w:sz w:val="18"/>
          <w:szCs w:val="18"/>
        </w:rPr>
      </w:pPr>
    </w:p>
    <w:p w14:paraId="08D4946F" w14:textId="77777777" w:rsidR="00000000" w:rsidRPr="00B24228" w:rsidRDefault="001B0D30">
      <w:pPr>
        <w:spacing w:line="200" w:lineRule="exact"/>
        <w:rPr>
          <w:rFonts w:ascii="Lato" w:eastAsia="Times New Roman" w:hAnsi="Lato"/>
          <w:sz w:val="18"/>
          <w:szCs w:val="18"/>
        </w:rPr>
      </w:pPr>
    </w:p>
    <w:p w14:paraId="5E4F2483" w14:textId="77777777" w:rsidR="00000000" w:rsidRPr="00B24228" w:rsidRDefault="001B0D30">
      <w:pPr>
        <w:spacing w:line="200" w:lineRule="exact"/>
        <w:rPr>
          <w:rFonts w:ascii="Lato" w:eastAsia="Times New Roman" w:hAnsi="Lato"/>
          <w:sz w:val="18"/>
          <w:szCs w:val="18"/>
        </w:rPr>
      </w:pPr>
    </w:p>
    <w:p w14:paraId="1D38ACA7" w14:textId="77777777" w:rsidR="00000000" w:rsidRPr="00B24228" w:rsidRDefault="001B0D30">
      <w:pPr>
        <w:spacing w:line="200" w:lineRule="exact"/>
        <w:rPr>
          <w:rFonts w:ascii="Lato" w:eastAsia="Times New Roman" w:hAnsi="Lato"/>
          <w:sz w:val="18"/>
          <w:szCs w:val="18"/>
        </w:rPr>
      </w:pPr>
    </w:p>
    <w:p w14:paraId="22444E33" w14:textId="77777777" w:rsidR="00000000" w:rsidRPr="00B24228" w:rsidRDefault="001B0D30">
      <w:pPr>
        <w:spacing w:line="200" w:lineRule="exact"/>
        <w:rPr>
          <w:rFonts w:ascii="Lato" w:eastAsia="Times New Roman" w:hAnsi="Lato"/>
          <w:sz w:val="18"/>
          <w:szCs w:val="18"/>
        </w:rPr>
      </w:pPr>
    </w:p>
    <w:p w14:paraId="3178B19A" w14:textId="77777777" w:rsidR="00000000" w:rsidRPr="00B24228" w:rsidRDefault="001B0D30">
      <w:pPr>
        <w:spacing w:line="200" w:lineRule="exact"/>
        <w:rPr>
          <w:rFonts w:ascii="Lato" w:eastAsia="Times New Roman" w:hAnsi="Lato"/>
          <w:sz w:val="18"/>
          <w:szCs w:val="18"/>
        </w:rPr>
      </w:pPr>
    </w:p>
    <w:p w14:paraId="7E4227D3" w14:textId="77777777" w:rsidR="00000000" w:rsidRPr="00B24228" w:rsidRDefault="001B0D30">
      <w:pPr>
        <w:spacing w:line="266" w:lineRule="exact"/>
        <w:rPr>
          <w:rFonts w:ascii="Lato" w:eastAsia="Times New Roman" w:hAnsi="Lato"/>
          <w:sz w:val="18"/>
          <w:szCs w:val="18"/>
        </w:rPr>
      </w:pPr>
    </w:p>
    <w:p w14:paraId="2A9B736E" w14:textId="0C3FC9AD" w:rsidR="001B0D30" w:rsidRPr="00B24228" w:rsidRDefault="001B0D30">
      <w:pPr>
        <w:spacing w:line="20" w:lineRule="exact"/>
        <w:rPr>
          <w:rFonts w:ascii="Lato" w:eastAsia="Times New Roman" w:hAnsi="Lato"/>
          <w:sz w:val="18"/>
          <w:szCs w:val="18"/>
        </w:rPr>
      </w:pPr>
    </w:p>
    <w:sectPr w:rsidR="001B0D30" w:rsidRPr="00B24228">
      <w:pgSz w:w="12240" w:h="15840"/>
      <w:pgMar w:top="1440" w:right="960" w:bottom="128" w:left="1440" w:header="0" w:footer="0" w:gutter="0"/>
      <w:cols w:num="2" w:space="0" w:equalWidth="0">
        <w:col w:w="6960" w:space="720"/>
        <w:col w:w="2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6B6807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4E6AFB66"/>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25E45D3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257130A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436C612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628C895C"/>
    <w:lvl w:ilvl="0">
      <w:start w:val="1"/>
      <w:numFmt w:val="bullet"/>
      <w:lvlText w:val="λ"/>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333AB104"/>
    <w:lvl w:ilvl="0">
      <w:start w:val="1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721DA3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2443A8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676384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5A2A8D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08EDBD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79838CB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28"/>
    <w:rsid w:val="001B0D30"/>
    <w:rsid w:val="00B2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C1E9E"/>
  <w15:chartTrackingRefBased/>
  <w15:docId w15:val="{D68EC014-9C9B-4A89-822D-C07FB166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14528</Words>
  <Characters>82812</Characters>
  <Application>Microsoft Office Word</Application>
  <DocSecurity>0</DocSecurity>
  <Lines>690</Lines>
  <Paragraphs>194</Paragraphs>
  <ScaleCrop>false</ScaleCrop>
  <Company/>
  <LinksUpToDate>false</LinksUpToDate>
  <CharactersWithSpaces>97146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3</cp:revision>
  <dcterms:created xsi:type="dcterms:W3CDTF">2022-03-14T07:35:00Z</dcterms:created>
  <dcterms:modified xsi:type="dcterms:W3CDTF">2022-03-14T07:35:00Z</dcterms:modified>
</cp:coreProperties>
</file>